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46FEE4" w14:textId="6701F2F9" w:rsidR="002F3E8A" w:rsidRDefault="002F3E8A" w:rsidP="002F3E8A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179014004"/>
      <w:r>
        <w:rPr>
          <w:rFonts w:cstheme="minorHAnsi"/>
          <w:b/>
          <w:color w:val="C00000"/>
          <w:sz w:val="44"/>
          <w:szCs w:val="44"/>
        </w:rPr>
        <w:t>AN</w:t>
      </w:r>
      <w:r>
        <w:rPr>
          <w:rFonts w:cstheme="minorHAnsi"/>
          <w:b/>
          <w:color w:val="C00000"/>
          <w:sz w:val="44"/>
          <w:szCs w:val="44"/>
        </w:rPr>
        <w:t>347</w:t>
      </w:r>
      <w:r>
        <w:rPr>
          <w:rFonts w:cstheme="minorHAnsi"/>
          <w:b/>
          <w:color w:val="C00000"/>
          <w:sz w:val="44"/>
          <w:szCs w:val="44"/>
        </w:rPr>
        <w:t>6</w:t>
      </w:r>
      <w:r w:rsidRPr="00B87760">
        <w:rPr>
          <w:rFonts w:cstheme="minorHAnsi"/>
          <w:b/>
          <w:sz w:val="24"/>
          <w:szCs w:val="24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16</w:t>
      </w:r>
      <w:r w:rsidRPr="00B87760">
        <w:rPr>
          <w:rFonts w:cstheme="minorHAnsi"/>
          <w:i/>
          <w:sz w:val="16"/>
          <w:szCs w:val="16"/>
        </w:rPr>
        <w:t xml:space="preserve"> ottobre 2024</w:t>
      </w:r>
    </w:p>
    <w:p w14:paraId="588F90E4" w14:textId="522BE69C" w:rsidR="002F3E8A" w:rsidRPr="00B87760" w:rsidRDefault="002F3E8A" w:rsidP="002F3E8A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2F3E8A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7A9E25AF" wp14:editId="2563C00A">
            <wp:extent cx="2523600" cy="3600000"/>
            <wp:effectExtent l="0" t="0" r="0" b="635"/>
            <wp:docPr id="496783347" name="Immagine 2" descr="Diario 2019. 72º Ciclo di spettacoli classici al teatro Olimpico di Vicenza - coper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783347" name="Immagine 2" descr="Diario 2019. 72º Ciclo di spettacoli classici al teatro Olimpico di Vicenza - copertin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E8A">
        <w:rPr>
          <w:rFonts w:cstheme="minorHAnsi"/>
          <w:b/>
          <w:color w:val="C00000"/>
          <w:sz w:val="44"/>
          <w:szCs w:val="44"/>
        </w:rPr>
        <w:t xml:space="preserve"> </w:t>
      </w:r>
      <w:r w:rsidRPr="002F3E8A">
        <w:drawing>
          <wp:inline distT="0" distB="0" distL="0" distR="0" wp14:anchorId="78385DB5" wp14:editId="7ECB1413">
            <wp:extent cx="2538000" cy="3600000"/>
            <wp:effectExtent l="0" t="0" r="0" b="635"/>
            <wp:docPr id="1770587818" name="Immagine 1" descr="Immagine che contiene testo, libro, persona, di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587818" name="Immagine 1" descr="Immagine che contiene testo, libro, persona, dit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38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3E8A">
        <w:t xml:space="preserve"> </w:t>
      </w:r>
      <w:r w:rsidRPr="00B87760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B87760">
        <w:rPr>
          <w:rFonts w:cstheme="minorHAnsi"/>
          <w:b/>
          <w:color w:val="C00000"/>
          <w:sz w:val="44"/>
          <w:szCs w:val="44"/>
        </w:rPr>
        <w:t>bibliografica</w:t>
      </w:r>
    </w:p>
    <w:bookmarkEnd w:id="0"/>
    <w:p w14:paraId="6C656E07" w14:textId="4ADD4391" w:rsidR="002F3E8A" w:rsidRPr="002F3E8A" w:rsidRDefault="002F3E8A" w:rsidP="002F3E8A">
      <w:pPr>
        <w:spacing w:after="0" w:line="240" w:lineRule="auto"/>
        <w:jc w:val="both"/>
      </w:pPr>
      <w:r w:rsidRPr="002F3E8A">
        <w:rPr>
          <w:b/>
        </w:rPr>
        <w:t>*Diario</w:t>
      </w:r>
      <w:r w:rsidRPr="002F3E8A">
        <w:t xml:space="preserve"> </w:t>
      </w:r>
      <w:proofErr w:type="gramStart"/>
      <w:r w:rsidRPr="002F3E8A">
        <w:t>... :</w:t>
      </w:r>
      <w:proofErr w:type="gramEnd"/>
      <w:r w:rsidRPr="002F3E8A">
        <w:t xml:space="preserve"> ... ciclo di spettacoli classici / a cura di Riccardo Brazzale, Remo Schiavo, Loretta Simoni. - 2000-</w:t>
      </w:r>
      <w:r>
        <w:t>2019</w:t>
      </w:r>
      <w:r w:rsidRPr="002F3E8A">
        <w:t xml:space="preserve">. - </w:t>
      </w:r>
      <w:proofErr w:type="gramStart"/>
      <w:r w:rsidRPr="002F3E8A">
        <w:t>Vicenza :</w:t>
      </w:r>
      <w:proofErr w:type="gramEnd"/>
      <w:r w:rsidRPr="002F3E8A">
        <w:t xml:space="preserve"> Agora, [2000-</w:t>
      </w:r>
      <w:r>
        <w:t>2019]</w:t>
      </w:r>
      <w:r w:rsidRPr="002F3E8A">
        <w:t xml:space="preserve">. </w:t>
      </w:r>
      <w:r>
        <w:t>–</w:t>
      </w:r>
      <w:r w:rsidRPr="002F3E8A">
        <w:t xml:space="preserve"> </w:t>
      </w:r>
      <w:r>
        <w:t xml:space="preserve">20 </w:t>
      </w:r>
      <w:proofErr w:type="gramStart"/>
      <w:r w:rsidRPr="002F3E8A">
        <w:t>volumi :</w:t>
      </w:r>
      <w:proofErr w:type="gramEnd"/>
      <w:r w:rsidRPr="002F3E8A">
        <w:t xml:space="preserve"> ill. ; 21 cm. ((Annuale. – </w:t>
      </w:r>
      <w:r>
        <w:t xml:space="preserve">Indici a: </w:t>
      </w:r>
      <w:hyperlink r:id="rId6" w:history="1">
        <w:r w:rsidRPr="007F4EBC">
          <w:rPr>
            <w:rStyle w:val="Collegamentoipertestuale"/>
          </w:rPr>
          <w:t>https://www.teatroolimpico.vicenza.it/it/teatro/quaderni.php</w:t>
        </w:r>
      </w:hyperlink>
      <w:r>
        <w:t xml:space="preserve">. - </w:t>
      </w:r>
      <w:r w:rsidRPr="002F3E8A">
        <w:t>VIA0097204</w:t>
      </w:r>
    </w:p>
    <w:p w14:paraId="29A378AE" w14:textId="77777777" w:rsidR="002F3E8A" w:rsidRDefault="002F3E8A" w:rsidP="002F3E8A">
      <w:pPr>
        <w:spacing w:after="0" w:line="240" w:lineRule="auto"/>
        <w:jc w:val="both"/>
      </w:pPr>
    </w:p>
    <w:p w14:paraId="538A58FA" w14:textId="16A88987" w:rsidR="002F3E8A" w:rsidRDefault="002F3E8A" w:rsidP="002F3E8A">
      <w:pPr>
        <w:spacing w:after="0" w:line="240" w:lineRule="auto"/>
        <w:jc w:val="both"/>
      </w:pPr>
      <w:r>
        <w:t>*</w:t>
      </w:r>
      <w:r w:rsidRPr="002F3E8A">
        <w:rPr>
          <w:b/>
          <w:bCs/>
        </w:rPr>
        <w:t>Prospettive</w:t>
      </w:r>
      <w:r w:rsidRPr="002F3E8A">
        <w:t xml:space="preserve"> </w:t>
      </w:r>
      <w:proofErr w:type="gramStart"/>
      <w:r w:rsidRPr="002F3E8A">
        <w:t>... :</w:t>
      </w:r>
      <w:proofErr w:type="gramEnd"/>
      <w:r w:rsidRPr="002F3E8A">
        <w:t xml:space="preserve"> ciclo di spettacoli classici / a cura di Cesare Galla. - 2021-</w:t>
      </w:r>
      <w:r w:rsidR="00DA275A">
        <w:t xml:space="preserve">  </w:t>
      </w:r>
      <w:proofErr w:type="gramStart"/>
      <w:r w:rsidR="00DA275A">
        <w:t xml:space="preserve">  </w:t>
      </w:r>
      <w:r w:rsidRPr="002F3E8A">
        <w:t>.</w:t>
      </w:r>
      <w:proofErr w:type="gramEnd"/>
      <w:r w:rsidRPr="002F3E8A">
        <w:t xml:space="preserve"> - </w:t>
      </w:r>
      <w:proofErr w:type="gramStart"/>
      <w:r w:rsidRPr="002F3E8A">
        <w:t>Vicenza :</w:t>
      </w:r>
      <w:proofErr w:type="gramEnd"/>
      <w:r w:rsidRPr="002F3E8A">
        <w:t xml:space="preserve"> Cooperativa tipografica degli operai, 2021-</w:t>
      </w:r>
      <w:r w:rsidR="00DA275A">
        <w:t xml:space="preserve">    </w:t>
      </w:r>
      <w:r w:rsidRPr="002F3E8A">
        <w:t xml:space="preserve">. - </w:t>
      </w:r>
      <w:proofErr w:type="gramStart"/>
      <w:r w:rsidRPr="002F3E8A">
        <w:t>volumi ;</w:t>
      </w:r>
      <w:proofErr w:type="gramEnd"/>
      <w:r w:rsidRPr="002F3E8A">
        <w:t xml:space="preserve"> 21 cm. </w:t>
      </w:r>
      <w:r>
        <w:t>((</w:t>
      </w:r>
      <w:r w:rsidRPr="002F3E8A">
        <w:t xml:space="preserve">Annuale. </w:t>
      </w:r>
      <w:r>
        <w:t xml:space="preserve">- </w:t>
      </w:r>
      <w:r w:rsidRPr="002F3E8A">
        <w:t>BVE0981363</w:t>
      </w:r>
    </w:p>
    <w:p w14:paraId="275DC064" w14:textId="77777777" w:rsidR="002F3E8A" w:rsidRDefault="002F3E8A" w:rsidP="002F3E8A">
      <w:pPr>
        <w:spacing w:after="0" w:line="240" w:lineRule="auto"/>
        <w:jc w:val="both"/>
      </w:pPr>
    </w:p>
    <w:p w14:paraId="0A3B00F3" w14:textId="7F597EAD" w:rsidR="002F3E8A" w:rsidRPr="002F3E8A" w:rsidRDefault="002F3E8A" w:rsidP="002F3E8A">
      <w:pPr>
        <w:spacing w:after="0" w:line="240" w:lineRule="auto"/>
        <w:jc w:val="both"/>
      </w:pPr>
      <w:r w:rsidRPr="002F3E8A">
        <w:t>Fa</w:t>
      </w:r>
      <w:r>
        <w:t>nno</w:t>
      </w:r>
      <w:r w:rsidRPr="002F3E8A">
        <w:t xml:space="preserve"> parte di: I *quaderni del Teatro Olimpico </w:t>
      </w:r>
    </w:p>
    <w:p w14:paraId="14A02E3E" w14:textId="77777777" w:rsidR="002F3E8A" w:rsidRPr="002F3E8A" w:rsidRDefault="002F3E8A" w:rsidP="002F3E8A">
      <w:pPr>
        <w:spacing w:after="0" w:line="240" w:lineRule="auto"/>
        <w:jc w:val="both"/>
      </w:pPr>
      <w:r w:rsidRPr="002F3E8A">
        <w:t xml:space="preserve">Soggetto: Spettacoli teatrali - Vicenza - Periodici </w:t>
      </w:r>
    </w:p>
    <w:p w14:paraId="601AAA55" w14:textId="77777777" w:rsidR="002F3E8A" w:rsidRDefault="002F3E8A" w:rsidP="002F3E8A">
      <w:pPr>
        <w:spacing w:after="0" w:line="240" w:lineRule="auto"/>
        <w:jc w:val="both"/>
      </w:pPr>
      <w:r w:rsidRPr="002F3E8A">
        <w:t>Classe: D792.0945351</w:t>
      </w:r>
    </w:p>
    <w:p w14:paraId="70423B7D" w14:textId="77777777" w:rsidR="002F3E8A" w:rsidRDefault="002F3E8A" w:rsidP="002F3E8A">
      <w:pPr>
        <w:spacing w:after="0" w:line="240" w:lineRule="auto"/>
        <w:jc w:val="both"/>
      </w:pPr>
    </w:p>
    <w:p w14:paraId="6E468F3F" w14:textId="5AC2CA26" w:rsidR="002F3E8A" w:rsidRPr="002F3E8A" w:rsidRDefault="002F3E8A" w:rsidP="002F3E8A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2F3E8A">
        <w:rPr>
          <w:b/>
          <w:bCs/>
          <w:color w:val="C00000"/>
          <w:sz w:val="44"/>
          <w:szCs w:val="44"/>
        </w:rPr>
        <w:t>Informazioni storico-bibliografiche</w:t>
      </w:r>
    </w:p>
    <w:p w14:paraId="10E29E90" w14:textId="77777777" w:rsidR="002F3E8A" w:rsidRPr="002F3E8A" w:rsidRDefault="002F3E8A" w:rsidP="002F3E8A">
      <w:pPr>
        <w:spacing w:after="0" w:line="240" w:lineRule="auto"/>
        <w:jc w:val="both"/>
        <w:rPr>
          <w:b/>
          <w:bCs/>
        </w:rPr>
      </w:pPr>
      <w:r w:rsidRPr="002F3E8A">
        <w:rPr>
          <w:b/>
          <w:bCs/>
        </w:rPr>
        <w:t>I quaderni del Teatro Olimpico</w:t>
      </w:r>
    </w:p>
    <w:p w14:paraId="60E9A279" w14:textId="3F3C47B3" w:rsidR="002F3E8A" w:rsidRPr="002F3E8A" w:rsidRDefault="002F3E8A" w:rsidP="002F3E8A">
      <w:pPr>
        <w:spacing w:after="0" w:line="240" w:lineRule="auto"/>
        <w:jc w:val="both"/>
      </w:pPr>
      <w:r w:rsidRPr="002F3E8A">
        <w:t>Sono una collana editoriale promossa dall'assessorato alla cultura del Comune di Vicenza.</w:t>
      </w:r>
      <w:r w:rsidRPr="002F3E8A">
        <w:br/>
        <w:t xml:space="preserve">I volumi disponibili si possono acquistare al prezzo di 2 euro nella sede del servizio attività culturali e </w:t>
      </w:r>
      <w:proofErr w:type="gramStart"/>
      <w:r w:rsidRPr="002F3E8A">
        <w:t>museali  del</w:t>
      </w:r>
      <w:proofErr w:type="gramEnd"/>
      <w:r w:rsidRPr="002F3E8A">
        <w:t xml:space="preserve"> Comune di Vicenza (Levà degli Angeli, 11 Tel. + 39 0444 222 101  Email: </w:t>
      </w:r>
      <w:hyperlink r:id="rId7" w:history="1">
        <w:r w:rsidRPr="002F3E8A">
          <w:rPr>
            <w:rStyle w:val="Collegamentoipertestuale"/>
          </w:rPr>
          <w:t>infocultura@comune.vicenza.it</w:t>
        </w:r>
      </w:hyperlink>
      <w:r w:rsidRPr="002F3E8A">
        <w:t>).</w:t>
      </w:r>
      <w:r>
        <w:t xml:space="preserve"> - </w:t>
      </w:r>
      <w:hyperlink r:id="rId8" w:history="1">
        <w:r w:rsidRPr="007F4EBC">
          <w:rPr>
            <w:rStyle w:val="Collegamentoipertestuale"/>
          </w:rPr>
          <w:t>https://www.teatroolimpico.vicenza.it/it/teatro/quaderni.php</w:t>
        </w:r>
      </w:hyperlink>
      <w:r>
        <w:t xml:space="preserve">. </w:t>
      </w:r>
    </w:p>
    <w:p w14:paraId="676B9A89" w14:textId="361FC745" w:rsidR="0031062F" w:rsidRDefault="002F3E8A" w:rsidP="002F3E8A">
      <w:pPr>
        <w:spacing w:after="0" w:line="240" w:lineRule="auto"/>
        <w:jc w:val="both"/>
      </w:pPr>
      <w:r>
        <w:t xml:space="preserve">2019. </w:t>
      </w:r>
      <w:r w:rsidRPr="002F3E8A">
        <w:t xml:space="preserve">Presentazione e approfondimenti sugli spettacoli del 72º Ciclo di Spettacoli Classici al Teatro Olimpico di Vicenza. Sono presenti i seguenti saggi: 'Quando un imperatore romano ci fa sentire europei', di Gherardo Vitali Rosati; 'Socrate di fronte ai giudici. Accuse, difesa e l'enigma di una condanna', di Dino Piovan; 'La poetica di Medea', di Luigi Battezzato; 'Ecuba, archetipo di mater dolorosa', di Caterina Barone; 'Per strada con Medea. La notte che ho visto e altre percezioni', di Gerardo </w:t>
      </w:r>
      <w:proofErr w:type="gramStart"/>
      <w:r w:rsidRPr="002F3E8A">
        <w:t>Guccini;</w:t>
      </w:r>
      <w:proofErr w:type="gramEnd"/>
      <w:r w:rsidRPr="002F3E8A">
        <w:t xml:space="preserve"> 'Il Tiaso Fanciullo: </w:t>
      </w:r>
      <w:proofErr w:type="spellStart"/>
      <w:r w:rsidRPr="002F3E8A">
        <w:t>accerchiandoLa</w:t>
      </w:r>
      <w:proofErr w:type="spellEnd"/>
      <w:r w:rsidRPr="002F3E8A">
        <w:t xml:space="preserve"> tragedia innocente', di Igor </w:t>
      </w:r>
      <w:proofErr w:type="spellStart"/>
      <w:r w:rsidRPr="002F3E8A">
        <w:t>Vazzaz</w:t>
      </w:r>
      <w:proofErr w:type="spellEnd"/>
      <w:r w:rsidRPr="002F3E8A">
        <w:t>. La pubblicazione contiene inoltre il copione Ecuba, di Marina Carr, traduzione di Monica Capuani.</w:t>
      </w:r>
      <w:r w:rsidRPr="002F3E8A">
        <w:t xml:space="preserve"> </w:t>
      </w:r>
      <w:hyperlink r:id="rId9" w:history="1">
        <w:r w:rsidRPr="007F4EBC">
          <w:rPr>
            <w:rStyle w:val="Collegamentoipertestuale"/>
          </w:rPr>
          <w:t>https://www.ibs.it/diario-2019-72o-ciclo-di-libro-vari/e/9788890769641?srsltid=AfmBOoqJPQDhcfGZSd_b2xuN5EbiStjjwjtKFSi-UC7t_5Fr0O_VPE4d</w:t>
        </w:r>
      </w:hyperlink>
      <w:r>
        <w:t>.</w:t>
      </w:r>
    </w:p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47633"/>
    <w:rsid w:val="00147633"/>
    <w:rsid w:val="002F3E8A"/>
    <w:rsid w:val="0031062F"/>
    <w:rsid w:val="003605E3"/>
    <w:rsid w:val="00375F4B"/>
    <w:rsid w:val="003811E4"/>
    <w:rsid w:val="00623A48"/>
    <w:rsid w:val="00653982"/>
    <w:rsid w:val="00C71CAA"/>
    <w:rsid w:val="00D544E6"/>
    <w:rsid w:val="00DA275A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A8767"/>
  <w15:chartTrackingRefBased/>
  <w15:docId w15:val="{249DA448-7A41-4257-AC62-9020A8B9A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1476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476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47633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476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47633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476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476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476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476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47633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4763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47633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47633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47633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4763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4763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4763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4763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476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476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4763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476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4763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4763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4763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47633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4763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47633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47633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2F3E8A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F3E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51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eatroolimpico.vicenza.it/it/teatro/quaderni.php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infocultura@comune.vicenza.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teatroolimpico.vicenza.it/it/teatro/quaderni.php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www.ibs.it/diario-2019-72o-ciclo-di-libro-vari/e/9788890769641?srsltid=AfmBOoqJPQDhcfGZSd_b2xuN5EbiStjjwjtKFSi-UC7t_5Fr0O_VPE4d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343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2024-10-16T05:59:00Z</dcterms:created>
  <dcterms:modified xsi:type="dcterms:W3CDTF">2024-10-16T06:10:00Z</dcterms:modified>
</cp:coreProperties>
</file>