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2E4BD" w14:textId="74578EF5" w:rsidR="00301D8E" w:rsidRPr="00301D8E" w:rsidRDefault="00301D8E" w:rsidP="00301D8E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71966291"/>
      <w:r w:rsidRPr="00301D8E">
        <w:rPr>
          <w:rFonts w:asciiTheme="minorHAnsi" w:hAnsiTheme="minorHAnsi" w:cstheme="minorHAnsi"/>
          <w:b/>
          <w:color w:val="C00000"/>
          <w:sz w:val="44"/>
          <w:szCs w:val="44"/>
        </w:rPr>
        <w:t>AN</w:t>
      </w:r>
      <w:r w:rsidRPr="00301D8E">
        <w:rPr>
          <w:rFonts w:asciiTheme="minorHAnsi" w:hAnsiTheme="minorHAnsi" w:cstheme="minorHAnsi"/>
          <w:b/>
          <w:color w:val="C00000"/>
          <w:sz w:val="44"/>
          <w:szCs w:val="44"/>
        </w:rPr>
        <w:t>6223</w:t>
      </w:r>
      <w:r w:rsidRPr="00301D8E">
        <w:rPr>
          <w:rFonts w:asciiTheme="minorHAnsi" w:hAnsiTheme="minorHAnsi" w:cstheme="minorHAnsi"/>
          <w:b/>
          <w:sz w:val="20"/>
          <w:szCs w:val="20"/>
        </w:rPr>
        <w:tab/>
      </w:r>
      <w:r w:rsidRPr="00301D8E">
        <w:rPr>
          <w:rFonts w:asciiTheme="minorHAnsi" w:hAnsiTheme="minorHAnsi" w:cstheme="minorHAnsi"/>
          <w:b/>
          <w:sz w:val="20"/>
          <w:szCs w:val="20"/>
        </w:rPr>
        <w:tab/>
      </w:r>
      <w:r w:rsidRPr="00301D8E">
        <w:rPr>
          <w:rFonts w:asciiTheme="minorHAnsi" w:hAnsiTheme="minorHAnsi" w:cstheme="minorHAnsi"/>
          <w:b/>
          <w:sz w:val="20"/>
          <w:szCs w:val="20"/>
        </w:rPr>
        <w:tab/>
      </w:r>
      <w:r w:rsidRPr="00301D8E">
        <w:rPr>
          <w:rFonts w:asciiTheme="minorHAnsi" w:hAnsiTheme="minorHAnsi" w:cstheme="minorHAnsi"/>
          <w:b/>
          <w:sz w:val="20"/>
          <w:szCs w:val="20"/>
        </w:rPr>
        <w:tab/>
      </w:r>
      <w:r w:rsidRPr="00301D8E">
        <w:rPr>
          <w:rFonts w:asciiTheme="minorHAnsi" w:hAnsiTheme="minorHAnsi" w:cstheme="minorHAnsi"/>
          <w:b/>
          <w:sz w:val="20"/>
          <w:szCs w:val="20"/>
        </w:rPr>
        <w:tab/>
      </w:r>
      <w:r w:rsidRPr="00301D8E">
        <w:rPr>
          <w:rFonts w:asciiTheme="minorHAnsi" w:hAnsiTheme="minorHAnsi" w:cstheme="minorHAnsi"/>
          <w:b/>
          <w:sz w:val="20"/>
          <w:szCs w:val="20"/>
        </w:rPr>
        <w:tab/>
      </w:r>
      <w:r w:rsidRPr="00301D8E">
        <w:rPr>
          <w:rFonts w:asciiTheme="minorHAnsi" w:hAnsiTheme="minorHAnsi" w:cstheme="minorHAnsi"/>
          <w:b/>
          <w:sz w:val="20"/>
          <w:szCs w:val="20"/>
        </w:rPr>
        <w:tab/>
      </w:r>
      <w:r w:rsidRPr="00301D8E">
        <w:rPr>
          <w:rFonts w:asciiTheme="minorHAnsi" w:hAnsiTheme="minorHAnsi" w:cstheme="minorHAnsi"/>
          <w:i/>
          <w:sz w:val="16"/>
          <w:szCs w:val="16"/>
        </w:rPr>
        <w:t>Scheda creata il 28 settembre 2024</w:t>
      </w:r>
    </w:p>
    <w:bookmarkEnd w:id="0"/>
    <w:p w14:paraId="5D81E51F" w14:textId="2519AF8F" w:rsidR="00301D8E" w:rsidRPr="00301D8E" w:rsidRDefault="00301D8E" w:rsidP="00301D8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301D8E">
        <w:rPr>
          <w:rFonts w:asciiTheme="minorHAnsi" w:hAnsiTheme="minorHAnsi" w:cstheme="minorHAnsi"/>
        </w:rPr>
        <w:drawing>
          <wp:inline distT="0" distB="0" distL="0" distR="0" wp14:anchorId="2AC25857" wp14:editId="593E5AB7">
            <wp:extent cx="1281600" cy="1800000"/>
            <wp:effectExtent l="0" t="0" r="0" b="0"/>
            <wp:docPr id="1954932242" name="Immagine 1" descr="Immagine che contiene testo, schermata, Marchi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932242" name="Immagine 1" descr="Immagine che contiene testo, schermata, Marchio, Caratter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16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1D8E">
        <w:rPr>
          <w:rFonts w:asciiTheme="minorHAnsi" w:hAnsiTheme="minorHAnsi" w:cstheme="minorHAnsi"/>
        </w:rPr>
        <w:t xml:space="preserve"> </w:t>
      </w:r>
      <w:r w:rsidRPr="00301D8E">
        <w:rPr>
          <w:rFonts w:asciiTheme="minorHAnsi" w:hAnsiTheme="minorHAnsi" w:cstheme="minorHAnsi"/>
        </w:rPr>
        <w:drawing>
          <wp:inline distT="0" distB="0" distL="0" distR="0" wp14:anchorId="407E5CC8" wp14:editId="2E1F99AD">
            <wp:extent cx="1263600" cy="1800000"/>
            <wp:effectExtent l="0" t="0" r="0" b="0"/>
            <wp:docPr id="528319521" name="Immagine 1" descr="Immagine che contiene testo, schermata, Carattere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319521" name="Immagine 1" descr="Immagine che contiene testo, schermata, Carattere, grafic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36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1D8E">
        <w:rPr>
          <w:rFonts w:asciiTheme="minorHAnsi" w:hAnsiTheme="minorHAnsi" w:cstheme="minorHAnsi"/>
        </w:rPr>
        <w:t xml:space="preserve"> </w:t>
      </w:r>
      <w:r w:rsidRPr="00301D8E">
        <w:rPr>
          <w:rFonts w:asciiTheme="minorHAnsi" w:hAnsiTheme="minorHAnsi" w:cstheme="minorHAnsi"/>
        </w:rPr>
        <w:drawing>
          <wp:inline distT="0" distB="0" distL="0" distR="0" wp14:anchorId="24A5595C" wp14:editId="5E470FDE">
            <wp:extent cx="979200" cy="1440000"/>
            <wp:effectExtent l="0" t="0" r="0" b="8255"/>
            <wp:docPr id="469642019" name="Immagine 1" descr="Immagine che contiene testo, schermata, Carattere, Stam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642019" name="Immagine 1" descr="Immagine che contiene testo, schermata, Carattere, Stampa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9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1D8E">
        <w:rPr>
          <w:rFonts w:asciiTheme="minorHAnsi" w:hAnsiTheme="minorHAnsi" w:cstheme="minorHAnsi"/>
        </w:rPr>
        <w:t xml:space="preserve"> </w:t>
      </w:r>
      <w:r w:rsidRPr="00301D8E">
        <w:rPr>
          <w:rFonts w:asciiTheme="minorHAnsi" w:hAnsiTheme="minorHAnsi" w:cstheme="minorHAnsi"/>
          <w:b/>
          <w:color w:val="C00000"/>
          <w:sz w:val="44"/>
          <w:szCs w:val="44"/>
        </w:rPr>
        <w:drawing>
          <wp:inline distT="0" distB="0" distL="0" distR="0" wp14:anchorId="624D6CE2" wp14:editId="270DFA46">
            <wp:extent cx="1015200" cy="1440000"/>
            <wp:effectExtent l="0" t="0" r="0" b="8255"/>
            <wp:docPr id="1276821617" name="Immagine 2" descr="Immagine che contiene testo, schermata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821617" name="Immagine 2" descr="Immagine che contiene testo, schermata, Carattere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2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D8E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r w:rsidRPr="00301D8E">
        <w:rPr>
          <w:rFonts w:asciiTheme="minorHAnsi" w:hAnsiTheme="minorHAnsi" w:cstheme="minorHAnsi"/>
        </w:rPr>
        <w:drawing>
          <wp:inline distT="0" distB="0" distL="0" distR="0" wp14:anchorId="2C80F317" wp14:editId="5CF46686">
            <wp:extent cx="1011600" cy="1440000"/>
            <wp:effectExtent l="0" t="0" r="0" b="8255"/>
            <wp:docPr id="922836207" name="Immagine 1" descr="Immagine che contiene testo, schermata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836207" name="Immagine 1" descr="Immagine che contiene testo, schermata, Carattere, design&#10;&#10;Descrizione generat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16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E2403" w14:textId="7AA66BC9" w:rsidR="00301D8E" w:rsidRPr="00301D8E" w:rsidRDefault="00301D8E" w:rsidP="00301D8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301D8E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0C8359AA" w14:textId="77777777" w:rsidR="00301D8E" w:rsidRPr="00301D8E" w:rsidRDefault="00301D8E" w:rsidP="00301D8E">
      <w:pPr>
        <w:jc w:val="both"/>
        <w:rPr>
          <w:rFonts w:asciiTheme="minorHAnsi" w:hAnsiTheme="minorHAnsi" w:cstheme="minorHAnsi"/>
        </w:rPr>
      </w:pPr>
      <w:r w:rsidRPr="00301D8E">
        <w:rPr>
          <w:rStyle w:val="Enfasigrassetto"/>
          <w:rFonts w:asciiTheme="minorHAnsi" w:hAnsiTheme="minorHAnsi" w:cstheme="minorHAnsi"/>
          <w:b/>
        </w:rPr>
        <w:t>*IVA</w:t>
      </w:r>
      <w:r w:rsidRPr="00301D8E">
        <w:rPr>
          <w:rStyle w:val="Enfasigrassetto"/>
          <w:rFonts w:asciiTheme="minorHAnsi" w:hAnsiTheme="minorHAnsi" w:cstheme="minorHAnsi"/>
        </w:rPr>
        <w:t xml:space="preserve"> </w:t>
      </w:r>
      <w:proofErr w:type="gramStart"/>
      <w:r w:rsidRPr="00301D8E">
        <w:rPr>
          <w:rStyle w:val="Enfasigrassetto"/>
          <w:rFonts w:asciiTheme="minorHAnsi" w:hAnsiTheme="minorHAnsi" w:cstheme="minorHAnsi"/>
        </w:rPr>
        <w:t>… :</w:t>
      </w:r>
      <w:proofErr w:type="gramEnd"/>
      <w:r w:rsidRPr="00301D8E">
        <w:rPr>
          <w:rStyle w:val="Enfasigrassetto"/>
          <w:rFonts w:asciiTheme="minorHAnsi" w:hAnsiTheme="minorHAnsi" w:cstheme="minorHAnsi"/>
        </w:rPr>
        <w:t xml:space="preserve"> commento articolo per articolo : legislazione vigente dal 1. aprile 1979, testi coordinati e aggiornati con il DPR 29 gennaio 1979, n. 24 e 31 marzo 1979, n. 94 / Fernando Reggi, Carlo Pompini. </w:t>
      </w:r>
      <w:r w:rsidRPr="00301D8E">
        <w:rPr>
          <w:rFonts w:asciiTheme="minorHAnsi" w:hAnsiTheme="minorHAnsi" w:cstheme="minorHAnsi"/>
        </w:rPr>
        <w:t xml:space="preserve">– 1979-2011. - </w:t>
      </w:r>
      <w:proofErr w:type="gramStart"/>
      <w:r w:rsidRPr="00301D8E">
        <w:rPr>
          <w:rFonts w:asciiTheme="minorHAnsi" w:hAnsiTheme="minorHAnsi" w:cstheme="minorHAnsi"/>
        </w:rPr>
        <w:t>Milano :</w:t>
      </w:r>
      <w:proofErr w:type="gramEnd"/>
      <w:r w:rsidRPr="00301D8E">
        <w:rPr>
          <w:rFonts w:asciiTheme="minorHAnsi" w:hAnsiTheme="minorHAnsi" w:cstheme="minorHAnsi"/>
        </w:rPr>
        <w:t xml:space="preserve"> Pirola, 1979-2011. – 34 </w:t>
      </w:r>
      <w:proofErr w:type="gramStart"/>
      <w:r w:rsidRPr="00301D8E">
        <w:rPr>
          <w:rFonts w:asciiTheme="minorHAnsi" w:hAnsiTheme="minorHAnsi" w:cstheme="minorHAnsi"/>
        </w:rPr>
        <w:t>volumi ;</w:t>
      </w:r>
      <w:proofErr w:type="gramEnd"/>
      <w:r w:rsidRPr="00301D8E">
        <w:rPr>
          <w:rFonts w:asciiTheme="minorHAnsi" w:hAnsiTheme="minorHAnsi" w:cstheme="minorHAnsi"/>
        </w:rPr>
        <w:t xml:space="preserve"> 25 cm. ((Annuale. – Dal 1997 editore: Il sole 24-ore. - CFI0506789</w:t>
      </w:r>
    </w:p>
    <w:p w14:paraId="26138469" w14:textId="77777777" w:rsidR="00301D8E" w:rsidRPr="00301D8E" w:rsidRDefault="00301D8E" w:rsidP="00301D8E">
      <w:pPr>
        <w:jc w:val="both"/>
        <w:rPr>
          <w:rFonts w:asciiTheme="minorHAnsi" w:hAnsiTheme="minorHAnsi" w:cstheme="minorHAnsi"/>
        </w:rPr>
      </w:pPr>
      <w:r w:rsidRPr="00301D8E">
        <w:rPr>
          <w:rFonts w:asciiTheme="minorHAnsi" w:hAnsiTheme="minorHAnsi" w:cstheme="minorHAnsi"/>
        </w:rPr>
        <w:t xml:space="preserve">Fa parte della collezione: *Pirola fiscale </w:t>
      </w:r>
      <w:proofErr w:type="gramStart"/>
      <w:r w:rsidRPr="00301D8E">
        <w:rPr>
          <w:rFonts w:asciiTheme="minorHAnsi" w:hAnsiTheme="minorHAnsi" w:cstheme="minorHAnsi"/>
        </w:rPr>
        <w:t xml:space="preserve">(  </w:t>
      </w:r>
      <w:proofErr w:type="gramEnd"/>
      <w:r w:rsidRPr="00301D8E">
        <w:rPr>
          <w:rFonts w:asciiTheme="minorHAnsi" w:hAnsiTheme="minorHAnsi" w:cstheme="minorHAnsi"/>
        </w:rPr>
        <w:t xml:space="preserve">  -1995); *Fisco (1997-1998); *Società (1998)</w:t>
      </w:r>
    </w:p>
    <w:p w14:paraId="55CB65B8" w14:textId="77777777" w:rsidR="00301D8E" w:rsidRPr="00301D8E" w:rsidRDefault="00301D8E" w:rsidP="00301D8E">
      <w:pPr>
        <w:jc w:val="both"/>
        <w:rPr>
          <w:rFonts w:asciiTheme="minorHAnsi" w:hAnsiTheme="minorHAnsi" w:cstheme="minorHAnsi"/>
        </w:rPr>
      </w:pPr>
      <w:r w:rsidRPr="00301D8E">
        <w:rPr>
          <w:rFonts w:asciiTheme="minorHAnsi" w:hAnsiTheme="minorHAnsi" w:cstheme="minorHAnsi"/>
        </w:rPr>
        <w:t>Autori: Reggi, Fernando; Pompini, Carlo (1979-1980); Reggi Maurizio (2004-2011)</w:t>
      </w:r>
    </w:p>
    <w:p w14:paraId="6DAAA511" w14:textId="77777777" w:rsidR="00301D8E" w:rsidRPr="00301D8E" w:rsidRDefault="00301D8E" w:rsidP="00301D8E">
      <w:pPr>
        <w:jc w:val="both"/>
        <w:rPr>
          <w:rStyle w:val="Enfasigrassetto"/>
          <w:rFonts w:asciiTheme="minorHAnsi" w:hAnsiTheme="minorHAnsi" w:cstheme="minorHAnsi"/>
          <w:b/>
        </w:rPr>
      </w:pPr>
    </w:p>
    <w:p w14:paraId="54D8F8AA" w14:textId="4E8F61E0" w:rsidR="00301D8E" w:rsidRPr="00301D8E" w:rsidRDefault="00301D8E" w:rsidP="00301D8E">
      <w:pPr>
        <w:jc w:val="both"/>
        <w:rPr>
          <w:rFonts w:asciiTheme="minorHAnsi" w:hAnsiTheme="minorHAnsi" w:cstheme="minorHAnsi"/>
        </w:rPr>
      </w:pPr>
      <w:r w:rsidRPr="00301D8E">
        <w:rPr>
          <w:rStyle w:val="Enfasigrassetto"/>
          <w:rFonts w:asciiTheme="minorHAnsi" w:hAnsiTheme="minorHAnsi" w:cstheme="minorHAnsi"/>
          <w:b/>
        </w:rPr>
        <w:t xml:space="preserve">*Commentario IVA </w:t>
      </w:r>
      <w:proofErr w:type="gramStart"/>
      <w:r w:rsidRPr="00301D8E">
        <w:rPr>
          <w:rStyle w:val="Enfasigrassetto"/>
          <w:rFonts w:asciiTheme="minorHAnsi" w:hAnsiTheme="minorHAnsi" w:cstheme="minorHAnsi"/>
        </w:rPr>
        <w:t>... :</w:t>
      </w:r>
      <w:proofErr w:type="gramEnd"/>
      <w:r w:rsidRPr="00301D8E">
        <w:rPr>
          <w:rStyle w:val="Enfasigrassetto"/>
          <w:rFonts w:asciiTheme="minorHAnsi" w:hAnsiTheme="minorHAnsi" w:cstheme="minorHAnsi"/>
        </w:rPr>
        <w:t xml:space="preserve"> testo del DPR 633/1072 annotato e commentato : istruzioni ministeriali e giurisprudenza / Fernando Reggi, Maurizio Reggi.</w:t>
      </w:r>
      <w:r w:rsidRPr="00301D8E">
        <w:rPr>
          <w:rStyle w:val="Enfasigrassetto"/>
          <w:rFonts w:asciiTheme="minorHAnsi" w:hAnsiTheme="minorHAnsi" w:cstheme="minorHAnsi"/>
          <w:b/>
        </w:rPr>
        <w:t xml:space="preserve"> </w:t>
      </w:r>
      <w:r w:rsidRPr="00301D8E">
        <w:rPr>
          <w:rFonts w:asciiTheme="minorHAnsi" w:hAnsiTheme="minorHAnsi" w:cstheme="minorHAnsi"/>
        </w:rPr>
        <w:t>– Ed. 36 (</w:t>
      </w:r>
      <w:proofErr w:type="gramStart"/>
      <w:r w:rsidRPr="00301D8E">
        <w:rPr>
          <w:rFonts w:asciiTheme="minorHAnsi" w:hAnsiTheme="minorHAnsi" w:cstheme="minorHAnsi"/>
        </w:rPr>
        <w:t>2013)-</w:t>
      </w:r>
      <w:proofErr w:type="gramEnd"/>
      <w:r w:rsidRPr="00301D8E">
        <w:rPr>
          <w:rFonts w:asciiTheme="minorHAnsi" w:hAnsiTheme="minorHAnsi" w:cstheme="minorHAnsi"/>
        </w:rPr>
        <w:t xml:space="preserve">ed. 37. (2014). - </w:t>
      </w:r>
      <w:proofErr w:type="gramStart"/>
      <w:r w:rsidRPr="00301D8E">
        <w:rPr>
          <w:rFonts w:asciiTheme="minorHAnsi" w:hAnsiTheme="minorHAnsi" w:cstheme="minorHAnsi"/>
        </w:rPr>
        <w:t>Milano :</w:t>
      </w:r>
      <w:proofErr w:type="gramEnd"/>
      <w:r w:rsidRPr="00301D8E">
        <w:rPr>
          <w:rFonts w:asciiTheme="minorHAnsi" w:hAnsiTheme="minorHAnsi" w:cstheme="minorHAnsi"/>
        </w:rPr>
        <w:t xml:space="preserve"> Gruppo 24 ore, 2013-2014. – 2 </w:t>
      </w:r>
      <w:proofErr w:type="gramStart"/>
      <w:r w:rsidRPr="00301D8E">
        <w:rPr>
          <w:rFonts w:asciiTheme="minorHAnsi" w:hAnsiTheme="minorHAnsi" w:cstheme="minorHAnsi"/>
        </w:rPr>
        <w:t>volumi ;</w:t>
      </w:r>
      <w:proofErr w:type="gramEnd"/>
      <w:r w:rsidRPr="00301D8E">
        <w:rPr>
          <w:rFonts w:asciiTheme="minorHAnsi" w:hAnsiTheme="minorHAnsi" w:cstheme="minorHAnsi"/>
        </w:rPr>
        <w:t xml:space="preserve"> 25 cm. ((Annuale. - MIL0872385</w:t>
      </w:r>
    </w:p>
    <w:p w14:paraId="22C87EC8" w14:textId="77777777" w:rsidR="00301D8E" w:rsidRPr="00301D8E" w:rsidRDefault="00301D8E" w:rsidP="00301D8E">
      <w:pPr>
        <w:jc w:val="both"/>
        <w:rPr>
          <w:rFonts w:asciiTheme="minorHAnsi" w:hAnsiTheme="minorHAnsi" w:cstheme="minorHAnsi"/>
        </w:rPr>
      </w:pPr>
      <w:r w:rsidRPr="00301D8E">
        <w:rPr>
          <w:rFonts w:asciiTheme="minorHAnsi" w:hAnsiTheme="minorHAnsi" w:cstheme="minorHAnsi"/>
        </w:rPr>
        <w:t>Autori: Reggi, Fernando; Reggi, Maurizio</w:t>
      </w:r>
    </w:p>
    <w:p w14:paraId="6B7EDBA6" w14:textId="77777777" w:rsidR="00301D8E" w:rsidRPr="00301D8E" w:rsidRDefault="00301D8E" w:rsidP="00301D8E">
      <w:pPr>
        <w:jc w:val="both"/>
        <w:rPr>
          <w:rFonts w:asciiTheme="minorHAnsi" w:hAnsiTheme="minorHAnsi" w:cstheme="minorHAnsi"/>
          <w:b/>
        </w:rPr>
      </w:pPr>
    </w:p>
    <w:p w14:paraId="3F921180" w14:textId="468B5D15" w:rsidR="00301D8E" w:rsidRPr="00301D8E" w:rsidRDefault="00301D8E" w:rsidP="00301D8E">
      <w:pPr>
        <w:jc w:val="both"/>
        <w:rPr>
          <w:rFonts w:asciiTheme="minorHAnsi" w:hAnsiTheme="minorHAnsi" w:cstheme="minorHAnsi"/>
        </w:rPr>
      </w:pPr>
      <w:r w:rsidRPr="00301D8E">
        <w:rPr>
          <w:rFonts w:asciiTheme="minorHAnsi" w:hAnsiTheme="minorHAnsi" w:cstheme="minorHAnsi"/>
          <w:b/>
        </w:rPr>
        <w:t>*IVA</w:t>
      </w:r>
      <w:r w:rsidRPr="00301D8E">
        <w:rPr>
          <w:rFonts w:asciiTheme="minorHAnsi" w:hAnsiTheme="minorHAnsi" w:cstheme="minorHAnsi"/>
        </w:rPr>
        <w:t xml:space="preserve"> </w:t>
      </w:r>
      <w:proofErr w:type="gramStart"/>
      <w:r w:rsidRPr="00301D8E">
        <w:rPr>
          <w:rFonts w:asciiTheme="minorHAnsi" w:hAnsiTheme="minorHAnsi" w:cstheme="minorHAnsi"/>
        </w:rPr>
        <w:t>... :</w:t>
      </w:r>
      <w:proofErr w:type="gramEnd"/>
      <w:r w:rsidRPr="00301D8E">
        <w:rPr>
          <w:rFonts w:asciiTheme="minorHAnsi" w:hAnsiTheme="minorHAnsi" w:cstheme="minorHAnsi"/>
        </w:rPr>
        <w:t xml:space="preserve"> [D.P.R. 633/1972 annotato e commentato : prassi e giurisprudenza] / Fernando Reggi, Maurizio Reggi ;  a cura di : Luca Bilancini, Corinna Cosentino, Emanuele Greco, Simonetta La </w:t>
      </w:r>
      <w:proofErr w:type="spellStart"/>
      <w:r w:rsidRPr="00301D8E">
        <w:rPr>
          <w:rFonts w:asciiTheme="minorHAnsi" w:hAnsiTheme="minorHAnsi" w:cstheme="minorHAnsi"/>
        </w:rPr>
        <w:t>Grutta</w:t>
      </w:r>
      <w:proofErr w:type="spellEnd"/>
      <w:r w:rsidRPr="00301D8E">
        <w:rPr>
          <w:rFonts w:asciiTheme="minorHAnsi" w:hAnsiTheme="minorHAnsi" w:cstheme="minorHAnsi"/>
        </w:rPr>
        <w:t>. - Ed. 38. (</w:t>
      </w:r>
      <w:proofErr w:type="gramStart"/>
      <w:r w:rsidRPr="00301D8E">
        <w:rPr>
          <w:rFonts w:asciiTheme="minorHAnsi" w:hAnsiTheme="minorHAnsi" w:cstheme="minorHAnsi"/>
        </w:rPr>
        <w:t>2018)-</w:t>
      </w:r>
      <w:proofErr w:type="gramEnd"/>
      <w:r w:rsidRPr="00301D8E">
        <w:rPr>
          <w:rFonts w:asciiTheme="minorHAnsi" w:hAnsiTheme="minorHAnsi" w:cstheme="minorHAnsi"/>
        </w:rPr>
        <w:t xml:space="preserve">    . - </w:t>
      </w:r>
      <w:proofErr w:type="gramStart"/>
      <w:r w:rsidRPr="00301D8E">
        <w:rPr>
          <w:rFonts w:asciiTheme="minorHAnsi" w:hAnsiTheme="minorHAnsi" w:cstheme="minorHAnsi"/>
        </w:rPr>
        <w:t>Torino :</w:t>
      </w:r>
      <w:proofErr w:type="gramEnd"/>
      <w:r w:rsidRPr="00301D8E">
        <w:rPr>
          <w:rFonts w:asciiTheme="minorHAnsi" w:hAnsiTheme="minorHAnsi" w:cstheme="minorHAnsi"/>
        </w:rPr>
        <w:t xml:space="preserve"> </w:t>
      </w:r>
      <w:proofErr w:type="spellStart"/>
      <w:r w:rsidRPr="00301D8E">
        <w:rPr>
          <w:rFonts w:asciiTheme="minorHAnsi" w:hAnsiTheme="minorHAnsi" w:cstheme="minorHAnsi"/>
        </w:rPr>
        <w:t>Eutekne</w:t>
      </w:r>
      <w:proofErr w:type="spellEnd"/>
      <w:r w:rsidRPr="00301D8E">
        <w:rPr>
          <w:rFonts w:asciiTheme="minorHAnsi" w:hAnsiTheme="minorHAnsi" w:cstheme="minorHAnsi"/>
        </w:rPr>
        <w:t xml:space="preserve">, 2018-    . – </w:t>
      </w:r>
      <w:proofErr w:type="gramStart"/>
      <w:r w:rsidRPr="00301D8E">
        <w:rPr>
          <w:rFonts w:asciiTheme="minorHAnsi" w:hAnsiTheme="minorHAnsi" w:cstheme="minorHAnsi"/>
        </w:rPr>
        <w:t>volumi ;</w:t>
      </w:r>
      <w:proofErr w:type="gramEnd"/>
      <w:r w:rsidRPr="00301D8E">
        <w:rPr>
          <w:rFonts w:asciiTheme="minorHAnsi" w:hAnsiTheme="minorHAnsi" w:cstheme="minorHAnsi"/>
        </w:rPr>
        <w:t xml:space="preserve"> 24 cm. ((Periodicità non dichiarata. - In copertina: I commentari. - BVE0780749</w:t>
      </w:r>
    </w:p>
    <w:p w14:paraId="031ECC34" w14:textId="77777777" w:rsidR="00301D8E" w:rsidRPr="00301D8E" w:rsidRDefault="00301D8E" w:rsidP="00301D8E">
      <w:pPr>
        <w:jc w:val="both"/>
        <w:rPr>
          <w:rFonts w:asciiTheme="minorHAnsi" w:hAnsiTheme="minorHAnsi" w:cstheme="minorHAnsi"/>
        </w:rPr>
      </w:pPr>
      <w:r w:rsidRPr="00301D8E">
        <w:rPr>
          <w:rFonts w:asciiTheme="minorHAnsi" w:hAnsiTheme="minorHAnsi" w:cstheme="minorHAnsi"/>
        </w:rPr>
        <w:t>Variante del titolo: I *commentari. IVA</w:t>
      </w:r>
    </w:p>
    <w:p w14:paraId="4F8C9E1D" w14:textId="77777777" w:rsidR="00301D8E" w:rsidRPr="00301D8E" w:rsidRDefault="00301D8E" w:rsidP="00301D8E">
      <w:pPr>
        <w:jc w:val="both"/>
        <w:rPr>
          <w:rFonts w:asciiTheme="minorHAnsi" w:hAnsiTheme="minorHAnsi" w:cstheme="minorHAnsi"/>
        </w:rPr>
      </w:pPr>
      <w:r w:rsidRPr="00301D8E">
        <w:rPr>
          <w:rFonts w:asciiTheme="minorHAnsi" w:hAnsiTheme="minorHAnsi" w:cstheme="minorHAnsi"/>
        </w:rPr>
        <w:t>Autori: Reggi, Fernando; Reggi, Maurizio</w:t>
      </w:r>
    </w:p>
    <w:p w14:paraId="06526F42" w14:textId="77777777" w:rsidR="00301D8E" w:rsidRPr="00301D8E" w:rsidRDefault="00301D8E" w:rsidP="00301D8E">
      <w:pPr>
        <w:jc w:val="both"/>
        <w:rPr>
          <w:rFonts w:asciiTheme="minorHAnsi" w:hAnsiTheme="minorHAnsi" w:cstheme="minorHAnsi"/>
        </w:rPr>
      </w:pPr>
    </w:p>
    <w:p w14:paraId="2513EC37" w14:textId="7CBD5428" w:rsidR="00301D8E" w:rsidRPr="00301D8E" w:rsidRDefault="00301D8E" w:rsidP="00301D8E">
      <w:pPr>
        <w:jc w:val="both"/>
        <w:rPr>
          <w:rFonts w:asciiTheme="minorHAnsi" w:hAnsiTheme="minorHAnsi" w:cstheme="minorHAnsi"/>
        </w:rPr>
      </w:pPr>
      <w:r w:rsidRPr="00301D8E">
        <w:rPr>
          <w:rFonts w:asciiTheme="minorHAnsi" w:hAnsiTheme="minorHAnsi" w:cstheme="minorHAnsi"/>
        </w:rPr>
        <w:t>Soggetto:</w:t>
      </w:r>
      <w:r w:rsidRPr="00301D8E">
        <w:rPr>
          <w:rFonts w:asciiTheme="minorHAnsi" w:hAnsiTheme="minorHAnsi" w:cstheme="minorHAnsi"/>
          <w:b/>
        </w:rPr>
        <w:t xml:space="preserve"> </w:t>
      </w:r>
      <w:r w:rsidRPr="00301D8E">
        <w:rPr>
          <w:rFonts w:asciiTheme="minorHAnsi" w:hAnsiTheme="minorHAnsi" w:cstheme="minorHAnsi"/>
        </w:rPr>
        <w:t>Imposta sul valore aggiunto – Legislazione – Periodici</w:t>
      </w:r>
    </w:p>
    <w:p w14:paraId="0859D1E0" w14:textId="77777777" w:rsidR="00301D8E" w:rsidRPr="00301D8E" w:rsidRDefault="00301D8E" w:rsidP="00301D8E">
      <w:pPr>
        <w:jc w:val="both"/>
        <w:rPr>
          <w:rFonts w:asciiTheme="minorHAnsi" w:hAnsiTheme="minorHAnsi" w:cstheme="minorHAnsi"/>
        </w:rPr>
      </w:pPr>
      <w:r w:rsidRPr="00301D8E">
        <w:rPr>
          <w:rFonts w:asciiTheme="minorHAnsi" w:hAnsiTheme="minorHAnsi" w:cstheme="minorHAnsi"/>
        </w:rPr>
        <w:t>Classe: D343.4505505</w:t>
      </w:r>
    </w:p>
    <w:p w14:paraId="0CAF55CB" w14:textId="77777777" w:rsidR="00301D8E" w:rsidRPr="00301D8E" w:rsidRDefault="00301D8E" w:rsidP="00301D8E">
      <w:pPr>
        <w:jc w:val="both"/>
        <w:rPr>
          <w:rFonts w:asciiTheme="minorHAnsi" w:hAnsiTheme="minorHAnsi" w:cstheme="minorHAnsi"/>
        </w:rPr>
      </w:pPr>
    </w:p>
    <w:p w14:paraId="2A3F0429" w14:textId="77777777" w:rsidR="00301D8E" w:rsidRPr="00301D8E" w:rsidRDefault="00301D8E" w:rsidP="00301D8E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1" w:name="_Hlk178443901"/>
      <w:r w:rsidRPr="00301D8E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bookmarkEnd w:id="1"/>
    <w:p w14:paraId="60EF642E" w14:textId="77777777" w:rsidR="00301D8E" w:rsidRDefault="00301D8E" w:rsidP="00301D8E">
      <w:pPr>
        <w:jc w:val="both"/>
        <w:rPr>
          <w:rFonts w:asciiTheme="minorHAnsi" w:hAnsiTheme="minorHAnsi" w:cstheme="minorHAnsi"/>
          <w:sz w:val="16"/>
          <w:szCs w:val="16"/>
        </w:rPr>
        <w:sectPr w:rsidR="00301D8E" w:rsidSect="00301D8E">
          <w:type w:val="continuous"/>
          <w:pgSz w:w="11906" w:h="16838" w:code="9"/>
          <w:pgMar w:top="1701" w:right="1418" w:bottom="1701" w:left="1134" w:header="709" w:footer="709" w:gutter="0"/>
          <w:cols w:space="708"/>
          <w:docGrid w:linePitch="360"/>
        </w:sectPr>
      </w:pPr>
    </w:p>
    <w:p w14:paraId="20D8BAE0" w14:textId="77777777" w:rsidR="00301D8E" w:rsidRPr="00301D8E" w:rsidRDefault="00301D8E" w:rsidP="00301D8E">
      <w:p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 xml:space="preserve">Il Volume offre un commento articolo per articolo del D.P.R. 633/1972, aggiornato con le novità IVA della legge di bilancio 2023 e dei provvedimenti di fine anno, nonché con la produzione della prassi e della giurisprudenza nazionale e </w:t>
      </w:r>
      <w:proofErr w:type="spellStart"/>
      <w:r w:rsidRPr="00301D8E">
        <w:rPr>
          <w:rFonts w:asciiTheme="minorHAnsi" w:hAnsiTheme="minorHAnsi" w:cstheme="minorHAnsi"/>
          <w:sz w:val="18"/>
          <w:szCs w:val="18"/>
        </w:rPr>
        <w:t>unionale</w:t>
      </w:r>
      <w:proofErr w:type="spellEnd"/>
      <w:r w:rsidRPr="00301D8E">
        <w:rPr>
          <w:rFonts w:asciiTheme="minorHAnsi" w:hAnsiTheme="minorHAnsi" w:cstheme="minorHAnsi"/>
          <w:sz w:val="18"/>
          <w:szCs w:val="18"/>
        </w:rPr>
        <w:t xml:space="preserve"> in materia. Completa l’opera un esaustivo indice analitico con l’elencazione di tutte le voci e le </w:t>
      </w:r>
      <w:proofErr w:type="spellStart"/>
      <w:r w:rsidRPr="00301D8E">
        <w:rPr>
          <w:rFonts w:asciiTheme="minorHAnsi" w:hAnsiTheme="minorHAnsi" w:cstheme="minorHAnsi"/>
          <w:sz w:val="18"/>
          <w:szCs w:val="18"/>
        </w:rPr>
        <w:t>sottovoci</w:t>
      </w:r>
      <w:proofErr w:type="spellEnd"/>
      <w:r w:rsidRPr="00301D8E">
        <w:rPr>
          <w:rFonts w:asciiTheme="minorHAnsi" w:hAnsiTheme="minorHAnsi" w:cstheme="minorHAnsi"/>
          <w:sz w:val="18"/>
          <w:szCs w:val="18"/>
        </w:rPr>
        <w:t xml:space="preserve"> IVA per un rapido rimando agli articoli del D.P.R. 633/1972 e al relativo approfondimento.</w:t>
      </w:r>
    </w:p>
    <w:p w14:paraId="3585F7AC" w14:textId="77777777" w:rsidR="00301D8E" w:rsidRPr="00301D8E" w:rsidRDefault="00301D8E" w:rsidP="00301D8E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301D8E">
        <w:rPr>
          <w:rFonts w:asciiTheme="minorHAnsi" w:hAnsiTheme="minorHAnsi" w:cstheme="minorHAnsi"/>
          <w:b/>
          <w:bCs/>
          <w:sz w:val="18"/>
          <w:szCs w:val="18"/>
        </w:rPr>
        <w:t>STRUTTURA DEL LIBRO</w:t>
      </w:r>
    </w:p>
    <w:p w14:paraId="6F7B4238" w14:textId="77777777" w:rsidR="00301D8E" w:rsidRPr="00301D8E" w:rsidRDefault="00301D8E" w:rsidP="00301D8E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301D8E">
        <w:rPr>
          <w:rFonts w:asciiTheme="minorHAnsi" w:hAnsiTheme="minorHAnsi" w:cstheme="minorHAnsi"/>
          <w:b/>
          <w:bCs/>
          <w:sz w:val="18"/>
          <w:szCs w:val="18"/>
        </w:rPr>
        <w:t>Titolo I – Disposizioni generali</w:t>
      </w:r>
    </w:p>
    <w:p w14:paraId="66A85C25" w14:textId="77777777" w:rsidR="00301D8E" w:rsidRPr="00301D8E" w:rsidRDefault="00301D8E" w:rsidP="00301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1Art. 1 – Operazioni imponibili</w:t>
      </w:r>
    </w:p>
    <w:p w14:paraId="63E3F6BE" w14:textId="77777777" w:rsidR="00301D8E" w:rsidRPr="00301D8E" w:rsidRDefault="00301D8E" w:rsidP="00301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2Art. 2 – Cessioni di beni</w:t>
      </w:r>
    </w:p>
    <w:p w14:paraId="3B7DC82A" w14:textId="77777777" w:rsidR="00301D8E" w:rsidRPr="00301D8E" w:rsidRDefault="00301D8E" w:rsidP="00301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3Art. 2-bis – Cessioni di beni facilitate dalle interfacce elettroniche</w:t>
      </w:r>
    </w:p>
    <w:p w14:paraId="6374D7BC" w14:textId="77777777" w:rsidR="00301D8E" w:rsidRPr="00301D8E" w:rsidRDefault="00301D8E" w:rsidP="00301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4Art. 3 – Prestazioni di servizi</w:t>
      </w:r>
    </w:p>
    <w:p w14:paraId="14853764" w14:textId="77777777" w:rsidR="00301D8E" w:rsidRPr="00301D8E" w:rsidRDefault="00301D8E" w:rsidP="00301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5Art. 4 – Esercizio di imprese</w:t>
      </w:r>
    </w:p>
    <w:p w14:paraId="55AAC6FA" w14:textId="77777777" w:rsidR="00301D8E" w:rsidRPr="00301D8E" w:rsidRDefault="00301D8E" w:rsidP="00301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6Art. 5 – Esercizio di arti e professioni</w:t>
      </w:r>
    </w:p>
    <w:p w14:paraId="13A041E2" w14:textId="77777777" w:rsidR="00301D8E" w:rsidRPr="00301D8E" w:rsidRDefault="00301D8E" w:rsidP="00301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7Art. 6 – Effettuazione delle operazioni</w:t>
      </w:r>
    </w:p>
    <w:p w14:paraId="060C4582" w14:textId="77777777" w:rsidR="00301D8E" w:rsidRPr="00301D8E" w:rsidRDefault="00301D8E" w:rsidP="00301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8Artt. 6-bis – 6-quater – Buoni-corrispettivo</w:t>
      </w:r>
    </w:p>
    <w:p w14:paraId="1FD34DDE" w14:textId="77777777" w:rsidR="00301D8E" w:rsidRPr="00301D8E" w:rsidRDefault="00301D8E" w:rsidP="00301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9Art. 7 – Territorialità dell’imposta – Definizioni</w:t>
      </w:r>
    </w:p>
    <w:p w14:paraId="085EF5A0" w14:textId="77777777" w:rsidR="00301D8E" w:rsidRPr="00301D8E" w:rsidRDefault="00301D8E" w:rsidP="00301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10Art. 7-bis – Territorialità – Cessioni di beni</w:t>
      </w:r>
    </w:p>
    <w:p w14:paraId="3E01A28A" w14:textId="77777777" w:rsidR="00301D8E" w:rsidRPr="00301D8E" w:rsidRDefault="00301D8E" w:rsidP="00301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lastRenderedPageBreak/>
        <w:t>11Art. 7-ter – Territorialità – Prestazioni di servizi</w:t>
      </w:r>
    </w:p>
    <w:p w14:paraId="5FC55070" w14:textId="77777777" w:rsidR="00301D8E" w:rsidRPr="00301D8E" w:rsidRDefault="00301D8E" w:rsidP="00301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12Art. 7-quater – Territorialità – Disposizioni relative a particolari prestazioni di servizi</w:t>
      </w:r>
    </w:p>
    <w:p w14:paraId="2FABBD64" w14:textId="77777777" w:rsidR="00301D8E" w:rsidRPr="00301D8E" w:rsidRDefault="00301D8E" w:rsidP="00301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13Art. 7-quinquies – Territorialità – Disposizioni relative alle prestazioni di servizi culturali, artistici, sportivi, scientifici, educativi, ricreativi e simili</w:t>
      </w:r>
    </w:p>
    <w:p w14:paraId="6A8D83F6" w14:textId="77777777" w:rsidR="00301D8E" w:rsidRPr="00301D8E" w:rsidRDefault="00301D8E" w:rsidP="00301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14Art. 7-sexies – Territorialità – Disposizioni speciali relative a talune prestazioni di servizi rese a committenti non soggetti passivi</w:t>
      </w:r>
    </w:p>
    <w:p w14:paraId="520C5E04" w14:textId="77777777" w:rsidR="00301D8E" w:rsidRPr="00301D8E" w:rsidRDefault="00301D8E" w:rsidP="00301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15Art. 7-septies – Territorialità – Disposizioni relative a talune prestazioni di servizi rese a non soggetti passivi stabiliti fuori della Comunità</w:t>
      </w:r>
    </w:p>
    <w:p w14:paraId="3F7F9DA3" w14:textId="77777777" w:rsidR="00301D8E" w:rsidRPr="00301D8E" w:rsidRDefault="00301D8E" w:rsidP="00301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16Art. 7-octies – Territorialità – Disposizioni relative alle prestazioni di servizi di telecomunicazione, di teleradiodiffusione ed elettronici rese a committenti non soggetti passivi</w:t>
      </w:r>
    </w:p>
    <w:p w14:paraId="1DCF5C6B" w14:textId="77777777" w:rsidR="00301D8E" w:rsidRPr="00301D8E" w:rsidRDefault="00301D8E" w:rsidP="00301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17Art. 8 – Cessioni all’esportazione</w:t>
      </w:r>
    </w:p>
    <w:p w14:paraId="3719456B" w14:textId="77777777" w:rsidR="00301D8E" w:rsidRPr="00301D8E" w:rsidRDefault="00301D8E" w:rsidP="00301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18Art. 8-bis – Operazioni assimilate alle cessioni all’esportazione</w:t>
      </w:r>
    </w:p>
    <w:p w14:paraId="5F88FDD3" w14:textId="77777777" w:rsidR="00301D8E" w:rsidRPr="00301D8E" w:rsidRDefault="00301D8E" w:rsidP="00301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19Art. 9 – Servizi internazionali o connessi agli scambi internazionali</w:t>
      </w:r>
    </w:p>
    <w:p w14:paraId="257E6D55" w14:textId="77777777" w:rsidR="00301D8E" w:rsidRPr="00301D8E" w:rsidRDefault="00301D8E" w:rsidP="00301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20Art. 10 – Operazioni esenti dall’imposta</w:t>
      </w:r>
    </w:p>
    <w:p w14:paraId="7E351C02" w14:textId="77777777" w:rsidR="00301D8E" w:rsidRPr="00301D8E" w:rsidRDefault="00301D8E" w:rsidP="00301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21Art. 11 – Operazioni permutative e dazioni in pagamento</w:t>
      </w:r>
    </w:p>
    <w:p w14:paraId="56807987" w14:textId="77777777" w:rsidR="00301D8E" w:rsidRPr="00301D8E" w:rsidRDefault="00301D8E" w:rsidP="00301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22Art. 12 – Cessioni e prestazioni accessorie</w:t>
      </w:r>
    </w:p>
    <w:p w14:paraId="19C3132D" w14:textId="77777777" w:rsidR="00301D8E" w:rsidRPr="00301D8E" w:rsidRDefault="00301D8E" w:rsidP="00301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23Art. 13 – Base imponibile</w:t>
      </w:r>
    </w:p>
    <w:p w14:paraId="6BC364BC" w14:textId="77777777" w:rsidR="00301D8E" w:rsidRPr="00301D8E" w:rsidRDefault="00301D8E" w:rsidP="00301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25Art. 15 – Esclusioni dal computo della base imponibili</w:t>
      </w:r>
    </w:p>
    <w:p w14:paraId="41FC73C3" w14:textId="77777777" w:rsidR="00301D8E" w:rsidRPr="00301D8E" w:rsidRDefault="00301D8E" w:rsidP="00301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26Art. 16 – Aliquote dell’imposta</w:t>
      </w:r>
    </w:p>
    <w:p w14:paraId="0CF1D63C" w14:textId="77777777" w:rsidR="00301D8E" w:rsidRPr="00301D8E" w:rsidRDefault="00301D8E" w:rsidP="00301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27Art. 17 – Debitore d’imposta</w:t>
      </w:r>
    </w:p>
    <w:p w14:paraId="34B47FD5" w14:textId="77777777" w:rsidR="00301D8E" w:rsidRPr="00301D8E" w:rsidRDefault="00301D8E" w:rsidP="00301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28Art. 17-bis – [Acquisto di pubblicità on line]</w:t>
      </w:r>
    </w:p>
    <w:p w14:paraId="0B98E586" w14:textId="77777777" w:rsidR="00301D8E" w:rsidRPr="00301D8E" w:rsidRDefault="00301D8E" w:rsidP="00301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29Art. 17-ter – Operazioni effettuate nei confronti di pubbliche amministrazioni e altri enti e società</w:t>
      </w:r>
    </w:p>
    <w:p w14:paraId="03AA02AD" w14:textId="77777777" w:rsidR="00301D8E" w:rsidRPr="00301D8E" w:rsidRDefault="00301D8E" w:rsidP="00301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30Art. 18 – Rivalsa</w:t>
      </w:r>
    </w:p>
    <w:p w14:paraId="2C3554C8" w14:textId="77777777" w:rsidR="00301D8E" w:rsidRPr="00301D8E" w:rsidRDefault="00301D8E" w:rsidP="00301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31Art. 19 – Detrazione</w:t>
      </w:r>
    </w:p>
    <w:p w14:paraId="15023D66" w14:textId="77777777" w:rsidR="00301D8E" w:rsidRPr="00301D8E" w:rsidRDefault="00301D8E" w:rsidP="00301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32Art. 19-bis – Percentuale di detrazione</w:t>
      </w:r>
    </w:p>
    <w:p w14:paraId="11FA2323" w14:textId="77777777" w:rsidR="00301D8E" w:rsidRPr="00301D8E" w:rsidRDefault="00301D8E" w:rsidP="00301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33Art. 19-bis1 – Esclusione o riduzione della detrazione per alcuni beni e servizi</w:t>
      </w:r>
    </w:p>
    <w:p w14:paraId="4422A837" w14:textId="77777777" w:rsidR="00301D8E" w:rsidRPr="00301D8E" w:rsidRDefault="00301D8E" w:rsidP="00301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34Art. 19-bis2 – Rettifica della detrazione</w:t>
      </w:r>
    </w:p>
    <w:p w14:paraId="009C3028" w14:textId="77777777" w:rsidR="00301D8E" w:rsidRPr="00301D8E" w:rsidRDefault="00301D8E" w:rsidP="00301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35Art. 19-ter – Detrazione per gli enti non commerciali</w:t>
      </w:r>
    </w:p>
    <w:p w14:paraId="02F030C6" w14:textId="77777777" w:rsidR="00301D8E" w:rsidRPr="00301D8E" w:rsidRDefault="00301D8E" w:rsidP="00301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36Art. 20 – Volume d’affari</w:t>
      </w:r>
    </w:p>
    <w:p w14:paraId="538BBEEC" w14:textId="77777777" w:rsidR="00301D8E" w:rsidRPr="00301D8E" w:rsidRDefault="00301D8E" w:rsidP="00301D8E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301D8E">
        <w:rPr>
          <w:rFonts w:asciiTheme="minorHAnsi" w:hAnsiTheme="minorHAnsi" w:cstheme="minorHAnsi"/>
          <w:b/>
          <w:bCs/>
          <w:sz w:val="18"/>
          <w:szCs w:val="18"/>
        </w:rPr>
        <w:t>Titolo II – Obblighi dei contribuenti</w:t>
      </w:r>
    </w:p>
    <w:p w14:paraId="33284268" w14:textId="77777777" w:rsidR="00301D8E" w:rsidRPr="00301D8E" w:rsidRDefault="00301D8E" w:rsidP="00301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37Art. 21 – Fatturazione delle operazioni</w:t>
      </w:r>
    </w:p>
    <w:p w14:paraId="2A8852C5" w14:textId="77777777" w:rsidR="00301D8E" w:rsidRPr="00301D8E" w:rsidRDefault="00301D8E" w:rsidP="00301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38Art. 21-bis – Fattura semplificata</w:t>
      </w:r>
    </w:p>
    <w:p w14:paraId="4ADC11E1" w14:textId="77777777" w:rsidR="00301D8E" w:rsidRPr="00301D8E" w:rsidRDefault="00301D8E" w:rsidP="00301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39Art. 22 – Commercio al minuto e attività assimilate</w:t>
      </w:r>
    </w:p>
    <w:p w14:paraId="77A6B50F" w14:textId="77777777" w:rsidR="00301D8E" w:rsidRPr="00301D8E" w:rsidRDefault="00301D8E" w:rsidP="00301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40Art. 23 – Registrazione delle fatture</w:t>
      </w:r>
    </w:p>
    <w:p w14:paraId="517CF5DC" w14:textId="77777777" w:rsidR="00301D8E" w:rsidRPr="00301D8E" w:rsidRDefault="00301D8E" w:rsidP="00301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41Art. 24 – Registrazione dei corrispettivi</w:t>
      </w:r>
    </w:p>
    <w:p w14:paraId="41F0EB0A" w14:textId="77777777" w:rsidR="00301D8E" w:rsidRPr="00301D8E" w:rsidRDefault="00301D8E" w:rsidP="00301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42Art. 25 – Registrazione degli acquisti</w:t>
      </w:r>
    </w:p>
    <w:p w14:paraId="5275AA9C" w14:textId="77777777" w:rsidR="00301D8E" w:rsidRPr="00301D8E" w:rsidRDefault="00301D8E" w:rsidP="00301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43Art. 26 – Variazioni dell’imponibile o dell’imposta</w:t>
      </w:r>
    </w:p>
    <w:p w14:paraId="071F038F" w14:textId="77777777" w:rsidR="00301D8E" w:rsidRPr="00301D8E" w:rsidRDefault="00301D8E" w:rsidP="00301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44Art. 27 – Liquidazioni e versamenti mensili</w:t>
      </w:r>
    </w:p>
    <w:p w14:paraId="4BD8331B" w14:textId="77777777" w:rsidR="00301D8E" w:rsidRPr="00301D8E" w:rsidRDefault="00301D8E" w:rsidP="00301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45Art. 28 – [Dichiarazione annuale]</w:t>
      </w:r>
    </w:p>
    <w:p w14:paraId="402D6874" w14:textId="77777777" w:rsidR="00301D8E" w:rsidRPr="00301D8E" w:rsidRDefault="00301D8E" w:rsidP="00301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46Art. 29 – [Elenchi dei clienti e dei fornitori]</w:t>
      </w:r>
    </w:p>
    <w:p w14:paraId="290CF538" w14:textId="77777777" w:rsidR="00301D8E" w:rsidRPr="00301D8E" w:rsidRDefault="00301D8E" w:rsidP="00301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47Art. 30 – Versamento di conguaglio e rimborso della eccedenza</w:t>
      </w:r>
    </w:p>
    <w:p w14:paraId="71283F54" w14:textId="77777777" w:rsidR="00301D8E" w:rsidRPr="00301D8E" w:rsidRDefault="00301D8E" w:rsidP="00301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48Art. 30-bis – Registrazione, dichiarazione e versamento dell’imposta relativa agli acquisti effettuati dagli enti non commerciali</w:t>
      </w:r>
    </w:p>
    <w:p w14:paraId="30127F7D" w14:textId="77777777" w:rsidR="00301D8E" w:rsidRPr="00301D8E" w:rsidRDefault="00301D8E" w:rsidP="00301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49Art. 30-ter – Restituzione dell’imposta non dovuta</w:t>
      </w:r>
    </w:p>
    <w:p w14:paraId="50B1AF8F" w14:textId="77777777" w:rsidR="00301D8E" w:rsidRPr="00301D8E" w:rsidRDefault="00301D8E" w:rsidP="00301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50Art. 31 – [Applicazione dell’imposta per i contribuenti minimi]</w:t>
      </w:r>
    </w:p>
    <w:p w14:paraId="4BA8CFEC" w14:textId="77777777" w:rsidR="00301D8E" w:rsidRPr="00301D8E" w:rsidRDefault="00301D8E" w:rsidP="00301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51Art. 32 – Disposizione regolamentare concernente le semplificazioni per i contribuenti minori relative alla fatturazione e alla registrazione</w:t>
      </w:r>
    </w:p>
    <w:p w14:paraId="263D7BCF" w14:textId="77777777" w:rsidR="00301D8E" w:rsidRPr="00301D8E" w:rsidRDefault="00301D8E" w:rsidP="00301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52Art. 32-bis – [Contribuenti minimi in franchigia]</w:t>
      </w:r>
    </w:p>
    <w:p w14:paraId="1FC37D55" w14:textId="77777777" w:rsidR="00301D8E" w:rsidRPr="00301D8E" w:rsidRDefault="00301D8E" w:rsidP="00301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53Art. 33 – [Semplificazioni per i contribuenti minori relative alle dichiarazioni e ai versamenti]</w:t>
      </w:r>
    </w:p>
    <w:p w14:paraId="29ABE425" w14:textId="77777777" w:rsidR="00301D8E" w:rsidRPr="00301D8E" w:rsidRDefault="00301D8E" w:rsidP="00301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54Art. 34 – Regime speciale per i produttori agricoli</w:t>
      </w:r>
    </w:p>
    <w:p w14:paraId="425C371C" w14:textId="77777777" w:rsidR="00301D8E" w:rsidRPr="00301D8E" w:rsidRDefault="00301D8E" w:rsidP="00301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55Art. 34-bis – Attività agricole connesse</w:t>
      </w:r>
    </w:p>
    <w:p w14:paraId="66BAF494" w14:textId="77777777" w:rsidR="00301D8E" w:rsidRPr="00301D8E" w:rsidRDefault="00301D8E" w:rsidP="00301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56Art. 34-ter – Regime fiscale per raccoglitori occasionali</w:t>
      </w:r>
    </w:p>
    <w:p w14:paraId="2D45AF94" w14:textId="77777777" w:rsidR="00301D8E" w:rsidRPr="00301D8E" w:rsidRDefault="00301D8E" w:rsidP="00301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57Art. 35 – Disposizione regolamentare concernente le dichiarazioni di inizio, variazione e cessazione attività</w:t>
      </w:r>
    </w:p>
    <w:p w14:paraId="656D8420" w14:textId="77777777" w:rsidR="00301D8E" w:rsidRPr="00301D8E" w:rsidRDefault="00301D8E" w:rsidP="00301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58Art. 35-bis – Eredi del contribuente</w:t>
      </w:r>
    </w:p>
    <w:p w14:paraId="3572A4C7" w14:textId="77777777" w:rsidR="00301D8E" w:rsidRPr="00301D8E" w:rsidRDefault="00301D8E" w:rsidP="00301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59Art. 35-ter – Identificazione ai fini IVA ed obblighi contabili del soggetto non residente</w:t>
      </w:r>
    </w:p>
    <w:p w14:paraId="0A284861" w14:textId="77777777" w:rsidR="00301D8E" w:rsidRPr="00301D8E" w:rsidRDefault="00301D8E" w:rsidP="00301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60Art. 35-quater – Pubblicità in materia di partita IVA</w:t>
      </w:r>
    </w:p>
    <w:p w14:paraId="466D5BCC" w14:textId="77777777" w:rsidR="00301D8E" w:rsidRPr="00301D8E" w:rsidRDefault="00301D8E" w:rsidP="00301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61Art. 36 – Esercizio di più attività</w:t>
      </w:r>
    </w:p>
    <w:p w14:paraId="6C67818A" w14:textId="77777777" w:rsidR="00301D8E" w:rsidRPr="00301D8E" w:rsidRDefault="00301D8E" w:rsidP="00301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62Art. 36-bis – Dispensa da adempimenti per le operazioni esenti</w:t>
      </w:r>
    </w:p>
    <w:p w14:paraId="59E18291" w14:textId="77777777" w:rsidR="00301D8E" w:rsidRPr="00301D8E" w:rsidRDefault="00301D8E" w:rsidP="00301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63Art. 37 – [Presentazione delle dichiarazioni]</w:t>
      </w:r>
    </w:p>
    <w:p w14:paraId="3B5AE332" w14:textId="77777777" w:rsidR="00301D8E" w:rsidRPr="00301D8E" w:rsidRDefault="00301D8E" w:rsidP="00301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64Art. 38 – Esecuzione dei versamenti</w:t>
      </w:r>
    </w:p>
    <w:p w14:paraId="28CACBEF" w14:textId="77777777" w:rsidR="00301D8E" w:rsidRPr="00301D8E" w:rsidRDefault="00301D8E" w:rsidP="00301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65Art. 38-bis – Esecuzione dei rimborsi</w:t>
      </w:r>
    </w:p>
    <w:p w14:paraId="06FE5057" w14:textId="77777777" w:rsidR="00301D8E" w:rsidRPr="00301D8E" w:rsidRDefault="00301D8E" w:rsidP="00301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66Art. 38-bis1 – Rimborso dell’imposta assolta in altri Stati membri della Comunità</w:t>
      </w:r>
    </w:p>
    <w:p w14:paraId="655CDC24" w14:textId="77777777" w:rsidR="00301D8E" w:rsidRPr="00301D8E" w:rsidRDefault="00301D8E" w:rsidP="00301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67Art. 38-bis2 – Esecuzione dei rimborsi a soggetti non residenti stabiliti in un altro Stato membro della Comunità</w:t>
      </w:r>
    </w:p>
    <w:p w14:paraId="3676364F" w14:textId="77777777" w:rsidR="00301D8E" w:rsidRPr="00301D8E" w:rsidRDefault="00301D8E" w:rsidP="00301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68Art. 38-bis3 – Rimborsi di eccedenze di versamento a soggetti aderenti ai regimi speciali di cui agli articoli 74-quinquies e seguenti</w:t>
      </w:r>
    </w:p>
    <w:p w14:paraId="700E3762" w14:textId="77777777" w:rsidR="00301D8E" w:rsidRPr="00301D8E" w:rsidRDefault="00301D8E" w:rsidP="00301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69Art. 38-ter – Esecuzione dei rimborsi a soggetti non residenti stabiliti in Stati non appartenenti alla Comunità</w:t>
      </w:r>
    </w:p>
    <w:p w14:paraId="6C6F9DC4" w14:textId="77777777" w:rsidR="00301D8E" w:rsidRPr="00301D8E" w:rsidRDefault="00301D8E" w:rsidP="00301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70Art. 38-quater – Sgravio dell’imposta per i soggetti domiciliati e residenti fuori della Comunità Europea</w:t>
      </w:r>
    </w:p>
    <w:p w14:paraId="11044917" w14:textId="77777777" w:rsidR="00301D8E" w:rsidRPr="00301D8E" w:rsidRDefault="00301D8E" w:rsidP="00301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71Art. 39 – Tenuta e conservazione dei registri e dei documenti</w:t>
      </w:r>
    </w:p>
    <w:p w14:paraId="6C74A595" w14:textId="77777777" w:rsidR="00301D8E" w:rsidRPr="00301D8E" w:rsidRDefault="00301D8E" w:rsidP="00301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72Art. 40 – Ufficio competente</w:t>
      </w:r>
    </w:p>
    <w:p w14:paraId="5201481A" w14:textId="77777777" w:rsidR="00301D8E" w:rsidRPr="00301D8E" w:rsidRDefault="00301D8E" w:rsidP="00301D8E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301D8E">
        <w:rPr>
          <w:rFonts w:asciiTheme="minorHAnsi" w:hAnsiTheme="minorHAnsi" w:cstheme="minorHAnsi"/>
          <w:b/>
          <w:bCs/>
          <w:sz w:val="18"/>
          <w:szCs w:val="18"/>
        </w:rPr>
        <w:t>Titolo III – Sanzioni</w:t>
      </w:r>
    </w:p>
    <w:p w14:paraId="1637FAC5" w14:textId="77777777" w:rsidR="00301D8E" w:rsidRPr="00301D8E" w:rsidRDefault="00301D8E" w:rsidP="00301D8E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73Artt. 41 – 50 – Sanzioni</w:t>
      </w:r>
    </w:p>
    <w:p w14:paraId="7C9C0B90" w14:textId="77777777" w:rsidR="00301D8E" w:rsidRPr="00301D8E" w:rsidRDefault="00301D8E" w:rsidP="00301D8E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301D8E">
        <w:rPr>
          <w:rFonts w:asciiTheme="minorHAnsi" w:hAnsiTheme="minorHAnsi" w:cstheme="minorHAnsi"/>
          <w:b/>
          <w:bCs/>
          <w:sz w:val="18"/>
          <w:szCs w:val="18"/>
        </w:rPr>
        <w:lastRenderedPageBreak/>
        <w:t>Titolo IV – Accertamento e riscossione</w:t>
      </w:r>
    </w:p>
    <w:p w14:paraId="097495C4" w14:textId="77777777" w:rsidR="00301D8E" w:rsidRPr="00301D8E" w:rsidRDefault="00301D8E" w:rsidP="00301D8E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74Art. 51 – Attribuzione e poteri degli uffici dell’imposta sul valore aggiunto</w:t>
      </w:r>
    </w:p>
    <w:p w14:paraId="58A23CD2" w14:textId="77777777" w:rsidR="00301D8E" w:rsidRPr="00301D8E" w:rsidRDefault="00301D8E" w:rsidP="00301D8E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75Art. 51-bis – [Poteri e attribuzioni degli uffici dell’imposta sul valore aggiunto]</w:t>
      </w:r>
    </w:p>
    <w:p w14:paraId="63041C1A" w14:textId="77777777" w:rsidR="00301D8E" w:rsidRPr="00301D8E" w:rsidRDefault="00301D8E" w:rsidP="00301D8E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76Art. 52 – Accessi, ispezioni, verifiche</w:t>
      </w:r>
    </w:p>
    <w:p w14:paraId="2FB70D27" w14:textId="77777777" w:rsidR="00301D8E" w:rsidRPr="00301D8E" w:rsidRDefault="00301D8E" w:rsidP="00301D8E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77Art. 53 – [Presunzioni di cessione e di acquisto]</w:t>
      </w:r>
    </w:p>
    <w:p w14:paraId="1C8066BD" w14:textId="77777777" w:rsidR="00301D8E" w:rsidRPr="00301D8E" w:rsidRDefault="00301D8E" w:rsidP="00301D8E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78Art. 54 – Rettifica delle dichiarazioni</w:t>
      </w:r>
    </w:p>
    <w:p w14:paraId="04F224C6" w14:textId="77777777" w:rsidR="00301D8E" w:rsidRPr="00301D8E" w:rsidRDefault="00301D8E" w:rsidP="00301D8E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79Art. 54-bis – Liquidazione dell’imposta dovuta in base alle dichiarazioni</w:t>
      </w:r>
    </w:p>
    <w:p w14:paraId="587977AD" w14:textId="77777777" w:rsidR="00301D8E" w:rsidRPr="00301D8E" w:rsidRDefault="00301D8E" w:rsidP="00301D8E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80Art. 54-ter – Controlli automatizzati sui soggetti identificati in Italia</w:t>
      </w:r>
    </w:p>
    <w:p w14:paraId="46F10715" w14:textId="77777777" w:rsidR="00301D8E" w:rsidRPr="00301D8E" w:rsidRDefault="00301D8E" w:rsidP="00301D8E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81Art. 54-quater – Liquidazione dell’imposta dovuta relativamente alle operazioni effettuate nell’ambito dei regimi speciali di cui agli articoli 74-quinquies e seguenti da soggetti non residenti</w:t>
      </w:r>
    </w:p>
    <w:p w14:paraId="27A9854D" w14:textId="77777777" w:rsidR="00301D8E" w:rsidRPr="00301D8E" w:rsidRDefault="00301D8E" w:rsidP="00301D8E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82Art. 54-quinquies – Accertamento dell’imposta dovuta dai soggetti di cui agli articoli da 74-quinquies a 74-septies</w:t>
      </w:r>
    </w:p>
    <w:p w14:paraId="2D6B9831" w14:textId="77777777" w:rsidR="00301D8E" w:rsidRPr="00301D8E" w:rsidRDefault="00301D8E" w:rsidP="00301D8E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83Art. 55 – Accertamento induttivo</w:t>
      </w:r>
    </w:p>
    <w:p w14:paraId="13BA52A4" w14:textId="77777777" w:rsidR="00301D8E" w:rsidRPr="00301D8E" w:rsidRDefault="00301D8E" w:rsidP="00301D8E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84Art. 56 – Notificazione e motivazione degli accertamenti</w:t>
      </w:r>
    </w:p>
    <w:p w14:paraId="6E0111F3" w14:textId="77777777" w:rsidR="00301D8E" w:rsidRPr="00301D8E" w:rsidRDefault="00301D8E" w:rsidP="00301D8E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85Art. 57 – Termine per gli accertamenti</w:t>
      </w:r>
    </w:p>
    <w:p w14:paraId="3A1A9635" w14:textId="77777777" w:rsidR="00301D8E" w:rsidRPr="00301D8E" w:rsidRDefault="00301D8E" w:rsidP="00301D8E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86Art. 58 – [Irrogazione delle sanzioni]</w:t>
      </w:r>
    </w:p>
    <w:p w14:paraId="29013DB5" w14:textId="77777777" w:rsidR="00301D8E" w:rsidRPr="00301D8E" w:rsidRDefault="00301D8E" w:rsidP="00301D8E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87Art. 59 – Ricorsi</w:t>
      </w:r>
    </w:p>
    <w:p w14:paraId="2FA9030D" w14:textId="77777777" w:rsidR="00301D8E" w:rsidRPr="00301D8E" w:rsidRDefault="00301D8E" w:rsidP="00301D8E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88Art. 60 – Pagamento delle imposte accertate</w:t>
      </w:r>
    </w:p>
    <w:p w14:paraId="01E6C957" w14:textId="77777777" w:rsidR="00301D8E" w:rsidRPr="00301D8E" w:rsidRDefault="00301D8E" w:rsidP="00301D8E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89Art. 60-bis – Solidarietà nel pagamento dell’imposta</w:t>
      </w:r>
    </w:p>
    <w:p w14:paraId="0DC6CA40" w14:textId="77777777" w:rsidR="00301D8E" w:rsidRPr="00301D8E" w:rsidRDefault="00301D8E" w:rsidP="00301D8E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90Art. 61 – [Pagamento delle sanzioni pecuniarie]</w:t>
      </w:r>
    </w:p>
    <w:p w14:paraId="1E49C335" w14:textId="77777777" w:rsidR="00301D8E" w:rsidRPr="00301D8E" w:rsidRDefault="00301D8E" w:rsidP="00301D8E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91Art. 62 – Riscossione coattiva e privilegi</w:t>
      </w:r>
    </w:p>
    <w:p w14:paraId="0ED29D73" w14:textId="77777777" w:rsidR="00301D8E" w:rsidRPr="00301D8E" w:rsidRDefault="00301D8E" w:rsidP="00301D8E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92Art. 63 – Collaborazione della Guardia di Finanza</w:t>
      </w:r>
    </w:p>
    <w:p w14:paraId="40EF0C69" w14:textId="77777777" w:rsidR="00301D8E" w:rsidRPr="00301D8E" w:rsidRDefault="00301D8E" w:rsidP="00301D8E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93Art. 64 – Collaborazione degli uffici doganali e degli uffici tecnici delle imposte di fabbricazione</w:t>
      </w:r>
    </w:p>
    <w:p w14:paraId="2DBBE47F" w14:textId="77777777" w:rsidR="00301D8E" w:rsidRPr="00301D8E" w:rsidRDefault="00301D8E" w:rsidP="00301D8E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94Art. 65 – Obblighi dell’amministrazione finanziaria</w:t>
      </w:r>
    </w:p>
    <w:p w14:paraId="1C39B980" w14:textId="77777777" w:rsidR="00301D8E" w:rsidRPr="00301D8E" w:rsidRDefault="00301D8E" w:rsidP="00301D8E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95Art. 66 – Segreto d’ufficio</w:t>
      </w:r>
    </w:p>
    <w:p w14:paraId="6D8E2369" w14:textId="77777777" w:rsidR="00301D8E" w:rsidRPr="00301D8E" w:rsidRDefault="00301D8E" w:rsidP="00301D8E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96Art. 66-bis – Pubblicazione degli elenchi dei contribuenti</w:t>
      </w:r>
    </w:p>
    <w:p w14:paraId="00F17107" w14:textId="77777777" w:rsidR="00301D8E" w:rsidRPr="00301D8E" w:rsidRDefault="00301D8E" w:rsidP="00301D8E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301D8E">
        <w:rPr>
          <w:rFonts w:asciiTheme="minorHAnsi" w:hAnsiTheme="minorHAnsi" w:cstheme="minorHAnsi"/>
          <w:b/>
          <w:bCs/>
          <w:sz w:val="18"/>
          <w:szCs w:val="18"/>
        </w:rPr>
        <w:t>Titolo V – Importazioni</w:t>
      </w:r>
    </w:p>
    <w:p w14:paraId="4989D303" w14:textId="77777777" w:rsidR="00301D8E" w:rsidRPr="00301D8E" w:rsidRDefault="00301D8E" w:rsidP="00301D8E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97Art. 67 – Importazioni</w:t>
      </w:r>
    </w:p>
    <w:p w14:paraId="47710025" w14:textId="77777777" w:rsidR="00301D8E" w:rsidRPr="00301D8E" w:rsidRDefault="00301D8E" w:rsidP="00301D8E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98Art. 68 – Importazioni non soggette all’imposta</w:t>
      </w:r>
    </w:p>
    <w:p w14:paraId="551F5984" w14:textId="77777777" w:rsidR="00301D8E" w:rsidRPr="00301D8E" w:rsidRDefault="00301D8E" w:rsidP="00301D8E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99Art. 69 – Determinazione dell’imposta</w:t>
      </w:r>
    </w:p>
    <w:p w14:paraId="2EBA0122" w14:textId="77777777" w:rsidR="00301D8E" w:rsidRPr="00301D8E" w:rsidRDefault="00301D8E" w:rsidP="00301D8E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100Art. 70 – Applicazione dell’imposta</w:t>
      </w:r>
    </w:p>
    <w:p w14:paraId="30CA4992" w14:textId="77777777" w:rsidR="00301D8E" w:rsidRPr="00301D8E" w:rsidRDefault="00301D8E" w:rsidP="00301D8E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101Art. 70.1 – Regime speciale per la dichiarazione e il pagamento dell’IVA all’importazione</w:t>
      </w:r>
    </w:p>
    <w:p w14:paraId="5B75462C" w14:textId="77777777" w:rsidR="00301D8E" w:rsidRPr="00301D8E" w:rsidRDefault="00301D8E" w:rsidP="00301D8E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301D8E">
        <w:rPr>
          <w:rFonts w:asciiTheme="minorHAnsi" w:hAnsiTheme="minorHAnsi" w:cstheme="minorHAnsi"/>
          <w:b/>
          <w:bCs/>
          <w:sz w:val="18"/>
          <w:szCs w:val="18"/>
        </w:rPr>
        <w:t>Titolo V-bis – Gruppo IVA</w:t>
      </w:r>
    </w:p>
    <w:p w14:paraId="3D11E18C" w14:textId="77777777" w:rsidR="00301D8E" w:rsidRPr="00301D8E" w:rsidRDefault="00301D8E" w:rsidP="00301D8E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102Artt. 70-bis – 70-duodecies – Gruppo IVA</w:t>
      </w:r>
    </w:p>
    <w:p w14:paraId="72069059" w14:textId="77777777" w:rsidR="00301D8E" w:rsidRPr="00301D8E" w:rsidRDefault="00301D8E" w:rsidP="00301D8E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301D8E">
        <w:rPr>
          <w:rFonts w:asciiTheme="minorHAnsi" w:hAnsiTheme="minorHAnsi" w:cstheme="minorHAnsi"/>
          <w:b/>
          <w:bCs/>
          <w:sz w:val="18"/>
          <w:szCs w:val="18"/>
        </w:rPr>
        <w:t>Titolo VI – Disposizioni varie</w:t>
      </w:r>
    </w:p>
    <w:p w14:paraId="00DC9408" w14:textId="77777777" w:rsidR="00301D8E" w:rsidRPr="00301D8E" w:rsidRDefault="00301D8E" w:rsidP="00301D8E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103Art. 71 – Operazioni con lo Stato della Città del Vaticano e con la Repubblica di San Marino</w:t>
      </w:r>
    </w:p>
    <w:p w14:paraId="2927A763" w14:textId="77777777" w:rsidR="00301D8E" w:rsidRPr="00301D8E" w:rsidRDefault="00301D8E" w:rsidP="00301D8E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104Art. 72 – Operazioni non imponibili</w:t>
      </w:r>
    </w:p>
    <w:p w14:paraId="714D4872" w14:textId="77777777" w:rsidR="00301D8E" w:rsidRPr="00301D8E" w:rsidRDefault="00301D8E" w:rsidP="00301D8E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105Art. 73 – Modalità e termini speciali</w:t>
      </w:r>
    </w:p>
    <w:p w14:paraId="3CE12DB2" w14:textId="77777777" w:rsidR="00301D8E" w:rsidRPr="00301D8E" w:rsidRDefault="00301D8E" w:rsidP="00301D8E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106Art. 73-bis – Disposizione per la identificazione di determinati prodotti</w:t>
      </w:r>
    </w:p>
    <w:p w14:paraId="25A2D3AB" w14:textId="77777777" w:rsidR="00301D8E" w:rsidRPr="00301D8E" w:rsidRDefault="00301D8E" w:rsidP="00301D8E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107Art. 74 – Disposizioni relative a particolari settori</w:t>
      </w:r>
    </w:p>
    <w:p w14:paraId="729EFDF7" w14:textId="77777777" w:rsidR="00301D8E" w:rsidRPr="00301D8E" w:rsidRDefault="00301D8E" w:rsidP="00301D8E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108Art. 74-bis – Disposizioni per il fallimento e la liquidazione coatta amministrativa</w:t>
      </w:r>
    </w:p>
    <w:p w14:paraId="5881EB6F" w14:textId="77777777" w:rsidR="00301D8E" w:rsidRPr="00301D8E" w:rsidRDefault="00301D8E" w:rsidP="00301D8E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109Art. 74-ter – Disposizioni per le agenzie di viaggio e turismo</w:t>
      </w:r>
    </w:p>
    <w:p w14:paraId="0B31E129" w14:textId="77777777" w:rsidR="00301D8E" w:rsidRPr="00301D8E" w:rsidRDefault="00301D8E" w:rsidP="00301D8E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110Art. 74-quater – Disposizioni per le attività spettacolistiche</w:t>
      </w:r>
    </w:p>
    <w:p w14:paraId="1397A196" w14:textId="77777777" w:rsidR="00301D8E" w:rsidRPr="00301D8E" w:rsidRDefault="00301D8E" w:rsidP="00301D8E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111Art. 74-quinquies – Regime speciale per i servizi resi da soggetti non UE</w:t>
      </w:r>
    </w:p>
    <w:p w14:paraId="3B1EBA1B" w14:textId="77777777" w:rsidR="00301D8E" w:rsidRPr="00301D8E" w:rsidRDefault="00301D8E" w:rsidP="00301D8E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112Art. 74-sexies – Regime speciale per i servizi resi da soggetti UE, per le vendite a distanza intracomunitarie di beni e per le cessioni di beni con partenza e arrivo nel territorio dello stesso Stato membro facilitate da interfacce elettroniche</w:t>
      </w:r>
    </w:p>
    <w:p w14:paraId="24D663A5" w14:textId="77777777" w:rsidR="00301D8E" w:rsidRPr="00301D8E" w:rsidRDefault="00301D8E" w:rsidP="00301D8E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113Art. 74-sexies1 – Regime speciale per la vendita a distanza di beni importati da territori terzi o Paesi terzi</w:t>
      </w:r>
    </w:p>
    <w:p w14:paraId="4FB96F82" w14:textId="77777777" w:rsidR="00301D8E" w:rsidRPr="00301D8E" w:rsidRDefault="00301D8E" w:rsidP="00301D8E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114Art. 74-septies – Disposizioni per i soggetti identificati in un altro Stato membro</w:t>
      </w:r>
    </w:p>
    <w:p w14:paraId="17F79B68" w14:textId="77777777" w:rsidR="00301D8E" w:rsidRPr="00301D8E" w:rsidRDefault="00301D8E" w:rsidP="00301D8E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115Art. 74-octies -Disposizioni sulla riscossione e ripartizione dell’imposta</w:t>
      </w:r>
    </w:p>
    <w:p w14:paraId="11119BB5" w14:textId="77777777" w:rsidR="00301D8E" w:rsidRPr="00301D8E" w:rsidRDefault="00301D8E" w:rsidP="00301D8E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116Art. 75 – Norme applicabili</w:t>
      </w:r>
    </w:p>
    <w:p w14:paraId="6B8F27B2" w14:textId="77777777" w:rsidR="00301D8E" w:rsidRPr="00301D8E" w:rsidRDefault="00301D8E" w:rsidP="00301D8E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301D8E">
        <w:rPr>
          <w:rFonts w:asciiTheme="minorHAnsi" w:hAnsiTheme="minorHAnsi" w:cstheme="minorHAnsi"/>
          <w:b/>
          <w:bCs/>
          <w:sz w:val="18"/>
          <w:szCs w:val="18"/>
        </w:rPr>
        <w:t>Titolo VII – Disposizioni transitorie e finali</w:t>
      </w:r>
    </w:p>
    <w:p w14:paraId="6DF2D9AA" w14:textId="77777777" w:rsidR="00301D8E" w:rsidRPr="00301D8E" w:rsidRDefault="00301D8E" w:rsidP="00301D8E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117Art. 79 – [Applicazione dell’imposta nel settore edilizio]</w:t>
      </w:r>
    </w:p>
    <w:p w14:paraId="18952E4B" w14:textId="77777777" w:rsidR="00301D8E" w:rsidRPr="00301D8E" w:rsidRDefault="00301D8E" w:rsidP="00301D8E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118Tabella A – Parte I – Prodotti agricoli e ittici</w:t>
      </w:r>
    </w:p>
    <w:p w14:paraId="2E1DBD80" w14:textId="77777777" w:rsidR="00301D8E" w:rsidRPr="00301D8E" w:rsidRDefault="00301D8E" w:rsidP="00301D8E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119Tabella A – Parte II – Beni e servizi soggetti all’aliquota del 4%</w:t>
      </w:r>
    </w:p>
    <w:p w14:paraId="45FBB190" w14:textId="77777777" w:rsidR="00301D8E" w:rsidRPr="00301D8E" w:rsidRDefault="00301D8E" w:rsidP="00301D8E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120Tabella A – Parte II-bis – Beni e servizi soggetti all’aliquota del 5%</w:t>
      </w:r>
    </w:p>
    <w:p w14:paraId="63D7C7E3" w14:textId="77777777" w:rsidR="00301D8E" w:rsidRPr="00301D8E" w:rsidRDefault="00301D8E" w:rsidP="00301D8E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121Tabella A – Parte III – Beni e servizi soggetti all’aliquota del 10%</w:t>
      </w:r>
    </w:p>
    <w:p w14:paraId="681C42DA" w14:textId="77777777" w:rsidR="00301D8E" w:rsidRPr="00301D8E" w:rsidRDefault="00301D8E" w:rsidP="00301D8E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122Tabella B – Prodotti soggetti a specifiche discipline</w:t>
      </w:r>
    </w:p>
    <w:p w14:paraId="1F3D9AE9" w14:textId="77777777" w:rsidR="00301D8E" w:rsidRPr="00301D8E" w:rsidRDefault="00301D8E" w:rsidP="00301D8E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123Tabella C – Spettacoli ed altre attività</w:t>
      </w:r>
    </w:p>
    <w:p w14:paraId="196C9DD6" w14:textId="23C09BDE" w:rsidR="00301D8E" w:rsidRPr="00301D8E" w:rsidRDefault="00301D8E" w:rsidP="00301D8E">
      <w:p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drawing>
          <wp:inline distT="0" distB="0" distL="0" distR="0" wp14:anchorId="6CDE225A" wp14:editId="29A11573">
            <wp:extent cx="586740" cy="190500"/>
            <wp:effectExtent l="0" t="0" r="3810" b="0"/>
            <wp:docPr id="2067201007" name="Immagine 4" descr="Print Friendly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int Friendly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FCF44" w14:textId="77777777" w:rsidR="00301D8E" w:rsidRPr="00301D8E" w:rsidRDefault="00301D8E" w:rsidP="00301D8E">
      <w:p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 xml:space="preserve">USCITA: </w:t>
      </w:r>
      <w:proofErr w:type="gramStart"/>
      <w:r w:rsidRPr="00301D8E">
        <w:rPr>
          <w:rFonts w:asciiTheme="minorHAnsi" w:hAnsiTheme="minorHAnsi" w:cstheme="minorHAnsi"/>
          <w:sz w:val="18"/>
          <w:szCs w:val="18"/>
        </w:rPr>
        <w:t>Febbraio</w:t>
      </w:r>
      <w:proofErr w:type="gramEnd"/>
    </w:p>
    <w:p w14:paraId="68EF4A34" w14:textId="77777777" w:rsidR="00301D8E" w:rsidRPr="00301D8E" w:rsidRDefault="00301D8E" w:rsidP="00301D8E">
      <w:p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PAGINE: 1808</w:t>
      </w:r>
    </w:p>
    <w:p w14:paraId="3EFE9950" w14:textId="77777777" w:rsidR="00301D8E" w:rsidRPr="00301D8E" w:rsidRDefault="00301D8E" w:rsidP="00301D8E">
      <w:pPr>
        <w:jc w:val="both"/>
        <w:rPr>
          <w:rFonts w:asciiTheme="minorHAnsi" w:hAnsiTheme="minorHAnsi" w:cstheme="minorHAnsi"/>
          <w:sz w:val="18"/>
          <w:szCs w:val="18"/>
        </w:rPr>
      </w:pPr>
      <w:r w:rsidRPr="00301D8E">
        <w:rPr>
          <w:rFonts w:asciiTheme="minorHAnsi" w:hAnsiTheme="minorHAnsi" w:cstheme="minorHAnsi"/>
          <w:sz w:val="18"/>
          <w:szCs w:val="18"/>
        </w:rPr>
        <w:t>FORMATO: 17 x 24 cm</w:t>
      </w:r>
    </w:p>
    <w:p w14:paraId="329C1E31" w14:textId="10578B76" w:rsidR="00301D8E" w:rsidRPr="00301D8E" w:rsidRDefault="00301D8E" w:rsidP="00301D8E">
      <w:pPr>
        <w:jc w:val="both"/>
        <w:rPr>
          <w:rFonts w:asciiTheme="minorHAnsi" w:hAnsiTheme="minorHAnsi" w:cstheme="minorHAnsi"/>
          <w:sz w:val="18"/>
          <w:szCs w:val="18"/>
        </w:rPr>
      </w:pPr>
      <w:hyperlink r:id="rId12" w:history="1">
        <w:r w:rsidRPr="00301D8E">
          <w:rPr>
            <w:rStyle w:val="Collegamentoipertestuale"/>
            <w:rFonts w:asciiTheme="minorHAnsi" w:hAnsiTheme="minorHAnsi" w:cstheme="minorHAnsi"/>
            <w:sz w:val="18"/>
            <w:szCs w:val="18"/>
          </w:rPr>
          <w:t>http://www.spazioquaglia.it/wp/commentario-iva-2023-reggi/</w:t>
        </w:r>
      </w:hyperlink>
      <w:r w:rsidRPr="00301D8E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5BE599AF" w14:textId="77777777" w:rsidR="0031062F" w:rsidRPr="00301D8E" w:rsidRDefault="0031062F">
      <w:pPr>
        <w:rPr>
          <w:rFonts w:asciiTheme="minorHAnsi" w:hAnsiTheme="minorHAnsi" w:cstheme="minorHAnsi"/>
          <w:sz w:val="18"/>
          <w:szCs w:val="18"/>
        </w:rPr>
      </w:pPr>
    </w:p>
    <w:sectPr w:rsidR="0031062F" w:rsidRPr="00301D8E" w:rsidSect="00301D8E">
      <w:type w:val="continuous"/>
      <w:pgSz w:w="11906" w:h="16838" w:code="9"/>
      <w:pgMar w:top="1701" w:right="1418" w:bottom="170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7140"/>
    <w:multiLevelType w:val="multilevel"/>
    <w:tmpl w:val="FEC8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1D17BA"/>
    <w:multiLevelType w:val="multilevel"/>
    <w:tmpl w:val="F854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66767E"/>
    <w:multiLevelType w:val="multilevel"/>
    <w:tmpl w:val="2644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15042B"/>
    <w:multiLevelType w:val="multilevel"/>
    <w:tmpl w:val="3D9C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B82BED"/>
    <w:multiLevelType w:val="multilevel"/>
    <w:tmpl w:val="DC22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7D798A"/>
    <w:multiLevelType w:val="multilevel"/>
    <w:tmpl w:val="06D4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641DE3"/>
    <w:multiLevelType w:val="multilevel"/>
    <w:tmpl w:val="7942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D853DD"/>
    <w:multiLevelType w:val="multilevel"/>
    <w:tmpl w:val="16B4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0614880">
    <w:abstractNumId w:val="7"/>
  </w:num>
  <w:num w:numId="2" w16cid:durableId="314841698">
    <w:abstractNumId w:val="2"/>
  </w:num>
  <w:num w:numId="3" w16cid:durableId="521630436">
    <w:abstractNumId w:val="4"/>
  </w:num>
  <w:num w:numId="4" w16cid:durableId="1049768779">
    <w:abstractNumId w:val="6"/>
  </w:num>
  <w:num w:numId="5" w16cid:durableId="92747300">
    <w:abstractNumId w:val="0"/>
  </w:num>
  <w:num w:numId="6" w16cid:durableId="431977398">
    <w:abstractNumId w:val="1"/>
  </w:num>
  <w:num w:numId="7" w16cid:durableId="1965649939">
    <w:abstractNumId w:val="3"/>
  </w:num>
  <w:num w:numId="8" w16cid:durableId="15691493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51623"/>
    <w:rsid w:val="00301D8E"/>
    <w:rsid w:val="0031062F"/>
    <w:rsid w:val="00375F4B"/>
    <w:rsid w:val="00412E55"/>
    <w:rsid w:val="00451623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882F3"/>
  <w15:chartTrackingRefBased/>
  <w15:docId w15:val="{4D9C85CE-8E91-4E9B-9772-477D5CAD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1D8E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516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1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5162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516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162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16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16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16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16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162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16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5162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5162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162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162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162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5162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5162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16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51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16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516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516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5162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5162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5162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162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5162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51623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301D8E"/>
  </w:style>
  <w:style w:type="character" w:styleId="Collegamentoipertestuale">
    <w:name w:val="Hyperlink"/>
    <w:basedOn w:val="Carpredefinitoparagrafo"/>
    <w:uiPriority w:val="99"/>
    <w:unhideWhenUsed/>
    <w:rsid w:val="00301D8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1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3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7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spazioquaglia.it/wp/commentario-iva-2023-regg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hyperlink" Target="http://www.printfriendly.com/print?url=http://www.spazioquaglia.it/wp/commentario-iva-2023-regg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1530</Words>
  <Characters>8726</Characters>
  <Application>Microsoft Office Word</Application>
  <DocSecurity>0</DocSecurity>
  <Lines>72</Lines>
  <Paragraphs>20</Paragraphs>
  <ScaleCrop>false</ScaleCrop>
  <Company>HP</Company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2024-09-28T17:35:00Z</dcterms:created>
  <dcterms:modified xsi:type="dcterms:W3CDTF">2024-09-28T17:44:00Z</dcterms:modified>
</cp:coreProperties>
</file>