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1B7FD" w14:textId="288166D8" w:rsidR="0047701C" w:rsidRPr="007414C2" w:rsidRDefault="0047701C" w:rsidP="007414C2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92565325"/>
      <w:bookmarkStart w:id="1" w:name="_Hlk192143579"/>
      <w:r w:rsidRPr="007414C2">
        <w:rPr>
          <w:rFonts w:asciiTheme="minorHAnsi" w:hAnsiTheme="minorHAnsi" w:cstheme="minorHAnsi"/>
          <w:b/>
          <w:bCs/>
          <w:color w:val="C00000"/>
          <w:sz w:val="44"/>
          <w:szCs w:val="44"/>
        </w:rPr>
        <w:t>AP1244</w:t>
      </w:r>
      <w:r w:rsidRPr="007414C2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414C2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414C2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414C2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414C2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414C2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414C2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414C2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7414C2">
        <w:rPr>
          <w:rFonts w:asciiTheme="minorHAnsi" w:hAnsiTheme="minorHAnsi" w:cstheme="minorHAnsi"/>
          <w:bCs/>
          <w:i/>
          <w:sz w:val="16"/>
          <w:szCs w:val="16"/>
        </w:rPr>
        <w:t>Scheda creata il 6 marzo 2025</w:t>
      </w:r>
    </w:p>
    <w:bookmarkEnd w:id="0"/>
    <w:p w14:paraId="453C2712" w14:textId="77777777" w:rsidR="0047701C" w:rsidRPr="007414C2" w:rsidRDefault="0047701C" w:rsidP="007414C2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</w:p>
    <w:p w14:paraId="4029953F" w14:textId="6342697B" w:rsidR="007414C2" w:rsidRDefault="00306E8F" w:rsidP="007414C2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</w:pPr>
      <w:r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A34E99D" wp14:editId="4B8755FA">
            <wp:extent cx="1162800" cy="1440000"/>
            <wp:effectExtent l="0" t="0" r="0" b="8255"/>
            <wp:docPr id="203265469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437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C7F54E9" wp14:editId="6BCDB724">
            <wp:extent cx="1080000" cy="1440000"/>
            <wp:effectExtent l="0" t="0" r="6350" b="8255"/>
            <wp:docPr id="82378138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6437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F951D79" wp14:editId="0497C61A">
            <wp:extent cx="946800" cy="1440000"/>
            <wp:effectExtent l="0" t="0" r="5715" b="8255"/>
            <wp:docPr id="851907010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6589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674D10A6" wp14:editId="36EFB980">
            <wp:extent cx="961200" cy="1440000"/>
            <wp:effectExtent l="0" t="0" r="0" b="8255"/>
            <wp:docPr id="20996604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6589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4DCFDFE" wp14:editId="43AF4B7C">
            <wp:extent cx="961200" cy="1440000"/>
            <wp:effectExtent l="0" t="0" r="0" b="8255"/>
            <wp:docPr id="171163126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6589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33BF38C3" wp14:editId="0A506F98">
            <wp:extent cx="1040400" cy="1440000"/>
            <wp:effectExtent l="0" t="0" r="7620" b="8255"/>
            <wp:docPr id="151449871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6589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81EA30D" wp14:editId="26188D49">
            <wp:extent cx="1033200" cy="1440000"/>
            <wp:effectExtent l="0" t="0" r="0" b="8255"/>
            <wp:docPr id="1952651340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6589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2CB5D0B2" wp14:editId="4AF51F3F">
            <wp:extent cx="944880" cy="1438910"/>
            <wp:effectExtent l="0" t="0" r="7620" b="8890"/>
            <wp:docPr id="27668020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36589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77A73134" wp14:editId="762D530A">
            <wp:extent cx="1438910" cy="1438910"/>
            <wp:effectExtent l="0" t="0" r="8890" b="8890"/>
            <wp:docPr id="983176695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93C94" w14:textId="7DE20763" w:rsidR="007414C2" w:rsidRPr="007414C2" w:rsidRDefault="00306E8F" w:rsidP="007414C2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5CC0502" wp14:editId="4CFCB1B1">
            <wp:extent cx="1078865" cy="1438910"/>
            <wp:effectExtent l="0" t="0" r="6985" b="8890"/>
            <wp:docPr id="195463323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2" w:name="_Hlk192565309"/>
      <w:r w:rsidR="007414C2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5A0CFB23" wp14:editId="38090346">
            <wp:extent cx="1036800" cy="1440000"/>
            <wp:effectExtent l="0" t="0" r="0" b="8255"/>
            <wp:docPr id="1187505737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14C2" w:rsidRPr="007414C2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C23DCA5" wp14:editId="7F0D3075">
            <wp:extent cx="1440000" cy="1440000"/>
            <wp:effectExtent l="0" t="0" r="8255" b="8255"/>
            <wp:docPr id="114033864" name="Immagine 18" descr="Panini: Fumetti_Saint Seiya: I Cavalieri dello Zodiaco – Un altro Mito di Hades: Dark Wing 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nini: Fumetti_Saint Seiya: I Cavalieri dello Zodiaco – Un altro Mito di Hades: Dark Wing 3_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C64A" w14:textId="78B18787" w:rsidR="0047701C" w:rsidRPr="007414C2" w:rsidRDefault="0047701C" w:rsidP="007414C2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414C2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1"/>
    <w:bookmarkEnd w:id="2"/>
    <w:p w14:paraId="40F1E69A" w14:textId="14CEAD57" w:rsidR="0047701C" w:rsidRPr="007414C2" w:rsidRDefault="0047701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b/>
          <w:sz w:val="26"/>
          <w:szCs w:val="26"/>
        </w:rPr>
        <w:t xml:space="preserve">*Capolavori manga. </w:t>
      </w:r>
      <w:r w:rsidRPr="007414C2">
        <w:rPr>
          <w:rFonts w:asciiTheme="minorHAnsi" w:hAnsiTheme="minorHAnsi" w:cstheme="minorHAnsi"/>
          <w:sz w:val="26"/>
          <w:szCs w:val="26"/>
        </w:rPr>
        <w:t>– Anno 1, n. 1 (settembre 2001)-    . - Milano : Play press, 2001-    . – volumi : fumetti b/n ; 18 cm. ((Bimestrale. – Contiene monografie in più unità. - Almeno dal 2004 editore: Modena : Planet Manga. - UBO3572655</w:t>
      </w:r>
    </w:p>
    <w:p w14:paraId="1B287651" w14:textId="77777777" w:rsidR="0047701C" w:rsidRPr="007414C2" w:rsidRDefault="0047701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Comprende:</w:t>
      </w:r>
    </w:p>
    <w:p w14:paraId="06C0FD3F" w14:textId="77777777" w:rsidR="007414C2" w:rsidRPr="007414C2" w:rsidRDefault="007414C2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7A4FC921" w14:textId="3285A621" w:rsidR="0047701C" w:rsidRPr="007414C2" w:rsidRDefault="00306E8F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</w:t>
      </w:r>
      <w:r w:rsidRPr="007414C2">
        <w:rPr>
          <w:rFonts w:asciiTheme="minorHAnsi" w:hAnsiTheme="minorHAnsi" w:cstheme="minorHAnsi"/>
          <w:b/>
          <w:bCs/>
          <w:sz w:val="26"/>
          <w:szCs w:val="26"/>
        </w:rPr>
        <w:t>Jenny la tennista</w:t>
      </w:r>
      <w:r w:rsidRPr="007414C2">
        <w:rPr>
          <w:rFonts w:asciiTheme="minorHAnsi" w:hAnsiTheme="minorHAnsi" w:cstheme="minorHAnsi"/>
          <w:sz w:val="26"/>
          <w:szCs w:val="26"/>
        </w:rPr>
        <w:t xml:space="preserve"> / Sumika Yamamoto. – 1-25. - Modena : Panini Comics, 2003-2006. – 25 volumi : fumetti ; 18 cm. -</w:t>
      </w:r>
      <w:r w:rsidR="0047701C" w:rsidRPr="007414C2">
        <w:rPr>
          <w:rFonts w:asciiTheme="minorHAnsi" w:hAnsiTheme="minorHAnsi" w:cstheme="minorHAnsi"/>
          <w:sz w:val="26"/>
          <w:szCs w:val="26"/>
        </w:rPr>
        <w:t xml:space="preserve"> UBO3955941</w:t>
      </w:r>
    </w:p>
    <w:p w14:paraId="5BBE852A" w14:textId="4906AA00" w:rsidR="00D36589" w:rsidRPr="007414C2" w:rsidRDefault="00D36589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Fa parte di: *Capolavori manga</w:t>
      </w:r>
    </w:p>
    <w:p w14:paraId="627FB5FC" w14:textId="2C11DC84" w:rsidR="00306E8F" w:rsidRPr="007414C2" w:rsidRDefault="00306E8F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 xml:space="preserve">Autore: Yamamoto, Sumika </w:t>
      </w:r>
    </w:p>
    <w:p w14:paraId="3A971F58" w14:textId="77777777" w:rsidR="00306E8F" w:rsidRPr="007414C2" w:rsidRDefault="00306E8F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49C7F1AF" w14:textId="77777777" w:rsidR="00021140" w:rsidRPr="007414C2" w:rsidRDefault="00021140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</w:t>
      </w:r>
      <w:r w:rsidRPr="007414C2">
        <w:rPr>
          <w:rFonts w:asciiTheme="minorHAnsi" w:hAnsiTheme="minorHAnsi" w:cstheme="minorHAnsi"/>
          <w:b/>
          <w:bCs/>
          <w:sz w:val="26"/>
          <w:szCs w:val="26"/>
        </w:rPr>
        <w:t xml:space="preserve">Non sono un angelo </w:t>
      </w:r>
      <w:r w:rsidRPr="007414C2">
        <w:rPr>
          <w:rFonts w:asciiTheme="minorHAnsi" w:hAnsiTheme="minorHAnsi" w:cstheme="minorHAnsi"/>
          <w:sz w:val="26"/>
          <w:szCs w:val="26"/>
        </w:rPr>
        <w:t>/ Ai Yazawa. – 1-8. - Modena : Planet manga, 2006-2007. - 8 volumi : fumetti ; 18 cm. - RAV2151004</w:t>
      </w:r>
    </w:p>
    <w:p w14:paraId="574863B9" w14:textId="77777777" w:rsidR="00021140" w:rsidRPr="007414C2" w:rsidRDefault="00021140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Titolo dell’opera: *</w:t>
      </w:r>
      <w:r w:rsidRPr="007414C2">
        <w:rPr>
          <w:rFonts w:asciiTheme="minorHAnsi" w:eastAsiaTheme="majorEastAsia" w:hAnsiTheme="minorHAnsi" w:cstheme="minorHAnsi"/>
          <w:sz w:val="26"/>
          <w:szCs w:val="26"/>
        </w:rPr>
        <w:t>Tenshi nanka ja nai</w:t>
      </w:r>
      <w:r w:rsidRPr="007414C2">
        <w:rPr>
          <w:rFonts w:asciiTheme="minorHAnsi" w:hAnsiTheme="minorHAnsi" w:cstheme="minorHAnsi"/>
          <w:sz w:val="26"/>
          <w:szCs w:val="26"/>
        </w:rPr>
        <w:t xml:space="preserve"> | Yazawa, Ai </w:t>
      </w:r>
    </w:p>
    <w:p w14:paraId="168FA42A" w14:textId="5F652868" w:rsidR="00021140" w:rsidRPr="007414C2" w:rsidRDefault="00021140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Fa parte di: *Capolavori manga</w:t>
      </w:r>
      <w:r w:rsidR="00716437" w:rsidRPr="007414C2">
        <w:rPr>
          <w:rFonts w:asciiTheme="minorHAnsi" w:hAnsiTheme="minorHAnsi" w:cstheme="minorHAnsi"/>
          <w:sz w:val="26"/>
          <w:szCs w:val="26"/>
        </w:rPr>
        <w:t>, 50-57</w:t>
      </w:r>
    </w:p>
    <w:p w14:paraId="1F998DB7" w14:textId="77777777" w:rsidR="00021140" w:rsidRPr="007414C2" w:rsidRDefault="00021140" w:rsidP="007414C2">
      <w:pPr>
        <w:jc w:val="both"/>
        <w:rPr>
          <w:rFonts w:asciiTheme="minorHAnsi" w:hAnsiTheme="minorHAnsi" w:cstheme="minorHAnsi"/>
          <w:sz w:val="26"/>
          <w:szCs w:val="26"/>
        </w:rPr>
      </w:pPr>
      <w:bookmarkStart w:id="3" w:name="_Hlk192565235"/>
      <w:r w:rsidRPr="007414C2">
        <w:rPr>
          <w:rFonts w:asciiTheme="minorHAnsi" w:hAnsiTheme="minorHAnsi" w:cstheme="minorHAnsi"/>
          <w:sz w:val="26"/>
          <w:szCs w:val="26"/>
        </w:rPr>
        <w:t xml:space="preserve">Autore: Yazawa, Ai </w:t>
      </w:r>
    </w:p>
    <w:bookmarkEnd w:id="3"/>
    <w:p w14:paraId="5093D7CF" w14:textId="77777777" w:rsidR="00021140" w:rsidRPr="007414C2" w:rsidRDefault="00021140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61E3F0AC" w14:textId="60DE70A2" w:rsidR="0047701C" w:rsidRPr="007414C2" w:rsidRDefault="0047701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*Battle royale / Koushun Takami, storia ; Masayuki Taguchi. – 1 (2009)-15 (2011). - UBO3655241</w:t>
      </w:r>
      <w:r w:rsidR="009C575C" w:rsidRPr="007414C2">
        <w:rPr>
          <w:rFonts w:asciiTheme="minorHAnsi" w:hAnsiTheme="minorHAnsi" w:cstheme="minorHAnsi"/>
          <w:sz w:val="26"/>
          <w:szCs w:val="26"/>
        </w:rPr>
        <w:t xml:space="preserve"> [FU7073]</w:t>
      </w:r>
    </w:p>
    <w:p w14:paraId="0094CFBA" w14:textId="1050DE37" w:rsidR="0047701C" w:rsidRPr="007414C2" w:rsidRDefault="0047701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lastRenderedPageBreak/>
        <w:t>*Soul eater / Atsushi Ohkubo. – 1 (2009)-25 (2014). - UBO3683892</w:t>
      </w:r>
      <w:r w:rsidR="009576C7" w:rsidRPr="007414C2">
        <w:rPr>
          <w:rFonts w:asciiTheme="minorHAnsi" w:hAnsiTheme="minorHAnsi" w:cstheme="minorHAnsi"/>
          <w:sz w:val="26"/>
          <w:szCs w:val="26"/>
        </w:rPr>
        <w:t xml:space="preserve"> [FU4241]</w:t>
      </w:r>
    </w:p>
    <w:p w14:paraId="5270D9E4" w14:textId="04CE728D" w:rsidR="009576C7" w:rsidRPr="007414C2" w:rsidRDefault="009576C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  <w:lang w:val="en-US"/>
        </w:rPr>
        <w:t>*Soul eater : guide book / Atsushi Ohkubo. - Modena : Panini Comics, 2014. - 1 volume (senza paginazione) : fumetti ; 18 cm.</w:t>
      </w:r>
      <w:r w:rsidRPr="007414C2">
        <w:rPr>
          <w:rFonts w:asciiTheme="minorHAnsi" w:hAnsiTheme="minorHAnsi" w:cstheme="minorHAnsi"/>
          <w:sz w:val="26"/>
          <w:szCs w:val="26"/>
        </w:rPr>
        <w:t xml:space="preserve"> - Capolavori manga, 115. - UBO4130414</w:t>
      </w:r>
    </w:p>
    <w:p w14:paraId="6DD9C24E" w14:textId="77777777" w:rsidR="009576C7" w:rsidRPr="007414C2" w:rsidRDefault="009576C7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345A5F0C" w14:textId="77777777" w:rsidR="009576C7" w:rsidRPr="007414C2" w:rsidRDefault="009576C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</w:t>
      </w:r>
      <w:r w:rsidRPr="007414C2">
        <w:rPr>
          <w:rFonts w:asciiTheme="minorHAnsi" w:hAnsiTheme="minorHAnsi" w:cstheme="minorHAnsi"/>
          <w:b/>
          <w:bCs/>
          <w:sz w:val="26"/>
          <w:szCs w:val="26"/>
        </w:rPr>
        <w:t>Soul eater not</w:t>
      </w:r>
      <w:r w:rsidRPr="007414C2">
        <w:rPr>
          <w:rFonts w:asciiTheme="minorHAnsi" w:hAnsiTheme="minorHAnsi" w:cstheme="minorHAnsi"/>
          <w:sz w:val="26"/>
          <w:szCs w:val="26"/>
        </w:rPr>
        <w:t xml:space="preserve"> / storia e disegni Atsushi Ohkubo. – 1-5. - Modena : Planet Manga, 2014-2015. – 5 volumi : fumetti ; 18 cm. - UBO4128780</w:t>
      </w:r>
    </w:p>
    <w:p w14:paraId="6C50155B" w14:textId="77777777" w:rsidR="00D36589" w:rsidRPr="007414C2" w:rsidRDefault="00D36589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Fa parte di: *Capolavori manga</w:t>
      </w:r>
    </w:p>
    <w:p w14:paraId="33E55B0A" w14:textId="04B5AA58" w:rsidR="009576C7" w:rsidRPr="007414C2" w:rsidRDefault="009576C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 xml:space="preserve">Autore: Ohkubo, Atsushi </w:t>
      </w:r>
    </w:p>
    <w:p w14:paraId="313803D3" w14:textId="77777777" w:rsidR="009576C7" w:rsidRPr="007414C2" w:rsidRDefault="009576C7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1B841B5B" w14:textId="1DDDEAF2" w:rsidR="00D36589" w:rsidRPr="007414C2" w:rsidRDefault="00D36589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</w:t>
      </w:r>
      <w:r w:rsidRPr="007414C2">
        <w:rPr>
          <w:rFonts w:asciiTheme="minorHAnsi" w:hAnsiTheme="minorHAnsi" w:cstheme="minorHAnsi"/>
          <w:b/>
          <w:bCs/>
          <w:sz w:val="26"/>
          <w:szCs w:val="26"/>
        </w:rPr>
        <w:t xml:space="preserve">Bamboo Blade </w:t>
      </w:r>
      <w:r w:rsidRPr="007414C2">
        <w:rPr>
          <w:rFonts w:asciiTheme="minorHAnsi" w:hAnsiTheme="minorHAnsi" w:cstheme="minorHAnsi"/>
          <w:sz w:val="26"/>
          <w:szCs w:val="26"/>
        </w:rPr>
        <w:t>/ storia Masahiro Totsuka ; disegni Aguri Igarashi. – 1-14. - Modena : Planet Manga, 2015-2018. – 14 volumi : fumetti ; 18 cm. - UBO4182210</w:t>
      </w:r>
    </w:p>
    <w:p w14:paraId="3BC801FD" w14:textId="77777777" w:rsidR="00D36589" w:rsidRPr="007414C2" w:rsidRDefault="00D36589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Fa parte di: *Capolavori manga</w:t>
      </w:r>
    </w:p>
    <w:p w14:paraId="5CDC5CB9" w14:textId="062A14EF" w:rsidR="00D36589" w:rsidRPr="007414C2" w:rsidRDefault="00D36589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 xml:space="preserve">Autori: Totsuka, Masahiro ; </w:t>
      </w:r>
      <w:r w:rsidRPr="00D36589">
        <w:rPr>
          <w:rFonts w:asciiTheme="minorHAnsi" w:hAnsiTheme="minorHAnsi" w:cstheme="minorHAnsi"/>
          <w:sz w:val="26"/>
          <w:szCs w:val="26"/>
        </w:rPr>
        <w:t xml:space="preserve">Igarashi, Aguri </w:t>
      </w:r>
    </w:p>
    <w:p w14:paraId="747AD234" w14:textId="77777777" w:rsidR="00021140" w:rsidRPr="007414C2" w:rsidRDefault="00021140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6F994142" w14:textId="77777777" w:rsidR="00306E8F" w:rsidRPr="007414C2" w:rsidRDefault="00306E8F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</w:t>
      </w:r>
      <w:r w:rsidRPr="007414C2">
        <w:rPr>
          <w:rFonts w:asciiTheme="minorHAnsi" w:hAnsiTheme="minorHAnsi" w:cstheme="minorHAnsi"/>
          <w:b/>
          <w:bCs/>
          <w:sz w:val="26"/>
          <w:szCs w:val="26"/>
        </w:rPr>
        <w:t xml:space="preserve">Lovely complex </w:t>
      </w:r>
      <w:r w:rsidRPr="007414C2">
        <w:rPr>
          <w:rFonts w:asciiTheme="minorHAnsi" w:hAnsiTheme="minorHAnsi" w:cstheme="minorHAnsi"/>
          <w:sz w:val="26"/>
          <w:szCs w:val="26"/>
        </w:rPr>
        <w:t>/ Aya Nakahara. – 1 (26 marzo 2015)-17 (22 luglio 2016). - Modena : Planet Manga, 2015-2016. – 17 volumi : fumetti ; 18 cm. - UBO3572662</w:t>
      </w:r>
    </w:p>
    <w:p w14:paraId="575039D8" w14:textId="77777777" w:rsidR="00D36589" w:rsidRPr="007414C2" w:rsidRDefault="00D36589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Fa parte di: *Capolavori manga</w:t>
      </w:r>
    </w:p>
    <w:p w14:paraId="656963E1" w14:textId="77777777" w:rsidR="00306E8F" w:rsidRPr="007414C2" w:rsidRDefault="00306E8F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 xml:space="preserve">Autore: Nakahara, Aya </w:t>
      </w:r>
    </w:p>
    <w:p w14:paraId="33D034BE" w14:textId="77777777" w:rsidR="00306E8F" w:rsidRPr="007414C2" w:rsidRDefault="00306E8F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78EE2C13" w14:textId="1729A5F4" w:rsidR="009C575C" w:rsidRPr="007414C2" w:rsidRDefault="009C575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</w:t>
      </w:r>
      <w:r w:rsidRPr="007414C2">
        <w:rPr>
          <w:rFonts w:asciiTheme="minorHAnsi" w:hAnsiTheme="minorHAnsi" w:cstheme="minorHAnsi"/>
          <w:b/>
          <w:bCs/>
          <w:sz w:val="26"/>
          <w:szCs w:val="26"/>
        </w:rPr>
        <w:t>Blue flag</w:t>
      </w:r>
      <w:r w:rsidRPr="007414C2">
        <w:rPr>
          <w:rFonts w:asciiTheme="minorHAnsi" w:hAnsiTheme="minorHAnsi" w:cstheme="minorHAnsi"/>
          <w:sz w:val="26"/>
          <w:szCs w:val="26"/>
        </w:rPr>
        <w:t xml:space="preserve"> / storia e disegni Kaito. – 1-8. - Modena : Planet Manga, 2019-2020. – 8 volumi : fumetti ; 18 cm. - UBO4391116</w:t>
      </w:r>
    </w:p>
    <w:p w14:paraId="694E5308" w14:textId="10F26EF3" w:rsidR="009C575C" w:rsidRPr="007414C2" w:rsidRDefault="009C575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Fa parte di: *Capolavori manga</w:t>
      </w:r>
      <w:r w:rsidR="0073456B" w:rsidRPr="007414C2">
        <w:rPr>
          <w:rFonts w:asciiTheme="minorHAnsi" w:hAnsiTheme="minorHAnsi" w:cstheme="minorHAnsi"/>
          <w:sz w:val="26"/>
          <w:szCs w:val="26"/>
        </w:rPr>
        <w:t>, 35-142</w:t>
      </w:r>
    </w:p>
    <w:p w14:paraId="44A9DF55" w14:textId="50C38C67" w:rsidR="009C575C" w:rsidRPr="007414C2" w:rsidRDefault="009C575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 xml:space="preserve">Titolo dell’opera: *Ao no flag | Kaito </w:t>
      </w:r>
    </w:p>
    <w:p w14:paraId="43E9A1BC" w14:textId="77777777" w:rsidR="009C575C" w:rsidRPr="007414C2" w:rsidRDefault="009C575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Autore: Kaito</w:t>
      </w:r>
    </w:p>
    <w:p w14:paraId="6B3A5D4A" w14:textId="77777777" w:rsidR="009C575C" w:rsidRPr="007414C2" w:rsidRDefault="009C575C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70FEB014" w14:textId="7761AFAE" w:rsidR="009576C7" w:rsidRPr="007414C2" w:rsidRDefault="009576C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*Konosuba : this wonderful world / manga: Masahito Watari ; opera originale: Natsume Akatsuki ; character design: Kurone Mishima [FU4858] (1-</w:t>
      </w:r>
      <w:r w:rsidR="00716437" w:rsidRPr="007414C2">
        <w:rPr>
          <w:rFonts w:asciiTheme="minorHAnsi" w:hAnsiTheme="minorHAnsi" w:cstheme="minorHAnsi"/>
          <w:sz w:val="26"/>
          <w:szCs w:val="26"/>
        </w:rPr>
        <w:t>19</w:t>
      </w:r>
      <w:r w:rsidRPr="007414C2">
        <w:rPr>
          <w:rFonts w:asciiTheme="minorHAnsi" w:hAnsiTheme="minorHAnsi" w:cstheme="minorHAnsi"/>
          <w:sz w:val="26"/>
          <w:szCs w:val="26"/>
        </w:rPr>
        <w:t>/202</w:t>
      </w:r>
      <w:r w:rsidR="00716437" w:rsidRPr="007414C2">
        <w:rPr>
          <w:rFonts w:asciiTheme="minorHAnsi" w:hAnsiTheme="minorHAnsi" w:cstheme="minorHAnsi"/>
          <w:sz w:val="26"/>
          <w:szCs w:val="26"/>
        </w:rPr>
        <w:t>4</w:t>
      </w:r>
      <w:r w:rsidRPr="007414C2">
        <w:rPr>
          <w:rFonts w:asciiTheme="minorHAnsi" w:hAnsiTheme="minorHAnsi" w:cstheme="minorHAnsi"/>
          <w:sz w:val="26"/>
          <w:szCs w:val="26"/>
        </w:rPr>
        <w:t>)</w:t>
      </w:r>
      <w:r w:rsidR="007414C2" w:rsidRPr="007414C2">
        <w:rPr>
          <w:rFonts w:asciiTheme="minorHAnsi" w:hAnsiTheme="minorHAnsi" w:cstheme="minorHAnsi"/>
          <w:sz w:val="26"/>
          <w:szCs w:val="26"/>
        </w:rPr>
        <w:t>, 143-159</w:t>
      </w:r>
    </w:p>
    <w:p w14:paraId="79122892" w14:textId="77777777" w:rsidR="00716437" w:rsidRPr="007414C2" w:rsidRDefault="00716437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621755C8" w14:textId="142BCC50" w:rsidR="00716437" w:rsidRPr="007414C2" w:rsidRDefault="0071643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*</w:t>
      </w:r>
      <w:r w:rsidRPr="007414C2">
        <w:rPr>
          <w:rFonts w:asciiTheme="minorHAnsi" w:hAnsiTheme="minorHAnsi" w:cstheme="minorHAnsi"/>
          <w:b/>
          <w:bCs/>
          <w:sz w:val="26"/>
          <w:szCs w:val="26"/>
        </w:rPr>
        <w:t>Saint Seiya. I cavalieri dello zodiaco : un altro mito di Hades: dark wing</w:t>
      </w:r>
      <w:r w:rsidRPr="007414C2">
        <w:rPr>
          <w:rFonts w:asciiTheme="minorHAnsi" w:hAnsiTheme="minorHAnsi" w:cstheme="minorHAnsi"/>
          <w:sz w:val="26"/>
          <w:szCs w:val="26"/>
        </w:rPr>
        <w:t xml:space="preserve"> / opera originale Masami Kurumada ; storia Kenji Saito ; disegni Shinshu Ueda. </w:t>
      </w:r>
      <w:r w:rsidR="007414C2" w:rsidRPr="007414C2">
        <w:rPr>
          <w:rFonts w:asciiTheme="minorHAnsi" w:hAnsiTheme="minorHAnsi" w:cstheme="minorHAnsi"/>
          <w:sz w:val="26"/>
          <w:szCs w:val="26"/>
        </w:rPr>
        <w:t>–</w:t>
      </w:r>
      <w:r w:rsidRPr="007414C2">
        <w:rPr>
          <w:rFonts w:asciiTheme="minorHAnsi" w:hAnsiTheme="minorHAnsi" w:cstheme="minorHAnsi"/>
          <w:sz w:val="26"/>
          <w:szCs w:val="26"/>
        </w:rPr>
        <w:t xml:space="preserve"> </w:t>
      </w:r>
      <w:r w:rsidR="007414C2" w:rsidRPr="007414C2">
        <w:rPr>
          <w:rFonts w:asciiTheme="minorHAnsi" w:hAnsiTheme="minorHAnsi" w:cstheme="minorHAnsi"/>
          <w:sz w:val="26"/>
          <w:szCs w:val="26"/>
        </w:rPr>
        <w:t>1-</w:t>
      </w:r>
      <w:r w:rsidR="00A86E06">
        <w:rPr>
          <w:rFonts w:asciiTheme="minorHAnsi" w:hAnsiTheme="minorHAnsi" w:cstheme="minorHAnsi"/>
          <w:sz w:val="26"/>
          <w:szCs w:val="26"/>
        </w:rPr>
        <w:t xml:space="preserve">    </w:t>
      </w:r>
      <w:r w:rsidR="007414C2" w:rsidRPr="007414C2">
        <w:rPr>
          <w:rFonts w:asciiTheme="minorHAnsi" w:hAnsiTheme="minorHAnsi" w:cstheme="minorHAnsi"/>
          <w:sz w:val="26"/>
          <w:szCs w:val="26"/>
        </w:rPr>
        <w:t xml:space="preserve">. - </w:t>
      </w:r>
      <w:r w:rsidRPr="007414C2">
        <w:rPr>
          <w:rFonts w:asciiTheme="minorHAnsi" w:hAnsiTheme="minorHAnsi" w:cstheme="minorHAnsi"/>
          <w:sz w:val="26"/>
          <w:szCs w:val="26"/>
        </w:rPr>
        <w:t>Modena : Planet Manga, 2024</w:t>
      </w:r>
      <w:r w:rsidR="00A86E06">
        <w:rPr>
          <w:rFonts w:asciiTheme="minorHAnsi" w:hAnsiTheme="minorHAnsi" w:cstheme="minorHAnsi"/>
          <w:sz w:val="26"/>
          <w:szCs w:val="26"/>
        </w:rPr>
        <w:t xml:space="preserve">-    </w:t>
      </w:r>
      <w:r w:rsidRPr="007414C2">
        <w:rPr>
          <w:rFonts w:asciiTheme="minorHAnsi" w:hAnsiTheme="minorHAnsi" w:cstheme="minorHAnsi"/>
          <w:sz w:val="26"/>
          <w:szCs w:val="26"/>
        </w:rPr>
        <w:t xml:space="preserve">. </w:t>
      </w:r>
      <w:r w:rsidR="007414C2" w:rsidRPr="007414C2">
        <w:rPr>
          <w:rFonts w:asciiTheme="minorHAnsi" w:hAnsiTheme="minorHAnsi" w:cstheme="minorHAnsi"/>
          <w:sz w:val="26"/>
          <w:szCs w:val="26"/>
        </w:rPr>
        <w:t>–</w:t>
      </w:r>
      <w:r w:rsidRPr="007414C2">
        <w:rPr>
          <w:rFonts w:asciiTheme="minorHAnsi" w:hAnsiTheme="minorHAnsi" w:cstheme="minorHAnsi"/>
          <w:sz w:val="26"/>
          <w:szCs w:val="26"/>
        </w:rPr>
        <w:t xml:space="preserve"> volumi : fumetti ; 18 cm. ((Traduzione Manuela Capriati</w:t>
      </w:r>
      <w:r w:rsidR="007414C2" w:rsidRPr="007414C2">
        <w:rPr>
          <w:rFonts w:asciiTheme="minorHAnsi" w:hAnsiTheme="minorHAnsi" w:cstheme="minorHAnsi"/>
          <w:sz w:val="26"/>
          <w:szCs w:val="26"/>
        </w:rPr>
        <w:t>. - UBO4844711</w:t>
      </w:r>
    </w:p>
    <w:p w14:paraId="5F89A156" w14:textId="3BE21F47" w:rsidR="00716437" w:rsidRPr="007414C2" w:rsidRDefault="0071643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 xml:space="preserve">Titolo dell’opera: *Saint Seiya meiou iden dark wing | Saito, Kenji </w:t>
      </w:r>
    </w:p>
    <w:p w14:paraId="071BA7D8" w14:textId="134DDED7" w:rsidR="00716437" w:rsidRDefault="0071643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Fa parte di: *Capolavori manga</w:t>
      </w:r>
      <w:r w:rsidR="007414C2" w:rsidRPr="007414C2">
        <w:rPr>
          <w:rFonts w:asciiTheme="minorHAnsi" w:hAnsiTheme="minorHAnsi" w:cstheme="minorHAnsi"/>
          <w:sz w:val="26"/>
          <w:szCs w:val="26"/>
        </w:rPr>
        <w:t>, 160-</w:t>
      </w:r>
    </w:p>
    <w:p w14:paraId="7D9A5767" w14:textId="4D8BBB28" w:rsidR="00A86E06" w:rsidRPr="007414C2" w:rsidRDefault="00A86E06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Varianti del titolo: </w:t>
      </w:r>
      <w:r w:rsidRPr="00A86E06">
        <w:rPr>
          <w:rFonts w:asciiTheme="minorHAnsi" w:hAnsiTheme="minorHAnsi" w:cstheme="minorHAnsi"/>
          <w:sz w:val="26"/>
          <w:szCs w:val="26"/>
        </w:rPr>
        <w:t xml:space="preserve">I </w:t>
      </w:r>
      <w:r>
        <w:rPr>
          <w:rFonts w:asciiTheme="minorHAnsi" w:hAnsiTheme="minorHAnsi" w:cstheme="minorHAnsi"/>
          <w:sz w:val="26"/>
          <w:szCs w:val="26"/>
        </w:rPr>
        <w:t>*</w:t>
      </w:r>
      <w:r w:rsidRPr="00A86E06">
        <w:rPr>
          <w:rFonts w:asciiTheme="minorHAnsi" w:hAnsiTheme="minorHAnsi" w:cstheme="minorHAnsi"/>
          <w:sz w:val="26"/>
          <w:szCs w:val="26"/>
        </w:rPr>
        <w:t>cavalieri dello zodiaco : un altro mito di Hades: dark wing</w:t>
      </w:r>
      <w:r>
        <w:rPr>
          <w:rFonts w:asciiTheme="minorHAnsi" w:hAnsiTheme="minorHAnsi" w:cstheme="minorHAnsi"/>
          <w:sz w:val="26"/>
          <w:szCs w:val="26"/>
        </w:rPr>
        <w:t>; *Dark wing</w:t>
      </w:r>
    </w:p>
    <w:p w14:paraId="492F971A" w14:textId="68506B63" w:rsidR="00716437" w:rsidRPr="00716437" w:rsidRDefault="0071643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16437">
        <w:rPr>
          <w:rFonts w:asciiTheme="minorHAnsi" w:hAnsiTheme="minorHAnsi" w:cstheme="minorHAnsi"/>
          <w:sz w:val="26"/>
          <w:szCs w:val="26"/>
        </w:rPr>
        <w:t>Sceneggiatore</w:t>
      </w:r>
      <w:r w:rsidR="007414C2" w:rsidRPr="007414C2">
        <w:rPr>
          <w:rFonts w:asciiTheme="minorHAnsi" w:hAnsiTheme="minorHAnsi" w:cstheme="minorHAnsi"/>
          <w:sz w:val="26"/>
          <w:szCs w:val="26"/>
        </w:rPr>
        <w:t>:</w:t>
      </w:r>
      <w:r w:rsidRPr="00716437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716437">
        <w:rPr>
          <w:rFonts w:asciiTheme="minorHAnsi" w:hAnsiTheme="minorHAnsi" w:cstheme="minorHAnsi"/>
          <w:sz w:val="26"/>
          <w:szCs w:val="26"/>
        </w:rPr>
        <w:t xml:space="preserve">Saito, Kenji </w:t>
      </w:r>
    </w:p>
    <w:p w14:paraId="41C49F4E" w14:textId="3AE9534F" w:rsidR="00716437" w:rsidRPr="00716437" w:rsidRDefault="0071643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16437">
        <w:rPr>
          <w:rFonts w:asciiTheme="minorHAnsi" w:hAnsiTheme="minorHAnsi" w:cstheme="minorHAnsi"/>
          <w:sz w:val="26"/>
          <w:szCs w:val="26"/>
        </w:rPr>
        <w:t>Illustratore</w:t>
      </w:r>
      <w:r w:rsidR="007414C2" w:rsidRPr="007414C2">
        <w:rPr>
          <w:rFonts w:asciiTheme="minorHAnsi" w:hAnsiTheme="minorHAnsi" w:cstheme="minorHAnsi"/>
          <w:sz w:val="26"/>
          <w:szCs w:val="26"/>
        </w:rPr>
        <w:t>:</w:t>
      </w:r>
      <w:r w:rsidRPr="00716437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716437">
        <w:rPr>
          <w:rFonts w:asciiTheme="minorHAnsi" w:hAnsiTheme="minorHAnsi" w:cstheme="minorHAnsi"/>
          <w:sz w:val="26"/>
          <w:szCs w:val="26"/>
        </w:rPr>
        <w:t xml:space="preserve">Ueda, Shinshu </w:t>
      </w:r>
    </w:p>
    <w:p w14:paraId="2F204B87" w14:textId="487CFD61" w:rsidR="00716437" w:rsidRPr="00716437" w:rsidRDefault="00716437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16437">
        <w:rPr>
          <w:rFonts w:asciiTheme="minorHAnsi" w:hAnsiTheme="minorHAnsi" w:cstheme="minorHAnsi"/>
          <w:sz w:val="26"/>
          <w:szCs w:val="26"/>
        </w:rPr>
        <w:t>Antecedente bibliografico</w:t>
      </w:r>
      <w:r w:rsidRPr="007414C2">
        <w:rPr>
          <w:rFonts w:asciiTheme="minorHAnsi" w:hAnsiTheme="minorHAnsi" w:cstheme="minorHAnsi"/>
          <w:sz w:val="26"/>
          <w:szCs w:val="26"/>
        </w:rPr>
        <w:t>:</w:t>
      </w:r>
      <w:r w:rsidRPr="00716437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Pr="00716437">
        <w:rPr>
          <w:rFonts w:asciiTheme="minorHAnsi" w:hAnsiTheme="minorHAnsi" w:cstheme="minorHAnsi"/>
          <w:sz w:val="26"/>
          <w:szCs w:val="26"/>
        </w:rPr>
        <w:t xml:space="preserve">Kurumada, Masami </w:t>
      </w:r>
    </w:p>
    <w:p w14:paraId="1005855F" w14:textId="3DFF38BC" w:rsidR="00716437" w:rsidRPr="007414C2" w:rsidRDefault="00716437" w:rsidP="007414C2">
      <w:pPr>
        <w:jc w:val="both"/>
        <w:rPr>
          <w:rFonts w:asciiTheme="minorHAnsi" w:hAnsiTheme="minorHAnsi" w:cstheme="minorHAnsi"/>
          <w:sz w:val="26"/>
          <w:szCs w:val="26"/>
        </w:rPr>
      </w:pPr>
    </w:p>
    <w:p w14:paraId="45C59A3F" w14:textId="0AD3393B" w:rsidR="007414C2" w:rsidRPr="007414C2" w:rsidRDefault="007414C2" w:rsidP="007414C2">
      <w:pPr>
        <w:jc w:val="both"/>
        <w:rPr>
          <w:rFonts w:asciiTheme="minorHAnsi" w:hAnsiTheme="minorHAnsi" w:cstheme="minorHAnsi"/>
          <w:sz w:val="26"/>
          <w:szCs w:val="26"/>
        </w:rPr>
      </w:pPr>
      <w:bookmarkStart w:id="4" w:name="_Hlk192153022"/>
      <w:r w:rsidRPr="007414C2">
        <w:rPr>
          <w:rFonts w:asciiTheme="minorHAnsi" w:hAnsiTheme="minorHAnsi" w:cstheme="minorHAnsi"/>
          <w:sz w:val="26"/>
          <w:szCs w:val="26"/>
        </w:rPr>
        <w:t>Soggetto: Manga - Periodici</w:t>
      </w:r>
    </w:p>
    <w:p w14:paraId="7DA49F53" w14:textId="47D8085C" w:rsidR="0047701C" w:rsidRPr="007414C2" w:rsidRDefault="0047701C" w:rsidP="007414C2">
      <w:pPr>
        <w:jc w:val="both"/>
        <w:rPr>
          <w:rFonts w:asciiTheme="minorHAnsi" w:hAnsiTheme="minorHAnsi" w:cstheme="minorHAnsi"/>
          <w:sz w:val="26"/>
          <w:szCs w:val="26"/>
        </w:rPr>
      </w:pPr>
      <w:r w:rsidRPr="007414C2">
        <w:rPr>
          <w:rFonts w:asciiTheme="minorHAnsi" w:hAnsiTheme="minorHAnsi" w:cstheme="minorHAnsi"/>
          <w:sz w:val="26"/>
          <w:szCs w:val="26"/>
        </w:rPr>
        <w:t>Classe: D</w:t>
      </w:r>
      <w:r w:rsidRPr="007414C2">
        <w:rPr>
          <w:rFonts w:asciiTheme="minorHAnsi" w:eastAsiaTheme="majorEastAsia" w:hAnsiTheme="minorHAnsi" w:cstheme="minorHAnsi"/>
          <w:sz w:val="26"/>
          <w:szCs w:val="26"/>
        </w:rPr>
        <w:t>741.5952</w:t>
      </w:r>
    </w:p>
    <w:bookmarkEnd w:id="4"/>
    <w:p w14:paraId="5BAFAD9F" w14:textId="77777777" w:rsidR="0047701C" w:rsidRPr="007414C2" w:rsidRDefault="0047701C" w:rsidP="007414C2">
      <w:pPr>
        <w:jc w:val="both"/>
        <w:rPr>
          <w:rFonts w:asciiTheme="minorHAnsi" w:hAnsiTheme="minorHAnsi" w:cstheme="minorHAnsi"/>
        </w:rPr>
      </w:pPr>
    </w:p>
    <w:p w14:paraId="76E5EF83" w14:textId="77777777" w:rsidR="0031062F" w:rsidRPr="007414C2" w:rsidRDefault="0031062F" w:rsidP="007414C2">
      <w:pPr>
        <w:jc w:val="both"/>
        <w:rPr>
          <w:rFonts w:asciiTheme="minorHAnsi" w:hAnsiTheme="minorHAnsi" w:cstheme="minorHAnsi"/>
        </w:rPr>
      </w:pPr>
    </w:p>
    <w:sectPr w:rsidR="0031062F" w:rsidRPr="007414C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13715"/>
    <w:rsid w:val="00021140"/>
    <w:rsid w:val="00213715"/>
    <w:rsid w:val="00306E8F"/>
    <w:rsid w:val="0031062F"/>
    <w:rsid w:val="00323608"/>
    <w:rsid w:val="0032396F"/>
    <w:rsid w:val="003605E3"/>
    <w:rsid w:val="00375F4B"/>
    <w:rsid w:val="003811E4"/>
    <w:rsid w:val="0047701C"/>
    <w:rsid w:val="00596245"/>
    <w:rsid w:val="00653982"/>
    <w:rsid w:val="00716437"/>
    <w:rsid w:val="0073456B"/>
    <w:rsid w:val="007414C2"/>
    <w:rsid w:val="009328AF"/>
    <w:rsid w:val="009576C7"/>
    <w:rsid w:val="009C575C"/>
    <w:rsid w:val="00A86E06"/>
    <w:rsid w:val="00C71CAA"/>
    <w:rsid w:val="00D36589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8F0D8"/>
  <w15:chartTrackingRefBased/>
  <w15:docId w15:val="{192860FE-1011-440C-ACBD-60BF35F8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70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137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13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1371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13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1371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137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137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137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137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1371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1371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1371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1371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1371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1371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1371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1371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1371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137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13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137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137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137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1371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1371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1371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1371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1371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13715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47701C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9576C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76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9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8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1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5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2025-03-06T08:34:00Z</dcterms:created>
  <dcterms:modified xsi:type="dcterms:W3CDTF">2025-03-11T06:33:00Z</dcterms:modified>
</cp:coreProperties>
</file>