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270AC" w14:textId="18F0B468" w:rsidR="00F13538" w:rsidRDefault="00203A96" w:rsidP="00F1353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CB63</w:t>
      </w:r>
      <w:r w:rsidR="00F13538" w:rsidRPr="00B87760">
        <w:rPr>
          <w:rFonts w:cstheme="minorHAnsi"/>
          <w:b/>
          <w:sz w:val="24"/>
          <w:szCs w:val="24"/>
        </w:rPr>
        <w:tab/>
      </w:r>
      <w:r w:rsidR="00F13538" w:rsidRPr="00B87760">
        <w:rPr>
          <w:rFonts w:cstheme="minorHAnsi"/>
          <w:b/>
          <w:sz w:val="24"/>
          <w:szCs w:val="24"/>
        </w:rPr>
        <w:tab/>
      </w:r>
      <w:r w:rsidR="00F13538" w:rsidRPr="00B87760">
        <w:rPr>
          <w:rFonts w:cstheme="minorHAnsi"/>
          <w:b/>
          <w:sz w:val="16"/>
          <w:szCs w:val="16"/>
        </w:rPr>
        <w:tab/>
      </w:r>
      <w:r w:rsidR="00F13538" w:rsidRPr="00B87760">
        <w:rPr>
          <w:rFonts w:cstheme="minorHAnsi"/>
          <w:b/>
          <w:sz w:val="16"/>
          <w:szCs w:val="16"/>
        </w:rPr>
        <w:tab/>
      </w:r>
      <w:r w:rsidR="00F13538" w:rsidRPr="00B87760">
        <w:rPr>
          <w:rFonts w:cstheme="minorHAnsi"/>
          <w:b/>
          <w:sz w:val="16"/>
          <w:szCs w:val="16"/>
        </w:rPr>
        <w:tab/>
      </w:r>
      <w:r w:rsidR="00F13538" w:rsidRPr="00B87760">
        <w:rPr>
          <w:rFonts w:cstheme="minorHAnsi"/>
          <w:b/>
          <w:sz w:val="16"/>
          <w:szCs w:val="16"/>
        </w:rPr>
        <w:tab/>
      </w:r>
      <w:r w:rsidR="00F13538" w:rsidRPr="00B87760">
        <w:rPr>
          <w:rFonts w:cstheme="minorHAnsi"/>
          <w:b/>
          <w:sz w:val="16"/>
          <w:szCs w:val="16"/>
        </w:rPr>
        <w:tab/>
      </w:r>
      <w:r w:rsidR="00F13538" w:rsidRPr="00B87760">
        <w:rPr>
          <w:rFonts w:cstheme="minorHAnsi"/>
          <w:b/>
          <w:sz w:val="16"/>
          <w:szCs w:val="16"/>
        </w:rPr>
        <w:tab/>
      </w:r>
      <w:r w:rsidR="00F13538" w:rsidRPr="00B87760">
        <w:rPr>
          <w:rFonts w:cstheme="minorHAnsi"/>
          <w:b/>
          <w:sz w:val="16"/>
          <w:szCs w:val="16"/>
        </w:rPr>
        <w:tab/>
      </w:r>
      <w:r w:rsidR="00F13538" w:rsidRPr="00B87760">
        <w:rPr>
          <w:rFonts w:cstheme="minorHAnsi"/>
          <w:i/>
          <w:sz w:val="16"/>
          <w:szCs w:val="16"/>
        </w:rPr>
        <w:t xml:space="preserve">Scheda creata il </w:t>
      </w:r>
      <w:r w:rsidR="00F13538">
        <w:rPr>
          <w:rFonts w:cstheme="minorHAnsi"/>
          <w:i/>
          <w:sz w:val="16"/>
          <w:szCs w:val="16"/>
        </w:rPr>
        <w:t>4</w:t>
      </w:r>
      <w:r w:rsidR="00F13538" w:rsidRPr="00B87760">
        <w:rPr>
          <w:rFonts w:cstheme="minorHAnsi"/>
          <w:i/>
          <w:sz w:val="16"/>
          <w:szCs w:val="16"/>
        </w:rPr>
        <w:t xml:space="preserve"> ottobre 2024</w:t>
      </w:r>
    </w:p>
    <w:p w14:paraId="20F22A9E" w14:textId="4C243EE0" w:rsidR="00F13538" w:rsidRDefault="00F13538" w:rsidP="00F1353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13538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28A554C9" wp14:editId="752CB061">
            <wp:extent cx="1911600" cy="3240000"/>
            <wp:effectExtent l="0" t="0" r="0" b="0"/>
            <wp:docPr id="346965569" name="Immagine 2" descr="Ic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538">
        <w:rPr>
          <w:rFonts w:cstheme="minorHAnsi"/>
          <w:b/>
          <w:color w:val="C00000"/>
          <w:sz w:val="44"/>
          <w:szCs w:val="44"/>
        </w:rPr>
        <w:t xml:space="preserve"> </w:t>
      </w:r>
      <w:r w:rsidR="00B4658D" w:rsidRPr="00B4658D">
        <w:drawing>
          <wp:inline distT="0" distB="0" distL="0" distR="0" wp14:anchorId="258CFD5B" wp14:editId="0243D88B">
            <wp:extent cx="2008800" cy="3240000"/>
            <wp:effectExtent l="0" t="0" r="0" b="0"/>
            <wp:docPr id="2034150680" name="Immagine 1" descr="Immagine che contiene schizzo, disegno, test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50680" name="Immagine 1" descr="Immagine che contiene schizzo, disegno, testo, illustr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658D" w:rsidRPr="00B4658D">
        <w:drawing>
          <wp:inline distT="0" distB="0" distL="0" distR="0" wp14:anchorId="3B695E7C" wp14:editId="7FD6F973">
            <wp:extent cx="1911600" cy="3240000"/>
            <wp:effectExtent l="0" t="0" r="0" b="0"/>
            <wp:docPr id="1570211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211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95712" w14:textId="5D1C478F" w:rsidR="00F13538" w:rsidRPr="00B87760" w:rsidRDefault="00F13538" w:rsidP="00F1353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8776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87760">
        <w:rPr>
          <w:rFonts w:cstheme="minorHAnsi"/>
          <w:b/>
          <w:color w:val="C00000"/>
          <w:sz w:val="44"/>
          <w:szCs w:val="44"/>
        </w:rPr>
        <w:t>bibliografica</w:t>
      </w:r>
    </w:p>
    <w:p w14:paraId="467881E1" w14:textId="6C1572AB" w:rsidR="00203A96" w:rsidRPr="00203A96" w:rsidRDefault="00203A96" w:rsidP="00203A96">
      <w:pPr>
        <w:jc w:val="both"/>
        <w:rPr>
          <w:rFonts w:ascii="Calibri" w:hAnsi="Calibri" w:cs="Calibri"/>
        </w:rPr>
      </w:pPr>
      <w:r w:rsidRPr="00203A96">
        <w:rPr>
          <w:rFonts w:ascii="Calibri" w:hAnsi="Calibri" w:cs="Calibri"/>
        </w:rPr>
        <w:t>La *</w:t>
      </w:r>
      <w:r w:rsidRPr="00203A96">
        <w:rPr>
          <w:rFonts w:ascii="Calibri" w:hAnsi="Calibri" w:cs="Calibri"/>
          <w:b/>
        </w:rPr>
        <w:t>cesta di fiori</w:t>
      </w:r>
      <w:r w:rsidRPr="00203A96">
        <w:rPr>
          <w:rFonts w:ascii="Calibri" w:hAnsi="Calibri" w:cs="Calibri"/>
        </w:rPr>
        <w:t xml:space="preserve">. - </w:t>
      </w:r>
      <w:r w:rsidR="00424F75">
        <w:rPr>
          <w:rFonts w:ascii="Calibri" w:hAnsi="Calibri" w:cs="Calibri"/>
        </w:rPr>
        <w:t xml:space="preserve">    </w:t>
      </w:r>
      <w:r w:rsidRPr="00203A96">
        <w:rPr>
          <w:rFonts w:ascii="Calibri" w:hAnsi="Calibri" w:cs="Calibri"/>
        </w:rPr>
        <w:t xml:space="preserve">-anno </w:t>
      </w:r>
      <w:r w:rsidR="00424F75">
        <w:rPr>
          <w:rFonts w:ascii="Calibri" w:hAnsi="Calibri" w:cs="Calibri"/>
        </w:rPr>
        <w:t>5</w:t>
      </w:r>
      <w:r w:rsidRPr="00203A96">
        <w:rPr>
          <w:rFonts w:ascii="Calibri" w:hAnsi="Calibri" w:cs="Calibri"/>
        </w:rPr>
        <w:t xml:space="preserve"> (183</w:t>
      </w:r>
      <w:r w:rsidR="00424F75">
        <w:rPr>
          <w:rFonts w:ascii="Calibri" w:hAnsi="Calibri" w:cs="Calibri"/>
        </w:rPr>
        <w:t>9</w:t>
      </w:r>
      <w:r w:rsidRPr="00203A96">
        <w:rPr>
          <w:rFonts w:ascii="Calibri" w:hAnsi="Calibri" w:cs="Calibri"/>
        </w:rPr>
        <w:t>). – Napoli : Stamperia dell'</w:t>
      </w:r>
      <w:r>
        <w:rPr>
          <w:rFonts w:ascii="Calibri" w:hAnsi="Calibri" w:cs="Calibri"/>
        </w:rPr>
        <w:t>A</w:t>
      </w:r>
      <w:r w:rsidRPr="00203A96">
        <w:rPr>
          <w:rFonts w:ascii="Calibri" w:hAnsi="Calibri" w:cs="Calibri"/>
        </w:rPr>
        <w:t>ncora, 1835-183</w:t>
      </w:r>
      <w:r w:rsidR="00424F75">
        <w:rPr>
          <w:rFonts w:ascii="Calibri" w:hAnsi="Calibri" w:cs="Calibri"/>
        </w:rPr>
        <w:t>9</w:t>
      </w:r>
      <w:r w:rsidRPr="00203A96">
        <w:rPr>
          <w:rFonts w:ascii="Calibri" w:hAnsi="Calibri" w:cs="Calibri"/>
        </w:rPr>
        <w:t xml:space="preserve">. - </w:t>
      </w:r>
      <w:r w:rsidR="00424F75">
        <w:rPr>
          <w:rFonts w:ascii="Calibri" w:hAnsi="Calibri" w:cs="Calibri"/>
        </w:rPr>
        <w:t>5</w:t>
      </w:r>
      <w:r w:rsidRPr="00203A96">
        <w:rPr>
          <w:rFonts w:ascii="Calibri" w:hAnsi="Calibri" w:cs="Calibri"/>
        </w:rPr>
        <w:t xml:space="preserve"> volumi : ill., c. di tav. ; 20 cm. ((Annuale. </w:t>
      </w:r>
      <w:r w:rsidR="00B4658D">
        <w:rPr>
          <w:rFonts w:ascii="Calibri" w:hAnsi="Calibri" w:cs="Calibri"/>
        </w:rPr>
        <w:t>–</w:t>
      </w:r>
      <w:r w:rsidRPr="00203A96">
        <w:rPr>
          <w:rFonts w:ascii="Calibri" w:hAnsi="Calibri" w:cs="Calibri"/>
        </w:rPr>
        <w:t xml:space="preserve"> </w:t>
      </w:r>
      <w:r w:rsidR="00B4658D">
        <w:rPr>
          <w:rFonts w:ascii="Calibri" w:hAnsi="Calibri" w:cs="Calibri"/>
        </w:rPr>
        <w:t>Il sottotitolo varia</w:t>
      </w:r>
      <w:r w:rsidR="00424F75" w:rsidRPr="00424F75">
        <w:rPr>
          <w:rFonts w:ascii="Calibri" w:hAnsi="Calibri" w:cs="Calibri"/>
        </w:rPr>
        <w:t xml:space="preserve">: </w:t>
      </w:r>
      <w:proofErr w:type="spellStart"/>
      <w:r w:rsidR="00424F75" w:rsidRPr="00424F75">
        <w:rPr>
          <w:rFonts w:ascii="Calibri" w:hAnsi="Calibri" w:cs="Calibri"/>
        </w:rPr>
        <w:t>keepsake</w:t>
      </w:r>
      <w:proofErr w:type="spellEnd"/>
      <w:r w:rsidR="00424F75" w:rsidRPr="00424F75">
        <w:rPr>
          <w:rFonts w:ascii="Calibri" w:hAnsi="Calibri" w:cs="Calibri"/>
        </w:rPr>
        <w:t xml:space="preserve"> per le dame</w:t>
      </w:r>
      <w:r w:rsidR="00424F75" w:rsidRPr="00424F75">
        <w:rPr>
          <w:rFonts w:ascii="Calibri" w:hAnsi="Calibri" w:cs="Calibri"/>
        </w:rPr>
        <w:t xml:space="preserve"> </w:t>
      </w:r>
      <w:r w:rsidR="00424F75">
        <w:rPr>
          <w:rFonts w:ascii="Calibri" w:hAnsi="Calibri" w:cs="Calibri"/>
        </w:rPr>
        <w:t xml:space="preserve">(1837); </w:t>
      </w:r>
      <w:r w:rsidR="00B4658D" w:rsidRPr="00203A96">
        <w:rPr>
          <w:rFonts w:ascii="Calibri" w:hAnsi="Calibri" w:cs="Calibri"/>
        </w:rPr>
        <w:t>ore di passatempo per le dame</w:t>
      </w:r>
      <w:r w:rsidR="00424F75">
        <w:rPr>
          <w:rFonts w:ascii="Calibri" w:hAnsi="Calibri" w:cs="Calibri"/>
        </w:rPr>
        <w:t xml:space="preserve"> (1838). – Descrizione basata su: anno 2 (1836). -</w:t>
      </w:r>
      <w:r w:rsidR="00B4658D" w:rsidRPr="00203A96">
        <w:rPr>
          <w:rFonts w:ascii="Calibri" w:hAnsi="Calibri" w:cs="Calibri"/>
        </w:rPr>
        <w:t xml:space="preserve"> </w:t>
      </w:r>
      <w:r w:rsidRPr="00203A96">
        <w:rPr>
          <w:rFonts w:ascii="Calibri" w:hAnsi="Calibri" w:cs="Calibri"/>
        </w:rPr>
        <w:t>NAP0167219</w:t>
      </w:r>
      <w:r w:rsidR="00424F75">
        <w:rPr>
          <w:rFonts w:ascii="Calibri" w:hAnsi="Calibri" w:cs="Calibri"/>
        </w:rPr>
        <w:t xml:space="preserve">; </w:t>
      </w:r>
      <w:r w:rsidR="00424F75" w:rsidRPr="00424F75">
        <w:rPr>
          <w:rFonts w:ascii="Calibri" w:hAnsi="Calibri" w:cs="Calibri"/>
        </w:rPr>
        <w:t>NAP0173102</w:t>
      </w:r>
    </w:p>
    <w:p w14:paraId="01A62BE8" w14:textId="1221267E" w:rsidR="00424F75" w:rsidRDefault="00424F75" w:rsidP="00424F75">
      <w:pPr>
        <w:jc w:val="both"/>
        <w:rPr>
          <w:b/>
          <w:bCs/>
        </w:rPr>
      </w:pPr>
      <w:r>
        <w:t>Variant</w:t>
      </w:r>
      <w:r>
        <w:t>i</w:t>
      </w:r>
      <w:r>
        <w:t xml:space="preserve"> del titolo: </w:t>
      </w:r>
      <w:r w:rsidRPr="00F13538">
        <w:t xml:space="preserve">La </w:t>
      </w:r>
      <w:r>
        <w:t>*</w:t>
      </w:r>
      <w:r w:rsidRPr="00424F75">
        <w:t>cesta de' fiori per le dame</w:t>
      </w:r>
      <w:r>
        <w:t xml:space="preserve">; </w:t>
      </w:r>
      <w:r w:rsidRPr="00424F75">
        <w:t>La *cesta d</w:t>
      </w:r>
      <w:r>
        <w:t>i</w:t>
      </w:r>
      <w:r w:rsidRPr="00424F75">
        <w:t xml:space="preserve"> fiori per le dame</w:t>
      </w:r>
    </w:p>
    <w:p w14:paraId="2AAB1FC8" w14:textId="6C5129B9" w:rsidR="00F13538" w:rsidRDefault="00F13538">
      <w:r>
        <w:t xml:space="preserve">Soggetto: </w:t>
      </w:r>
      <w:r w:rsidRPr="00F13538">
        <w:t xml:space="preserve">Donna </w:t>
      </w:r>
      <w:r>
        <w:t>–</w:t>
      </w:r>
      <w:r w:rsidRPr="00F13538">
        <w:t xml:space="preserve"> Periodici</w:t>
      </w:r>
      <w:r w:rsidR="00424F75">
        <w:t xml:space="preserve"> – 1835-1839 </w:t>
      </w:r>
      <w:r w:rsidR="00203A96">
        <w:t>; Periodici femminili – 1835-183</w:t>
      </w:r>
      <w:r w:rsidR="00424F75">
        <w:t>9</w:t>
      </w:r>
    </w:p>
    <w:p w14:paraId="57DE6F69" w14:textId="77777777" w:rsidR="00424F75" w:rsidRDefault="00424F75" w:rsidP="00424F75">
      <w:pPr>
        <w:jc w:val="both"/>
        <w:rPr>
          <w:rFonts w:ascii="Calibri" w:hAnsi="Calibri" w:cs="Calibri"/>
          <w:color w:val="C00000"/>
        </w:rPr>
      </w:pPr>
      <w:r w:rsidRPr="00B4658D">
        <w:rPr>
          <w:rFonts w:ascii="Calibri" w:hAnsi="Calibri" w:cs="Calibri"/>
          <w:b/>
          <w:bCs/>
          <w:color w:val="C00000"/>
        </w:rPr>
        <w:t>Copia digitale</w:t>
      </w:r>
      <w:r w:rsidRPr="00B4658D">
        <w:rPr>
          <w:rFonts w:ascii="Calibri" w:hAnsi="Calibri" w:cs="Calibri"/>
          <w:color w:val="C00000"/>
        </w:rPr>
        <w:t xml:space="preserve"> </w:t>
      </w:r>
      <w:hyperlink r:id="rId7" w:history="1">
        <w:r w:rsidRPr="00424F75">
          <w:rPr>
            <w:rStyle w:val="Collegamentoipertestuale"/>
            <w:rFonts w:ascii="Calibri" w:hAnsi="Calibri" w:cs="Calibri"/>
          </w:rPr>
          <w:t>1836-1839</w:t>
        </w:r>
      </w:hyperlink>
    </w:p>
    <w:p w14:paraId="32CC8D62" w14:textId="77777777" w:rsidR="00424F75" w:rsidRDefault="00424F75"/>
    <w:sectPr w:rsidR="00424F7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4CFA"/>
    <w:rsid w:val="00174CFA"/>
    <w:rsid w:val="00203A96"/>
    <w:rsid w:val="002C6BCC"/>
    <w:rsid w:val="0031062F"/>
    <w:rsid w:val="003605E3"/>
    <w:rsid w:val="00375F4B"/>
    <w:rsid w:val="003811E4"/>
    <w:rsid w:val="00424F75"/>
    <w:rsid w:val="00653982"/>
    <w:rsid w:val="00B4658D"/>
    <w:rsid w:val="00C71CAA"/>
    <w:rsid w:val="00D544E6"/>
    <w:rsid w:val="00E84EF4"/>
    <w:rsid w:val="00F13538"/>
    <w:rsid w:val="00F2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3520"/>
  <w15:chartTrackingRefBased/>
  <w15:docId w15:val="{EF0FD471-AC80-4D58-97A3-93FCA023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4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4C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4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4C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4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4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4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4C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C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4C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4CF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4CF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4C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4C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4C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4C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4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4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4C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4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4C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4C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74C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4CF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4C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4CF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4CF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135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53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65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NAP01672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2024-10-04T15:14:00Z</dcterms:created>
  <dcterms:modified xsi:type="dcterms:W3CDTF">2024-10-04T15:44:00Z</dcterms:modified>
</cp:coreProperties>
</file>