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81649" w14:textId="21C405B3" w:rsidR="00B9280C" w:rsidRPr="006F2F8E" w:rsidRDefault="00B9280C" w:rsidP="00B9280C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C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C585</w:t>
      </w:r>
      <w:r w:rsidRPr="006F2F8E">
        <w:rPr>
          <w:rFonts w:asciiTheme="minorHAnsi" w:hAnsiTheme="minorHAnsi" w:cstheme="minorHAnsi"/>
          <w:b/>
        </w:rPr>
        <w:t xml:space="preserve"> </w:t>
      </w:r>
      <w:r w:rsidRPr="006F2F8E">
        <w:rPr>
          <w:rFonts w:asciiTheme="minorHAnsi" w:hAnsiTheme="minorHAnsi" w:cstheme="minorHAnsi"/>
          <w:b/>
        </w:rPr>
        <w:tab/>
      </w:r>
      <w:r w:rsidRPr="006F2F8E">
        <w:rPr>
          <w:rFonts w:asciiTheme="minorHAnsi" w:hAnsiTheme="minorHAnsi" w:cstheme="minorHAnsi"/>
          <w:b/>
        </w:rPr>
        <w:tab/>
      </w:r>
      <w:r w:rsidRPr="006F2F8E">
        <w:rPr>
          <w:rFonts w:asciiTheme="minorHAnsi" w:hAnsiTheme="minorHAnsi" w:cstheme="minorHAnsi"/>
          <w:b/>
        </w:rPr>
        <w:tab/>
      </w:r>
      <w:r w:rsidRPr="006F2F8E">
        <w:rPr>
          <w:rFonts w:asciiTheme="minorHAnsi" w:hAnsiTheme="minorHAnsi" w:cstheme="minorHAnsi"/>
          <w:b/>
        </w:rPr>
        <w:tab/>
      </w:r>
      <w:r w:rsidRPr="006F2F8E">
        <w:rPr>
          <w:rFonts w:asciiTheme="minorHAnsi" w:hAnsiTheme="minorHAnsi" w:cstheme="minorHAnsi"/>
          <w:b/>
        </w:rPr>
        <w:tab/>
      </w:r>
      <w:r w:rsidRPr="006F2F8E">
        <w:rPr>
          <w:rFonts w:asciiTheme="minorHAnsi" w:hAnsiTheme="minorHAnsi" w:cstheme="minorHAnsi"/>
          <w:b/>
        </w:rPr>
        <w:tab/>
      </w:r>
      <w:r w:rsidRPr="006F2F8E">
        <w:rPr>
          <w:rFonts w:asciiTheme="minorHAnsi" w:hAnsiTheme="minorHAnsi" w:cstheme="minorHAnsi"/>
          <w:b/>
        </w:rPr>
        <w:tab/>
      </w:r>
      <w:r w:rsidRPr="006F2F8E">
        <w:rPr>
          <w:rFonts w:asciiTheme="minorHAnsi" w:hAnsiTheme="minorHAnsi" w:cstheme="minorHAnsi"/>
          <w:b/>
        </w:rPr>
        <w:tab/>
      </w:r>
      <w:r w:rsidRPr="006F2F8E">
        <w:rPr>
          <w:rFonts w:asciiTheme="minorHAnsi" w:hAnsiTheme="minorHAnsi" w:cstheme="minorHAnsi"/>
          <w:b/>
        </w:rPr>
        <w:tab/>
      </w:r>
      <w:r w:rsidRPr="006F2F8E">
        <w:rPr>
          <w:rFonts w:asciiTheme="minorHAnsi" w:hAnsiTheme="minorHAnsi" w:cstheme="minorHAnsi"/>
          <w:i/>
          <w:sz w:val="16"/>
          <w:szCs w:val="16"/>
        </w:rPr>
        <w:t>Scheda creata il 26 novembre 2024</w:t>
      </w:r>
    </w:p>
    <w:p w14:paraId="7DDBDE4F" w14:textId="6DB3168A" w:rsidR="00B9280C" w:rsidRDefault="005D7708" w:rsidP="007015DD">
      <w:pPr>
        <w:jc w:val="center"/>
      </w:pPr>
      <w:r>
        <w:rPr>
          <w:noProof/>
        </w:rPr>
        <w:drawing>
          <wp:inline distT="0" distB="0" distL="0" distR="0" wp14:anchorId="7612D77B" wp14:editId="17E4D93C">
            <wp:extent cx="882000" cy="1440000"/>
            <wp:effectExtent l="0" t="0" r="0" b="8255"/>
            <wp:docPr id="1050017271" name="Immagine 1" descr="AMICO (L’) del contadino. Letture periodiche per i campagnuoli. Anno I: dal n. 1 del 1 luglio 1883 al n. 24 del 16 giugno 1884. Annata completa. Anno II: dal n. 1 del 1 luglio 1884 al n. 24 del 16 giugno 1885. Annata completa. Anno III: dal n. 1 del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ICO (L’) del contadino. Letture periodiche per i campagnuoli. Anno I: dal n. 1 del 1 luglio 1883 al n. 24 del 16 giugno 1884. Annata completa. Anno II: dal n. 1 del 1 luglio 1884 al n. 24 del 16 giugno 1885. Annata completa. Anno III: dal n. 1 del - coperti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9DA" w:rsidRPr="008169DA">
        <w:drawing>
          <wp:inline distT="0" distB="0" distL="0" distR="0" wp14:anchorId="45BA7421" wp14:editId="16A51854">
            <wp:extent cx="1018800" cy="1440000"/>
            <wp:effectExtent l="0" t="0" r="0" b="8255"/>
            <wp:docPr id="1070203059" name="Immagine 1" descr="Immagine che contiene testo, carta, menu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03059" name="Immagine 1" descr="Immagine che contiene testo, carta, menu, Caratte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5DD" w:rsidRPr="007015DD">
        <w:drawing>
          <wp:inline distT="0" distB="0" distL="0" distR="0" wp14:anchorId="70915D97" wp14:editId="56A30463">
            <wp:extent cx="2552400" cy="1440000"/>
            <wp:effectExtent l="0" t="0" r="635" b="8255"/>
            <wp:docPr id="1568030814" name="Immagine 1" descr="Immagine che contiene testo, carta, Prodotto di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30814" name="Immagine 1" descr="Immagine che contiene testo, carta, Prodotto di carta, letter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5DD" w:rsidRPr="007015DD">
        <w:rPr>
          <w:noProof/>
          <w14:ligatures w14:val="standardContextual"/>
        </w:rPr>
        <w:t xml:space="preserve"> </w:t>
      </w:r>
      <w:r w:rsidR="007015DD" w:rsidRPr="007015DD">
        <w:drawing>
          <wp:inline distT="0" distB="0" distL="0" distR="0" wp14:anchorId="61E92436" wp14:editId="428642B9">
            <wp:extent cx="961200" cy="1440000"/>
            <wp:effectExtent l="0" t="0" r="0" b="8255"/>
            <wp:docPr id="344901698" name="Immagine 1" descr="Immagine che contiene testo, libro, car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01698" name="Immagine 1" descr="Immagine che contiene testo, libro, carta, Caratte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7D33" w14:textId="5CDA475B" w:rsidR="00B9280C" w:rsidRPr="006F2F8E" w:rsidRDefault="00B9280C" w:rsidP="00B9280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F2F8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2442E2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6F2F8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bibliografica </w:t>
      </w:r>
    </w:p>
    <w:p w14:paraId="691CADCA" w14:textId="77777777" w:rsidR="005E6E60" w:rsidRDefault="005E6E60" w:rsidP="005E6E60">
      <w:pPr>
        <w:jc w:val="both"/>
        <w:rPr>
          <w:rFonts w:ascii="Calibri" w:hAnsi="Calibri" w:cs="Calibri"/>
        </w:rPr>
        <w:sectPr w:rsidR="005E6E60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4DD6F8C6" w14:textId="4E0B5A54" w:rsidR="005E6E60" w:rsidRPr="008169DA" w:rsidRDefault="005E6E60" w:rsidP="005E6E60">
      <w:pPr>
        <w:jc w:val="both"/>
        <w:rPr>
          <w:rFonts w:ascii="Calibri" w:hAnsi="Calibri" w:cs="Calibri"/>
          <w:sz w:val="18"/>
          <w:szCs w:val="18"/>
        </w:rPr>
      </w:pPr>
      <w:r w:rsidRPr="008169DA">
        <w:rPr>
          <w:rFonts w:ascii="Calibri" w:hAnsi="Calibri" w:cs="Calibri"/>
          <w:sz w:val="18"/>
          <w:szCs w:val="18"/>
        </w:rPr>
        <w:t>L'*</w:t>
      </w:r>
      <w:r w:rsidRPr="008169DA">
        <w:rPr>
          <w:rFonts w:ascii="Calibri" w:hAnsi="Calibri" w:cs="Calibri"/>
          <w:b/>
          <w:bCs/>
          <w:sz w:val="18"/>
          <w:szCs w:val="18"/>
        </w:rPr>
        <w:t xml:space="preserve">agricoltura </w:t>
      </w:r>
      <w:proofErr w:type="gramStart"/>
      <w:r w:rsidRPr="008169DA">
        <w:rPr>
          <w:rFonts w:ascii="Calibri" w:hAnsi="Calibri" w:cs="Calibri"/>
          <w:b/>
          <w:bCs/>
          <w:sz w:val="18"/>
          <w:szCs w:val="18"/>
        </w:rPr>
        <w:t>pratica</w:t>
      </w:r>
      <w:r w:rsidRPr="008169DA">
        <w:rPr>
          <w:rFonts w:ascii="Calibri" w:hAnsi="Calibri" w:cs="Calibri"/>
          <w:sz w:val="18"/>
          <w:szCs w:val="18"/>
        </w:rPr>
        <w:t xml:space="preserve"> :</w:t>
      </w:r>
      <w:proofErr w:type="gramEnd"/>
      <w:r w:rsidRPr="008169DA">
        <w:rPr>
          <w:rFonts w:ascii="Calibri" w:hAnsi="Calibri" w:cs="Calibri"/>
          <w:sz w:val="18"/>
          <w:szCs w:val="18"/>
        </w:rPr>
        <w:t xml:space="preserve"> organo ufficiale del Comizio agrario di Firenze. - Anno 1, n. 1 (</w:t>
      </w:r>
      <w:proofErr w:type="gramStart"/>
      <w:r w:rsidRPr="008169DA">
        <w:rPr>
          <w:rFonts w:ascii="Calibri" w:hAnsi="Calibri" w:cs="Calibri"/>
          <w:sz w:val="18"/>
          <w:szCs w:val="18"/>
        </w:rPr>
        <w:t>1882)-</w:t>
      </w:r>
      <w:proofErr w:type="gramEnd"/>
      <w:r w:rsidRPr="008169DA">
        <w:rPr>
          <w:rFonts w:ascii="Calibri" w:hAnsi="Calibri" w:cs="Calibri"/>
          <w:sz w:val="18"/>
          <w:szCs w:val="18"/>
        </w:rPr>
        <w:t xml:space="preserve">    . - </w:t>
      </w:r>
      <w:proofErr w:type="gramStart"/>
      <w:r w:rsidRPr="008169DA">
        <w:rPr>
          <w:rFonts w:ascii="Calibri" w:hAnsi="Calibri" w:cs="Calibri"/>
          <w:sz w:val="18"/>
          <w:szCs w:val="18"/>
        </w:rPr>
        <w:t>Firenze :</w:t>
      </w:r>
      <w:proofErr w:type="gramEnd"/>
      <w:r w:rsidRPr="008169DA">
        <w:rPr>
          <w:rFonts w:ascii="Calibri" w:hAnsi="Calibri" w:cs="Calibri"/>
          <w:sz w:val="18"/>
          <w:szCs w:val="18"/>
        </w:rPr>
        <w:t xml:space="preserve"> [s. n., 1882]. - 1 </w:t>
      </w:r>
      <w:proofErr w:type="gramStart"/>
      <w:r w:rsidRPr="008169DA">
        <w:rPr>
          <w:rFonts w:ascii="Calibri" w:hAnsi="Calibri" w:cs="Calibri"/>
          <w:sz w:val="18"/>
          <w:szCs w:val="18"/>
        </w:rPr>
        <w:t>volume ;</w:t>
      </w:r>
      <w:proofErr w:type="gramEnd"/>
      <w:r w:rsidRPr="008169DA">
        <w:rPr>
          <w:rFonts w:ascii="Calibri" w:hAnsi="Calibri" w:cs="Calibri"/>
          <w:sz w:val="18"/>
          <w:szCs w:val="18"/>
        </w:rPr>
        <w:t xml:space="preserve"> 24 cm. ((Periodicità non determinata. - ACNP PT02419978. - TO00108241</w:t>
      </w:r>
    </w:p>
    <w:p w14:paraId="4B12B3DF" w14:textId="77777777" w:rsidR="005E6E60" w:rsidRPr="008169DA" w:rsidRDefault="005E6E60" w:rsidP="005E6E60">
      <w:pPr>
        <w:jc w:val="both"/>
        <w:rPr>
          <w:rFonts w:ascii="Calibri" w:hAnsi="Calibri" w:cs="Calibri"/>
          <w:sz w:val="18"/>
          <w:szCs w:val="18"/>
        </w:rPr>
      </w:pPr>
      <w:r w:rsidRPr="008169DA">
        <w:rPr>
          <w:rFonts w:ascii="Calibri" w:hAnsi="Calibri" w:cs="Calibri"/>
          <w:sz w:val="18"/>
          <w:szCs w:val="18"/>
        </w:rPr>
        <w:t>L'*</w:t>
      </w:r>
      <w:r w:rsidRPr="008169DA">
        <w:rPr>
          <w:rFonts w:ascii="Calibri" w:hAnsi="Calibri" w:cs="Calibri"/>
          <w:b/>
          <w:bCs/>
          <w:sz w:val="18"/>
          <w:szCs w:val="18"/>
        </w:rPr>
        <w:t>agricoltura pratica ed il commercio</w:t>
      </w:r>
      <w:r w:rsidRPr="008169DA">
        <w:rPr>
          <w:rFonts w:ascii="Calibri" w:hAnsi="Calibri" w:cs="Calibri"/>
          <w:sz w:val="18"/>
          <w:szCs w:val="18"/>
        </w:rPr>
        <w:t xml:space="preserve"> / Comizio agrario di Firenze. - Anno 2, n. 1 (</w:t>
      </w:r>
      <w:proofErr w:type="gramStart"/>
      <w:r w:rsidRPr="008169DA">
        <w:rPr>
          <w:rFonts w:ascii="Calibri" w:hAnsi="Calibri" w:cs="Calibri"/>
          <w:sz w:val="18"/>
          <w:szCs w:val="18"/>
        </w:rPr>
        <w:t>1883)-</w:t>
      </w:r>
      <w:proofErr w:type="gramEnd"/>
      <w:r w:rsidRPr="008169DA">
        <w:rPr>
          <w:rFonts w:ascii="Calibri" w:hAnsi="Calibri" w:cs="Calibri"/>
          <w:sz w:val="18"/>
          <w:szCs w:val="18"/>
        </w:rPr>
        <w:t xml:space="preserve">anno 7, n. 10 (20 dicembre 1888). - </w:t>
      </w:r>
      <w:proofErr w:type="gramStart"/>
      <w:r w:rsidRPr="008169DA">
        <w:rPr>
          <w:rFonts w:ascii="Calibri" w:hAnsi="Calibri" w:cs="Calibri"/>
          <w:sz w:val="18"/>
          <w:szCs w:val="18"/>
        </w:rPr>
        <w:t>Prato :</w:t>
      </w:r>
      <w:proofErr w:type="gramEnd"/>
      <w:r w:rsidRPr="008169DA">
        <w:rPr>
          <w:rFonts w:ascii="Calibri" w:hAnsi="Calibri" w:cs="Calibri"/>
          <w:sz w:val="18"/>
          <w:szCs w:val="18"/>
        </w:rPr>
        <w:t xml:space="preserve"> [s. n., 1883-1888]. - 6 volumi. ((Quindicinale. - CFI0425856</w:t>
      </w:r>
    </w:p>
    <w:p w14:paraId="0A873563" w14:textId="1F6797D8" w:rsidR="008169DA" w:rsidRPr="008169DA" w:rsidRDefault="008169DA" w:rsidP="005E6E60">
      <w:pPr>
        <w:jc w:val="both"/>
        <w:rPr>
          <w:rFonts w:ascii="Calibri" w:hAnsi="Calibri" w:cs="Calibri"/>
          <w:sz w:val="18"/>
          <w:szCs w:val="18"/>
        </w:rPr>
      </w:pPr>
      <w:r w:rsidRPr="008169DA">
        <w:rPr>
          <w:rFonts w:ascii="Calibri" w:hAnsi="Calibri" w:cs="Calibri"/>
          <w:b/>
          <w:bCs/>
          <w:color w:val="C00000"/>
          <w:sz w:val="18"/>
          <w:szCs w:val="18"/>
        </w:rPr>
        <w:t>Copia digitale</w:t>
      </w:r>
      <w:r w:rsidRPr="008169DA">
        <w:rPr>
          <w:rFonts w:ascii="Calibri" w:hAnsi="Calibri" w:cs="Calibri"/>
          <w:sz w:val="18"/>
          <w:szCs w:val="18"/>
        </w:rPr>
        <w:t xml:space="preserve">: </w:t>
      </w:r>
      <w:hyperlink r:id="rId8" w:history="1">
        <w:r w:rsidRPr="008169DA">
          <w:rPr>
            <w:rStyle w:val="Collegamentoipertestuale"/>
            <w:rFonts w:ascii="Calibri" w:hAnsi="Calibri" w:cs="Calibri"/>
            <w:sz w:val="18"/>
            <w:szCs w:val="18"/>
          </w:rPr>
          <w:t>1883-1888</w:t>
        </w:r>
      </w:hyperlink>
    </w:p>
    <w:p w14:paraId="278B5A17" w14:textId="77777777" w:rsidR="005E6E60" w:rsidRPr="008169DA" w:rsidRDefault="005E6E60" w:rsidP="005E6E60">
      <w:pPr>
        <w:jc w:val="both"/>
        <w:rPr>
          <w:rFonts w:ascii="Calibri" w:hAnsi="Calibri" w:cs="Calibri"/>
          <w:sz w:val="18"/>
          <w:szCs w:val="18"/>
        </w:rPr>
      </w:pPr>
      <w:r w:rsidRPr="008169DA">
        <w:rPr>
          <w:rFonts w:ascii="Calibri" w:hAnsi="Calibri" w:cs="Calibri"/>
          <w:sz w:val="18"/>
          <w:szCs w:val="18"/>
        </w:rPr>
        <w:t>L'*</w:t>
      </w:r>
      <w:r w:rsidRPr="008169DA">
        <w:rPr>
          <w:rFonts w:ascii="Calibri" w:hAnsi="Calibri" w:cs="Calibri"/>
          <w:b/>
          <w:bCs/>
          <w:sz w:val="18"/>
          <w:szCs w:val="18"/>
        </w:rPr>
        <w:t xml:space="preserve">agricoltore </w:t>
      </w:r>
      <w:proofErr w:type="gramStart"/>
      <w:r w:rsidRPr="008169DA">
        <w:rPr>
          <w:rFonts w:ascii="Calibri" w:hAnsi="Calibri" w:cs="Calibri"/>
          <w:b/>
          <w:bCs/>
          <w:sz w:val="18"/>
          <w:szCs w:val="18"/>
        </w:rPr>
        <w:t xml:space="preserve">toscano </w:t>
      </w:r>
      <w:r w:rsidRPr="008169DA">
        <w:rPr>
          <w:rFonts w:ascii="Calibri" w:hAnsi="Calibri" w:cs="Calibri"/>
          <w:sz w:val="18"/>
          <w:szCs w:val="18"/>
        </w:rPr>
        <w:t>:</w:t>
      </w:r>
      <w:proofErr w:type="gramEnd"/>
      <w:r w:rsidRPr="008169DA">
        <w:rPr>
          <w:rFonts w:ascii="Calibri" w:hAnsi="Calibri" w:cs="Calibri"/>
          <w:sz w:val="18"/>
          <w:szCs w:val="18"/>
        </w:rPr>
        <w:t xml:space="preserve"> pubblicato dal Comizio agrario di Firenze. - Anno 8, n. 1 (gennaio </w:t>
      </w:r>
      <w:proofErr w:type="gramStart"/>
      <w:r w:rsidRPr="008169DA">
        <w:rPr>
          <w:rFonts w:ascii="Calibri" w:hAnsi="Calibri" w:cs="Calibri"/>
          <w:sz w:val="18"/>
          <w:szCs w:val="18"/>
        </w:rPr>
        <w:t>1890)-</w:t>
      </w:r>
      <w:proofErr w:type="gramEnd"/>
      <w:r w:rsidRPr="008169DA">
        <w:rPr>
          <w:rFonts w:ascii="Calibri" w:hAnsi="Calibri" w:cs="Calibri"/>
          <w:sz w:val="18"/>
          <w:szCs w:val="18"/>
        </w:rPr>
        <w:t xml:space="preserve">anno 9, n. 10 (giugno 1891). - </w:t>
      </w:r>
      <w:proofErr w:type="gramStart"/>
      <w:r w:rsidRPr="008169DA">
        <w:rPr>
          <w:rFonts w:ascii="Calibri" w:hAnsi="Calibri" w:cs="Calibri"/>
          <w:sz w:val="18"/>
          <w:szCs w:val="18"/>
        </w:rPr>
        <w:t>Firenze :</w:t>
      </w:r>
      <w:proofErr w:type="gramEnd"/>
      <w:r w:rsidRPr="008169DA">
        <w:rPr>
          <w:rFonts w:ascii="Calibri" w:hAnsi="Calibri" w:cs="Calibri"/>
          <w:sz w:val="18"/>
          <w:szCs w:val="18"/>
        </w:rPr>
        <w:t xml:space="preserve"> [s. n., 1890-1891]. - 2 volumi. ((Quindicinale. - CFI0391635</w:t>
      </w:r>
    </w:p>
    <w:p w14:paraId="280BE34C" w14:textId="77777777" w:rsidR="005E6E60" w:rsidRPr="008169DA" w:rsidRDefault="005E6E60" w:rsidP="005E6E60">
      <w:pPr>
        <w:jc w:val="both"/>
        <w:rPr>
          <w:rFonts w:ascii="Calibri" w:hAnsi="Calibri" w:cs="Calibri"/>
          <w:sz w:val="18"/>
          <w:szCs w:val="18"/>
        </w:rPr>
      </w:pPr>
      <w:r w:rsidRPr="008169DA">
        <w:rPr>
          <w:rFonts w:ascii="Calibri" w:hAnsi="Calibri" w:cs="Calibri"/>
          <w:sz w:val="18"/>
          <w:szCs w:val="18"/>
        </w:rPr>
        <w:t>Assorbito da: L'*amico del contadino</w:t>
      </w:r>
    </w:p>
    <w:p w14:paraId="6B1BA443" w14:textId="77777777" w:rsidR="005E6E60" w:rsidRPr="005E6E60" w:rsidRDefault="005E6E60" w:rsidP="005E6E60">
      <w:pPr>
        <w:jc w:val="both"/>
        <w:rPr>
          <w:rFonts w:ascii="Calibri" w:hAnsi="Calibri" w:cs="Calibri"/>
          <w:sz w:val="20"/>
          <w:szCs w:val="20"/>
        </w:rPr>
      </w:pPr>
      <w:r w:rsidRPr="008169DA">
        <w:rPr>
          <w:rFonts w:ascii="Calibri" w:hAnsi="Calibri" w:cs="Calibri"/>
          <w:sz w:val="18"/>
          <w:szCs w:val="18"/>
        </w:rPr>
        <w:t>Autore: Comizio agrario &lt;Firenze&gt;</w:t>
      </w:r>
      <w:r w:rsidRPr="005E6E60">
        <w:rPr>
          <w:rFonts w:ascii="Calibri" w:hAnsi="Calibri" w:cs="Calibri"/>
          <w:sz w:val="20"/>
          <w:szCs w:val="20"/>
        </w:rPr>
        <w:t xml:space="preserve"> </w:t>
      </w:r>
    </w:p>
    <w:p w14:paraId="3831C9EF" w14:textId="77777777" w:rsidR="005E6E60" w:rsidRPr="005E6E60" w:rsidRDefault="005E6E60" w:rsidP="00B9280C">
      <w:pPr>
        <w:jc w:val="both"/>
        <w:rPr>
          <w:rFonts w:ascii="Calibri" w:hAnsi="Calibri" w:cs="Calibri"/>
          <w:sz w:val="20"/>
          <w:szCs w:val="20"/>
        </w:rPr>
      </w:pPr>
    </w:p>
    <w:p w14:paraId="57C9B93E" w14:textId="4E8D1D68" w:rsidR="00B9280C" w:rsidRPr="005E6E60" w:rsidRDefault="00B9280C" w:rsidP="00B9280C">
      <w:pPr>
        <w:jc w:val="both"/>
        <w:rPr>
          <w:rFonts w:ascii="Calibri" w:hAnsi="Calibri" w:cs="Calibri"/>
          <w:sz w:val="28"/>
          <w:szCs w:val="28"/>
        </w:rPr>
      </w:pPr>
      <w:r w:rsidRPr="005E6E60">
        <w:rPr>
          <w:rFonts w:ascii="Calibri" w:hAnsi="Calibri" w:cs="Calibri"/>
          <w:sz w:val="28"/>
          <w:szCs w:val="28"/>
        </w:rPr>
        <w:t>L'*</w:t>
      </w:r>
      <w:r w:rsidRPr="005E6E60">
        <w:rPr>
          <w:rFonts w:ascii="Calibri" w:hAnsi="Calibri" w:cs="Calibri"/>
          <w:b/>
          <w:bCs/>
          <w:sz w:val="28"/>
          <w:szCs w:val="28"/>
        </w:rPr>
        <w:t xml:space="preserve">amico del </w:t>
      </w:r>
      <w:proofErr w:type="gramStart"/>
      <w:r w:rsidRPr="005E6E60">
        <w:rPr>
          <w:rFonts w:ascii="Calibri" w:hAnsi="Calibri" w:cs="Calibri"/>
          <w:b/>
          <w:bCs/>
          <w:sz w:val="28"/>
          <w:szCs w:val="28"/>
        </w:rPr>
        <w:t>contadino</w:t>
      </w:r>
      <w:r w:rsidRPr="005E6E60">
        <w:rPr>
          <w:rFonts w:ascii="Calibri" w:hAnsi="Calibri" w:cs="Calibri"/>
          <w:sz w:val="28"/>
          <w:szCs w:val="28"/>
        </w:rPr>
        <w:t xml:space="preserve"> :</w:t>
      </w:r>
      <w:proofErr w:type="gramEnd"/>
      <w:r w:rsidRPr="005E6E60">
        <w:rPr>
          <w:rFonts w:ascii="Calibri" w:hAnsi="Calibri" w:cs="Calibri"/>
          <w:sz w:val="28"/>
          <w:szCs w:val="28"/>
        </w:rPr>
        <w:t xml:space="preserve"> letture periodiche per i c</w:t>
      </w:r>
      <w:r w:rsidR="00CA7E58">
        <w:rPr>
          <w:rFonts w:ascii="Calibri" w:hAnsi="Calibri" w:cs="Calibri"/>
          <w:sz w:val="28"/>
          <w:szCs w:val="28"/>
        </w:rPr>
        <w:t>a</w:t>
      </w:r>
      <w:r w:rsidRPr="005E6E60">
        <w:rPr>
          <w:rFonts w:ascii="Calibri" w:hAnsi="Calibri" w:cs="Calibri"/>
          <w:sz w:val="28"/>
          <w:szCs w:val="28"/>
        </w:rPr>
        <w:t xml:space="preserve">mpagnoli. - Anno 1, n. 1 (1 luglio </w:t>
      </w:r>
      <w:proofErr w:type="gramStart"/>
      <w:r w:rsidRPr="005E6E60">
        <w:rPr>
          <w:rFonts w:ascii="Calibri" w:hAnsi="Calibri" w:cs="Calibri"/>
          <w:sz w:val="28"/>
          <w:szCs w:val="28"/>
        </w:rPr>
        <w:t>1883)-</w:t>
      </w:r>
      <w:proofErr w:type="gramEnd"/>
      <w:r w:rsidRPr="005E6E60">
        <w:rPr>
          <w:rFonts w:ascii="Calibri" w:hAnsi="Calibri" w:cs="Calibri"/>
          <w:sz w:val="28"/>
          <w:szCs w:val="28"/>
        </w:rPr>
        <w:t xml:space="preserve">anno 10, n. 36 (dicembre 1892). - </w:t>
      </w:r>
      <w:proofErr w:type="gramStart"/>
      <w:r w:rsidRPr="005E6E60">
        <w:rPr>
          <w:rFonts w:ascii="Calibri" w:hAnsi="Calibri" w:cs="Calibri"/>
          <w:sz w:val="28"/>
          <w:szCs w:val="28"/>
        </w:rPr>
        <w:t>Firenze :</w:t>
      </w:r>
      <w:proofErr w:type="gramEnd"/>
      <w:r w:rsidRPr="005E6E60">
        <w:rPr>
          <w:rFonts w:ascii="Calibri" w:hAnsi="Calibri" w:cs="Calibri"/>
          <w:sz w:val="28"/>
          <w:szCs w:val="28"/>
        </w:rPr>
        <w:t xml:space="preserve"> </w:t>
      </w:r>
      <w:r w:rsidR="005D7708">
        <w:rPr>
          <w:rFonts w:ascii="Calibri" w:hAnsi="Calibri" w:cs="Calibri"/>
          <w:sz w:val="28"/>
          <w:szCs w:val="28"/>
        </w:rPr>
        <w:t>Coi tipi di M. Cellini</w:t>
      </w:r>
      <w:r w:rsidRPr="005E6E60">
        <w:rPr>
          <w:rFonts w:ascii="Calibri" w:hAnsi="Calibri" w:cs="Calibri"/>
          <w:sz w:val="28"/>
          <w:szCs w:val="28"/>
        </w:rPr>
        <w:t>, 1883-1892. - 10 volumi. ((Quindicinale. - CFI0425866</w:t>
      </w:r>
    </w:p>
    <w:p w14:paraId="70D452C4" w14:textId="29D3B725" w:rsidR="00B9280C" w:rsidRPr="005E6E60" w:rsidRDefault="00B9280C" w:rsidP="00B9280C">
      <w:pPr>
        <w:jc w:val="both"/>
        <w:rPr>
          <w:rFonts w:ascii="Calibri" w:hAnsi="Calibri" w:cs="Calibri"/>
          <w:sz w:val="28"/>
          <w:szCs w:val="28"/>
        </w:rPr>
      </w:pPr>
      <w:r w:rsidRPr="005E6E60">
        <w:rPr>
          <w:rFonts w:ascii="Calibri" w:hAnsi="Calibri" w:cs="Calibri"/>
          <w:sz w:val="28"/>
          <w:szCs w:val="28"/>
        </w:rPr>
        <w:t xml:space="preserve">Assorbe: L'*agricoltore toscano </w:t>
      </w:r>
    </w:p>
    <w:p w14:paraId="4A498353" w14:textId="77777777" w:rsidR="002442E2" w:rsidRPr="005E6E60" w:rsidRDefault="00B9280C" w:rsidP="00B9280C">
      <w:pPr>
        <w:jc w:val="both"/>
        <w:rPr>
          <w:rFonts w:ascii="Calibri" w:hAnsi="Calibri" w:cs="Calibri"/>
          <w:sz w:val="28"/>
          <w:szCs w:val="28"/>
        </w:rPr>
      </w:pPr>
      <w:r w:rsidRPr="005E6E60">
        <w:rPr>
          <w:rFonts w:ascii="Calibri" w:hAnsi="Calibri" w:cs="Calibri"/>
          <w:b/>
          <w:bCs/>
          <w:color w:val="C00000"/>
          <w:sz w:val="28"/>
          <w:szCs w:val="28"/>
        </w:rPr>
        <w:t>Copia digitale</w:t>
      </w:r>
      <w:r w:rsidRPr="005E6E60">
        <w:rPr>
          <w:rFonts w:ascii="Calibri" w:hAnsi="Calibri" w:cs="Calibri"/>
          <w:sz w:val="28"/>
          <w:szCs w:val="28"/>
        </w:rPr>
        <w:t xml:space="preserve"> </w:t>
      </w:r>
      <w:hyperlink r:id="rId9" w:history="1">
        <w:r w:rsidRPr="005E6E60">
          <w:rPr>
            <w:rStyle w:val="Collegamentoipertestuale"/>
            <w:rFonts w:ascii="Calibri" w:hAnsi="Calibri" w:cs="Calibri"/>
            <w:sz w:val="28"/>
            <w:szCs w:val="28"/>
          </w:rPr>
          <w:t>1885-1888</w:t>
        </w:r>
      </w:hyperlink>
    </w:p>
    <w:p w14:paraId="0C4401AB" w14:textId="77777777" w:rsidR="005E6E60" w:rsidRDefault="005E6E60" w:rsidP="00B9280C">
      <w:pPr>
        <w:jc w:val="both"/>
        <w:rPr>
          <w:rFonts w:ascii="Calibri" w:hAnsi="Calibri" w:cs="Calibri"/>
        </w:rPr>
        <w:sectPr w:rsidR="005E6E60" w:rsidSect="005E6E60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08B03895" w14:textId="77777777" w:rsidR="002442E2" w:rsidRDefault="002442E2" w:rsidP="00B9280C">
      <w:pPr>
        <w:jc w:val="both"/>
        <w:rPr>
          <w:rFonts w:ascii="Calibri" w:hAnsi="Calibri" w:cs="Calibri"/>
        </w:rPr>
      </w:pPr>
    </w:p>
    <w:p w14:paraId="655853EF" w14:textId="77777777" w:rsidR="007B2E32" w:rsidRDefault="007B2E32" w:rsidP="00B9280C">
      <w:pPr>
        <w:jc w:val="both"/>
        <w:rPr>
          <w:rFonts w:ascii="Calibri" w:hAnsi="Calibri" w:cs="Calibri"/>
        </w:rPr>
        <w:sectPr w:rsidR="007B2E32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5194D050" w14:textId="013FD3E2" w:rsidR="00B9280C" w:rsidRPr="007B2E32" w:rsidRDefault="00B9280C" w:rsidP="00B9280C">
      <w:pPr>
        <w:jc w:val="both"/>
        <w:rPr>
          <w:rFonts w:ascii="Calibri" w:hAnsi="Calibri" w:cs="Calibri"/>
          <w:sz w:val="28"/>
          <w:szCs w:val="28"/>
        </w:rPr>
      </w:pPr>
      <w:r w:rsidRPr="007B2E32">
        <w:rPr>
          <w:rFonts w:ascii="Calibri" w:hAnsi="Calibri" w:cs="Calibri"/>
          <w:sz w:val="28"/>
          <w:szCs w:val="28"/>
        </w:rPr>
        <w:t>*</w:t>
      </w:r>
      <w:r w:rsidRPr="007B2E32">
        <w:rPr>
          <w:rFonts w:ascii="Calibri" w:hAnsi="Calibri" w:cs="Calibri"/>
          <w:b/>
          <w:bCs/>
          <w:sz w:val="28"/>
          <w:szCs w:val="28"/>
        </w:rPr>
        <w:t xml:space="preserve">Giornale di agricoltura e commercio della Toscana, L'amico del contadino di Firenze, Rivista di agricoltura e commercio di Arezzo. </w:t>
      </w:r>
      <w:r w:rsidRPr="007B2E32">
        <w:rPr>
          <w:rFonts w:ascii="Calibri" w:hAnsi="Calibri" w:cs="Calibri"/>
          <w:sz w:val="28"/>
          <w:szCs w:val="28"/>
        </w:rPr>
        <w:t xml:space="preserve">- Anno 11, n. 1 (15 gennaio </w:t>
      </w:r>
      <w:proofErr w:type="gramStart"/>
      <w:r w:rsidRPr="007B2E32">
        <w:rPr>
          <w:rFonts w:ascii="Calibri" w:hAnsi="Calibri" w:cs="Calibri"/>
          <w:sz w:val="28"/>
          <w:szCs w:val="28"/>
        </w:rPr>
        <w:t>1893)-</w:t>
      </w:r>
      <w:proofErr w:type="gramEnd"/>
      <w:r w:rsidRPr="007B2E32">
        <w:rPr>
          <w:rFonts w:ascii="Calibri" w:hAnsi="Calibri" w:cs="Calibri"/>
          <w:sz w:val="28"/>
          <w:szCs w:val="28"/>
        </w:rPr>
        <w:t xml:space="preserve">anno 27, n. 25 (31 dicembre 1909). - </w:t>
      </w:r>
      <w:proofErr w:type="gramStart"/>
      <w:r w:rsidRPr="007B2E32">
        <w:rPr>
          <w:rFonts w:ascii="Calibri" w:hAnsi="Calibri" w:cs="Calibri"/>
          <w:sz w:val="28"/>
          <w:szCs w:val="28"/>
        </w:rPr>
        <w:t>Firenze :</w:t>
      </w:r>
      <w:proofErr w:type="gramEnd"/>
      <w:r w:rsidRPr="007B2E32">
        <w:rPr>
          <w:rFonts w:ascii="Calibri" w:hAnsi="Calibri" w:cs="Calibri"/>
          <w:sz w:val="28"/>
          <w:szCs w:val="28"/>
        </w:rPr>
        <w:t xml:space="preserve"> Comizio agrario, 1893-1909. - 17 </w:t>
      </w:r>
      <w:proofErr w:type="gramStart"/>
      <w:r w:rsidRPr="007B2E32">
        <w:rPr>
          <w:rFonts w:ascii="Calibri" w:hAnsi="Calibri" w:cs="Calibri"/>
          <w:sz w:val="28"/>
          <w:szCs w:val="28"/>
        </w:rPr>
        <w:t>volumi ;</w:t>
      </w:r>
      <w:proofErr w:type="gramEnd"/>
      <w:r w:rsidRPr="007B2E32">
        <w:rPr>
          <w:rFonts w:ascii="Calibri" w:hAnsi="Calibri" w:cs="Calibri"/>
          <w:sz w:val="28"/>
          <w:szCs w:val="28"/>
        </w:rPr>
        <w:t xml:space="preserve"> 23 cm. ((Quindicinale. - UFI0036558</w:t>
      </w:r>
    </w:p>
    <w:p w14:paraId="550879EF" w14:textId="3A50BBFB" w:rsidR="00B9280C" w:rsidRDefault="00B9280C" w:rsidP="00B9280C">
      <w:pPr>
        <w:jc w:val="both"/>
        <w:rPr>
          <w:rFonts w:ascii="Calibri" w:hAnsi="Calibri" w:cs="Calibri"/>
          <w:sz w:val="28"/>
          <w:szCs w:val="28"/>
        </w:rPr>
      </w:pPr>
      <w:r w:rsidRPr="007B2E32">
        <w:rPr>
          <w:rFonts w:ascii="Calibri" w:hAnsi="Calibri" w:cs="Calibri"/>
          <w:sz w:val="28"/>
          <w:szCs w:val="28"/>
        </w:rPr>
        <w:t xml:space="preserve">Ha come supplemento: *Almanacco per i </w:t>
      </w:r>
      <w:proofErr w:type="spellStart"/>
      <w:r w:rsidRPr="007B2E32">
        <w:rPr>
          <w:rFonts w:ascii="Calibri" w:hAnsi="Calibri" w:cs="Calibri"/>
          <w:sz w:val="28"/>
          <w:szCs w:val="28"/>
        </w:rPr>
        <w:t>campagnuoli</w:t>
      </w:r>
      <w:proofErr w:type="spellEnd"/>
      <w:r w:rsidRPr="007B2E32">
        <w:rPr>
          <w:rFonts w:ascii="Calibri" w:hAnsi="Calibri" w:cs="Calibri"/>
          <w:sz w:val="28"/>
          <w:szCs w:val="28"/>
        </w:rPr>
        <w:t xml:space="preserve"> [</w:t>
      </w:r>
      <w:r w:rsidR="002442E2" w:rsidRPr="007B2E32">
        <w:rPr>
          <w:rFonts w:ascii="Calibri" w:hAnsi="Calibri" w:cs="Calibri"/>
          <w:sz w:val="28"/>
          <w:szCs w:val="28"/>
        </w:rPr>
        <w:t>C</w:t>
      </w:r>
      <w:r w:rsidRPr="007B2E32">
        <w:rPr>
          <w:rFonts w:ascii="Calibri" w:hAnsi="Calibri" w:cs="Calibri"/>
          <w:sz w:val="28"/>
          <w:szCs w:val="28"/>
        </w:rPr>
        <w:t>A168]</w:t>
      </w:r>
    </w:p>
    <w:p w14:paraId="7590293E" w14:textId="240B0E60" w:rsidR="007B2E32" w:rsidRPr="007B2E32" w:rsidRDefault="007B2E32" w:rsidP="00B9280C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Si fonde con: </w:t>
      </w:r>
      <w:r w:rsidRPr="007B2E32">
        <w:rPr>
          <w:rFonts w:ascii="Calibri" w:hAnsi="Calibri" w:cs="Calibri"/>
          <w:sz w:val="20"/>
          <w:szCs w:val="20"/>
        </w:rPr>
        <w:t>*</w:t>
      </w:r>
      <w:r w:rsidRPr="007B2E32">
        <w:rPr>
          <w:rFonts w:ascii="Calibri" w:hAnsi="Calibri" w:cs="Calibri"/>
          <w:sz w:val="28"/>
          <w:szCs w:val="28"/>
        </w:rPr>
        <w:t>Rivista economico-agraria toscana</w:t>
      </w:r>
    </w:p>
    <w:p w14:paraId="25C76DFD" w14:textId="77777777" w:rsidR="002442E2" w:rsidRPr="007B2E32" w:rsidRDefault="00B9280C" w:rsidP="00B9280C">
      <w:pPr>
        <w:jc w:val="both"/>
        <w:rPr>
          <w:rFonts w:ascii="Calibri" w:hAnsi="Calibri" w:cs="Calibri"/>
          <w:sz w:val="28"/>
          <w:szCs w:val="28"/>
        </w:rPr>
      </w:pPr>
      <w:r w:rsidRPr="007B2E32">
        <w:rPr>
          <w:rFonts w:ascii="Calibri" w:hAnsi="Calibri" w:cs="Calibri"/>
          <w:b/>
          <w:bCs/>
          <w:color w:val="C00000"/>
          <w:sz w:val="28"/>
          <w:szCs w:val="28"/>
        </w:rPr>
        <w:t>Copia digitale</w:t>
      </w:r>
      <w:r w:rsidRPr="007B2E32">
        <w:rPr>
          <w:rFonts w:ascii="Calibri" w:hAnsi="Calibri" w:cs="Calibri"/>
          <w:sz w:val="28"/>
          <w:szCs w:val="28"/>
        </w:rPr>
        <w:t xml:space="preserve"> </w:t>
      </w:r>
      <w:hyperlink r:id="rId10" w:history="1">
        <w:r w:rsidRPr="007B2E32">
          <w:rPr>
            <w:rStyle w:val="Collegamentoipertestuale"/>
            <w:rFonts w:ascii="Calibri" w:hAnsi="Calibri" w:cs="Calibri"/>
            <w:sz w:val="28"/>
            <w:szCs w:val="28"/>
          </w:rPr>
          <w:t>1895</w:t>
        </w:r>
      </w:hyperlink>
    </w:p>
    <w:p w14:paraId="7ED78127" w14:textId="77777777" w:rsidR="002442E2" w:rsidRDefault="002442E2" w:rsidP="00B9280C">
      <w:pPr>
        <w:jc w:val="both"/>
        <w:rPr>
          <w:rFonts w:ascii="Calibri" w:hAnsi="Calibri" w:cs="Calibri"/>
        </w:rPr>
      </w:pPr>
    </w:p>
    <w:p w14:paraId="504CA067" w14:textId="1891A123" w:rsidR="005E6E60" w:rsidRPr="007B2E32" w:rsidRDefault="005E6E60" w:rsidP="00B9280C">
      <w:pPr>
        <w:jc w:val="both"/>
        <w:rPr>
          <w:rFonts w:ascii="Calibri" w:hAnsi="Calibri" w:cs="Calibri"/>
          <w:sz w:val="20"/>
          <w:szCs w:val="20"/>
        </w:rPr>
      </w:pPr>
      <w:r w:rsidRPr="007B2E32">
        <w:rPr>
          <w:rFonts w:ascii="Calibri" w:hAnsi="Calibri" w:cs="Calibri"/>
          <w:sz w:val="20"/>
          <w:szCs w:val="20"/>
        </w:rPr>
        <w:t>*</w:t>
      </w:r>
      <w:r w:rsidRPr="007B2E32">
        <w:rPr>
          <w:rFonts w:ascii="Calibri" w:hAnsi="Calibri" w:cs="Calibri"/>
          <w:b/>
          <w:bCs/>
          <w:sz w:val="20"/>
          <w:szCs w:val="20"/>
        </w:rPr>
        <w:t>Bollettino della Federazione tosco-romagnola per la riforma forestale</w:t>
      </w:r>
      <w:r w:rsidRPr="007B2E32">
        <w:rPr>
          <w:rFonts w:ascii="Calibri" w:hAnsi="Calibri" w:cs="Calibri"/>
          <w:sz w:val="20"/>
          <w:szCs w:val="20"/>
        </w:rPr>
        <w:t>. - A</w:t>
      </w:r>
      <w:r w:rsidRPr="007B2E32">
        <w:rPr>
          <w:rFonts w:ascii="Calibri" w:hAnsi="Calibri" w:cs="Calibri"/>
          <w:sz w:val="20"/>
          <w:szCs w:val="20"/>
        </w:rPr>
        <w:t>nno</w:t>
      </w:r>
      <w:r w:rsidRPr="007B2E32">
        <w:rPr>
          <w:rFonts w:ascii="Calibri" w:hAnsi="Calibri" w:cs="Calibri"/>
          <w:sz w:val="20"/>
          <w:szCs w:val="20"/>
        </w:rPr>
        <w:t xml:space="preserve"> 1, n. 1</w:t>
      </w:r>
      <w:r w:rsidRPr="007B2E32">
        <w:rPr>
          <w:rFonts w:ascii="Calibri" w:hAnsi="Calibri" w:cs="Calibri"/>
          <w:sz w:val="20"/>
          <w:szCs w:val="20"/>
        </w:rPr>
        <w:t xml:space="preserve"> </w:t>
      </w:r>
      <w:r w:rsidRPr="007B2E32">
        <w:rPr>
          <w:rFonts w:ascii="Calibri" w:hAnsi="Calibri" w:cs="Calibri"/>
          <w:sz w:val="20"/>
          <w:szCs w:val="20"/>
        </w:rPr>
        <w:t>(15 gen</w:t>
      </w:r>
      <w:r w:rsidRPr="007B2E32">
        <w:rPr>
          <w:rFonts w:ascii="Calibri" w:hAnsi="Calibri" w:cs="Calibri"/>
          <w:sz w:val="20"/>
          <w:szCs w:val="20"/>
        </w:rPr>
        <w:t>naio</w:t>
      </w:r>
      <w:r w:rsidRPr="007B2E32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7B2E32">
        <w:rPr>
          <w:rFonts w:ascii="Calibri" w:hAnsi="Calibri" w:cs="Calibri"/>
          <w:sz w:val="20"/>
          <w:szCs w:val="20"/>
        </w:rPr>
        <w:t>1905)-</w:t>
      </w:r>
      <w:proofErr w:type="gramEnd"/>
      <w:r w:rsidRPr="007B2E32">
        <w:rPr>
          <w:rFonts w:ascii="Calibri" w:hAnsi="Calibri" w:cs="Calibri"/>
          <w:sz w:val="20"/>
          <w:szCs w:val="20"/>
        </w:rPr>
        <w:t>a</w:t>
      </w:r>
      <w:r w:rsidRPr="007B2E32">
        <w:rPr>
          <w:rFonts w:ascii="Calibri" w:hAnsi="Calibri" w:cs="Calibri"/>
          <w:sz w:val="20"/>
          <w:szCs w:val="20"/>
        </w:rPr>
        <w:t>nno</w:t>
      </w:r>
      <w:r w:rsidRPr="007B2E32">
        <w:rPr>
          <w:rFonts w:ascii="Calibri" w:hAnsi="Calibri" w:cs="Calibri"/>
          <w:sz w:val="20"/>
          <w:szCs w:val="20"/>
        </w:rPr>
        <w:t xml:space="preserve"> 1, n. 12 (dic</w:t>
      </w:r>
      <w:r w:rsidRPr="007B2E32">
        <w:rPr>
          <w:rFonts w:ascii="Calibri" w:hAnsi="Calibri" w:cs="Calibri"/>
          <w:sz w:val="20"/>
          <w:szCs w:val="20"/>
        </w:rPr>
        <w:t>embre</w:t>
      </w:r>
      <w:r w:rsidRPr="007B2E32">
        <w:rPr>
          <w:rFonts w:ascii="Calibri" w:hAnsi="Calibri" w:cs="Calibri"/>
          <w:sz w:val="20"/>
          <w:szCs w:val="20"/>
        </w:rPr>
        <w:t xml:space="preserve"> 1905). - </w:t>
      </w:r>
      <w:proofErr w:type="gramStart"/>
      <w:r w:rsidRPr="007B2E32">
        <w:rPr>
          <w:rFonts w:ascii="Calibri" w:hAnsi="Calibri" w:cs="Calibri"/>
          <w:sz w:val="20"/>
          <w:szCs w:val="20"/>
        </w:rPr>
        <w:t>Firenze :</w:t>
      </w:r>
      <w:proofErr w:type="gramEnd"/>
      <w:r w:rsidRPr="007B2E32">
        <w:rPr>
          <w:rFonts w:ascii="Calibri" w:hAnsi="Calibri" w:cs="Calibri"/>
          <w:sz w:val="20"/>
          <w:szCs w:val="20"/>
        </w:rPr>
        <w:t xml:space="preserve"> </w:t>
      </w:r>
      <w:r w:rsidRPr="007B2E32">
        <w:rPr>
          <w:rFonts w:ascii="Calibri" w:hAnsi="Calibri" w:cs="Calibri"/>
          <w:sz w:val="20"/>
          <w:szCs w:val="20"/>
        </w:rPr>
        <w:t>[</w:t>
      </w:r>
      <w:r w:rsidRPr="007B2E32">
        <w:rPr>
          <w:rFonts w:ascii="Calibri" w:hAnsi="Calibri" w:cs="Calibri"/>
          <w:sz w:val="20"/>
          <w:szCs w:val="20"/>
        </w:rPr>
        <w:t>s. n., 1905</w:t>
      </w:r>
      <w:r w:rsidRPr="007B2E32">
        <w:rPr>
          <w:rFonts w:ascii="Calibri" w:hAnsi="Calibri" w:cs="Calibri"/>
          <w:sz w:val="20"/>
          <w:szCs w:val="20"/>
        </w:rPr>
        <w:t>]</w:t>
      </w:r>
      <w:r w:rsidRPr="007B2E32">
        <w:rPr>
          <w:rFonts w:ascii="Calibri" w:hAnsi="Calibri" w:cs="Calibri"/>
          <w:sz w:val="20"/>
          <w:szCs w:val="20"/>
        </w:rPr>
        <w:t>. - 1 v</w:t>
      </w:r>
      <w:r w:rsidRPr="007B2E32">
        <w:rPr>
          <w:rFonts w:ascii="Calibri" w:hAnsi="Calibri" w:cs="Calibri"/>
          <w:sz w:val="20"/>
          <w:szCs w:val="20"/>
        </w:rPr>
        <w:t>olume</w:t>
      </w:r>
      <w:r w:rsidRPr="007B2E32">
        <w:rPr>
          <w:rFonts w:ascii="Calibri" w:hAnsi="Calibri" w:cs="Calibri"/>
          <w:sz w:val="20"/>
          <w:szCs w:val="20"/>
        </w:rPr>
        <w:t xml:space="preserve">. </w:t>
      </w:r>
      <w:r w:rsidRPr="007B2E32">
        <w:rPr>
          <w:rFonts w:ascii="Calibri" w:hAnsi="Calibri" w:cs="Calibri"/>
          <w:sz w:val="20"/>
          <w:szCs w:val="20"/>
        </w:rPr>
        <w:t>((</w:t>
      </w:r>
      <w:r w:rsidRPr="007B2E32">
        <w:rPr>
          <w:rFonts w:ascii="Calibri" w:hAnsi="Calibri" w:cs="Calibri"/>
          <w:sz w:val="20"/>
          <w:szCs w:val="20"/>
        </w:rPr>
        <w:t>Mensile. - CUBI 86172. - BNI 1906</w:t>
      </w:r>
      <w:r w:rsidRPr="007B2E32">
        <w:rPr>
          <w:rFonts w:ascii="Calibri" w:hAnsi="Calibri" w:cs="Calibri"/>
          <w:sz w:val="20"/>
          <w:szCs w:val="20"/>
        </w:rPr>
        <w:t>-</w:t>
      </w:r>
      <w:r w:rsidRPr="007B2E32">
        <w:rPr>
          <w:rFonts w:ascii="Calibri" w:hAnsi="Calibri" w:cs="Calibri"/>
          <w:sz w:val="20"/>
          <w:szCs w:val="20"/>
        </w:rPr>
        <w:t>467.</w:t>
      </w:r>
      <w:r w:rsidRPr="007B2E32">
        <w:rPr>
          <w:rFonts w:ascii="Calibri" w:hAnsi="Calibri" w:cs="Calibri"/>
          <w:sz w:val="20"/>
          <w:szCs w:val="20"/>
        </w:rPr>
        <w:t xml:space="preserve"> - </w:t>
      </w:r>
      <w:r w:rsidRPr="007B2E32">
        <w:rPr>
          <w:rFonts w:ascii="Calibri" w:hAnsi="Calibri" w:cs="Calibri"/>
          <w:sz w:val="20"/>
          <w:szCs w:val="20"/>
        </w:rPr>
        <w:t>CFI0425896</w:t>
      </w:r>
    </w:p>
    <w:p w14:paraId="2D49CF44" w14:textId="42CB4BB7" w:rsidR="005E6E60" w:rsidRPr="007B2E32" w:rsidRDefault="007B2E32" w:rsidP="00B9280C">
      <w:pPr>
        <w:jc w:val="both"/>
        <w:rPr>
          <w:rFonts w:ascii="Calibri" w:hAnsi="Calibri" w:cs="Calibri"/>
          <w:sz w:val="20"/>
          <w:szCs w:val="20"/>
        </w:rPr>
      </w:pPr>
      <w:r w:rsidRPr="007B2E32">
        <w:rPr>
          <w:rFonts w:ascii="Calibri" w:hAnsi="Calibri" w:cs="Calibri"/>
          <w:sz w:val="20"/>
          <w:szCs w:val="20"/>
        </w:rPr>
        <w:t>*</w:t>
      </w:r>
      <w:r w:rsidR="005E6E60" w:rsidRPr="007B2E32">
        <w:rPr>
          <w:rFonts w:ascii="Calibri" w:hAnsi="Calibri" w:cs="Calibri"/>
          <w:b/>
          <w:bCs/>
          <w:sz w:val="20"/>
          <w:szCs w:val="20"/>
        </w:rPr>
        <w:t xml:space="preserve">Rivista economico-agraria toscana </w:t>
      </w:r>
      <w:r w:rsidR="005E6E60" w:rsidRPr="007B2E32">
        <w:rPr>
          <w:rFonts w:ascii="Calibri" w:hAnsi="Calibri" w:cs="Calibri"/>
          <w:sz w:val="20"/>
          <w:szCs w:val="20"/>
        </w:rPr>
        <w:t>/ organo della Federazione tosco-romagnola per la riforma forestale e della Società agricola cooperativa tosco-romagnola di Santa Sofia-Mortano. - A</w:t>
      </w:r>
      <w:r w:rsidRPr="007B2E32">
        <w:rPr>
          <w:rFonts w:ascii="Calibri" w:hAnsi="Calibri" w:cs="Calibri"/>
          <w:sz w:val="20"/>
          <w:szCs w:val="20"/>
        </w:rPr>
        <w:t>nno</w:t>
      </w:r>
      <w:r w:rsidR="005E6E60" w:rsidRPr="007B2E32">
        <w:rPr>
          <w:rFonts w:ascii="Calibri" w:hAnsi="Calibri" w:cs="Calibri"/>
          <w:sz w:val="20"/>
          <w:szCs w:val="20"/>
        </w:rPr>
        <w:t xml:space="preserve"> 2, n. 1 (15 gen</w:t>
      </w:r>
      <w:r w:rsidRPr="007B2E32">
        <w:rPr>
          <w:rFonts w:ascii="Calibri" w:hAnsi="Calibri" w:cs="Calibri"/>
          <w:sz w:val="20"/>
          <w:szCs w:val="20"/>
        </w:rPr>
        <w:t>naio</w:t>
      </w:r>
      <w:r w:rsidR="005E6E60" w:rsidRPr="007B2E32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="005E6E60" w:rsidRPr="007B2E32">
        <w:rPr>
          <w:rFonts w:ascii="Calibri" w:hAnsi="Calibri" w:cs="Calibri"/>
          <w:sz w:val="20"/>
          <w:szCs w:val="20"/>
        </w:rPr>
        <w:t>1906)-</w:t>
      </w:r>
      <w:proofErr w:type="gramEnd"/>
      <w:r w:rsidR="005E6E60" w:rsidRPr="007B2E32">
        <w:rPr>
          <w:rFonts w:ascii="Calibri" w:hAnsi="Calibri" w:cs="Calibri"/>
          <w:sz w:val="20"/>
          <w:szCs w:val="20"/>
        </w:rPr>
        <w:t>a</w:t>
      </w:r>
      <w:r w:rsidRPr="007B2E32">
        <w:rPr>
          <w:rFonts w:ascii="Calibri" w:hAnsi="Calibri" w:cs="Calibri"/>
          <w:sz w:val="20"/>
          <w:szCs w:val="20"/>
        </w:rPr>
        <w:t>nno</w:t>
      </w:r>
      <w:r w:rsidR="005E6E60" w:rsidRPr="007B2E32">
        <w:rPr>
          <w:rFonts w:ascii="Calibri" w:hAnsi="Calibri" w:cs="Calibri"/>
          <w:sz w:val="20"/>
          <w:szCs w:val="20"/>
        </w:rPr>
        <w:t xml:space="preserve"> 5, n. 23/24 (15-31 dic</w:t>
      </w:r>
      <w:r w:rsidRPr="007B2E32">
        <w:rPr>
          <w:rFonts w:ascii="Calibri" w:hAnsi="Calibri" w:cs="Calibri"/>
          <w:sz w:val="20"/>
          <w:szCs w:val="20"/>
        </w:rPr>
        <w:t>embre</w:t>
      </w:r>
      <w:r w:rsidR="005E6E60" w:rsidRPr="007B2E32">
        <w:rPr>
          <w:rFonts w:ascii="Calibri" w:hAnsi="Calibri" w:cs="Calibri"/>
          <w:sz w:val="20"/>
          <w:szCs w:val="20"/>
        </w:rPr>
        <w:t xml:space="preserve"> 1909). - </w:t>
      </w:r>
      <w:proofErr w:type="gramStart"/>
      <w:r w:rsidR="005E6E60" w:rsidRPr="007B2E32">
        <w:rPr>
          <w:rFonts w:ascii="Calibri" w:hAnsi="Calibri" w:cs="Calibri"/>
          <w:sz w:val="20"/>
          <w:szCs w:val="20"/>
        </w:rPr>
        <w:t>Firenze :</w:t>
      </w:r>
      <w:proofErr w:type="gramEnd"/>
      <w:r w:rsidR="005E6E60" w:rsidRPr="007B2E32">
        <w:rPr>
          <w:rFonts w:ascii="Calibri" w:hAnsi="Calibri" w:cs="Calibri"/>
          <w:sz w:val="20"/>
          <w:szCs w:val="20"/>
        </w:rPr>
        <w:t xml:space="preserve"> </w:t>
      </w:r>
      <w:r w:rsidRPr="007B2E32">
        <w:rPr>
          <w:rFonts w:ascii="Calibri" w:hAnsi="Calibri" w:cs="Calibri"/>
          <w:sz w:val="20"/>
          <w:szCs w:val="20"/>
        </w:rPr>
        <w:t>[</w:t>
      </w:r>
      <w:r w:rsidR="005E6E60" w:rsidRPr="007B2E32">
        <w:rPr>
          <w:rFonts w:ascii="Calibri" w:hAnsi="Calibri" w:cs="Calibri"/>
          <w:sz w:val="20"/>
          <w:szCs w:val="20"/>
        </w:rPr>
        <w:t>s. n.</w:t>
      </w:r>
      <w:r w:rsidRPr="007B2E32">
        <w:rPr>
          <w:rFonts w:ascii="Calibri" w:hAnsi="Calibri" w:cs="Calibri"/>
          <w:sz w:val="20"/>
          <w:szCs w:val="20"/>
        </w:rPr>
        <w:t>]</w:t>
      </w:r>
      <w:r w:rsidR="005E6E60" w:rsidRPr="007B2E32">
        <w:rPr>
          <w:rFonts w:ascii="Calibri" w:hAnsi="Calibri" w:cs="Calibri"/>
          <w:sz w:val="20"/>
          <w:szCs w:val="20"/>
        </w:rPr>
        <w:t xml:space="preserve">, 1906-1909. - 4 </w:t>
      </w:r>
      <w:proofErr w:type="gramStart"/>
      <w:r w:rsidR="005E6E60" w:rsidRPr="007B2E32">
        <w:rPr>
          <w:rFonts w:ascii="Calibri" w:hAnsi="Calibri" w:cs="Calibri"/>
          <w:sz w:val="20"/>
          <w:szCs w:val="20"/>
        </w:rPr>
        <w:t>v</w:t>
      </w:r>
      <w:r w:rsidRPr="007B2E32">
        <w:rPr>
          <w:rFonts w:ascii="Calibri" w:hAnsi="Calibri" w:cs="Calibri"/>
          <w:sz w:val="20"/>
          <w:szCs w:val="20"/>
        </w:rPr>
        <w:t>olumi</w:t>
      </w:r>
      <w:r w:rsidR="005E6E60" w:rsidRPr="007B2E32">
        <w:rPr>
          <w:rFonts w:ascii="Calibri" w:hAnsi="Calibri" w:cs="Calibri"/>
          <w:sz w:val="20"/>
          <w:szCs w:val="20"/>
        </w:rPr>
        <w:t xml:space="preserve"> ;</w:t>
      </w:r>
      <w:proofErr w:type="gramEnd"/>
      <w:r w:rsidR="005E6E60" w:rsidRPr="007B2E32">
        <w:rPr>
          <w:rFonts w:ascii="Calibri" w:hAnsi="Calibri" w:cs="Calibri"/>
          <w:sz w:val="20"/>
          <w:szCs w:val="20"/>
        </w:rPr>
        <w:t xml:space="preserve"> 24 cm. </w:t>
      </w:r>
      <w:r w:rsidRPr="007B2E32">
        <w:rPr>
          <w:rFonts w:ascii="Calibri" w:hAnsi="Calibri" w:cs="Calibri"/>
          <w:sz w:val="20"/>
          <w:szCs w:val="20"/>
        </w:rPr>
        <w:t>((</w:t>
      </w:r>
      <w:r w:rsidR="005E6E60" w:rsidRPr="007B2E32">
        <w:rPr>
          <w:rFonts w:ascii="Calibri" w:hAnsi="Calibri" w:cs="Calibri"/>
          <w:sz w:val="20"/>
          <w:szCs w:val="20"/>
        </w:rPr>
        <w:t>Mensile</w:t>
      </w:r>
      <w:r w:rsidRPr="007B2E32">
        <w:rPr>
          <w:rFonts w:ascii="Calibri" w:hAnsi="Calibri" w:cs="Calibri"/>
          <w:sz w:val="20"/>
          <w:szCs w:val="20"/>
        </w:rPr>
        <w:t>; q</w:t>
      </w:r>
      <w:r w:rsidR="005E6E60" w:rsidRPr="007B2E32">
        <w:rPr>
          <w:rFonts w:ascii="Calibri" w:hAnsi="Calibri" w:cs="Calibri"/>
          <w:sz w:val="20"/>
          <w:szCs w:val="20"/>
        </w:rPr>
        <w:t>uindicinale dal 1907.</w:t>
      </w:r>
      <w:r w:rsidRPr="007B2E32">
        <w:rPr>
          <w:rFonts w:ascii="Calibri" w:hAnsi="Calibri" w:cs="Calibri"/>
          <w:sz w:val="20"/>
          <w:szCs w:val="20"/>
        </w:rPr>
        <w:t xml:space="preserve"> - </w:t>
      </w:r>
      <w:r w:rsidRPr="007B2E32">
        <w:rPr>
          <w:rFonts w:ascii="Calibri" w:hAnsi="Calibri" w:cs="Calibri"/>
          <w:sz w:val="20"/>
          <w:szCs w:val="20"/>
        </w:rPr>
        <w:t>VIA0058071</w:t>
      </w:r>
    </w:p>
    <w:p w14:paraId="7E738383" w14:textId="398A5444" w:rsidR="005E6E60" w:rsidRPr="007B2E32" w:rsidRDefault="005E6E60" w:rsidP="00B9280C">
      <w:pPr>
        <w:jc w:val="both"/>
        <w:rPr>
          <w:rFonts w:ascii="Calibri" w:hAnsi="Calibri" w:cs="Calibri"/>
          <w:sz w:val="20"/>
          <w:szCs w:val="20"/>
        </w:rPr>
      </w:pPr>
      <w:r w:rsidRPr="007B2E32">
        <w:rPr>
          <w:rFonts w:ascii="Calibri" w:hAnsi="Calibri" w:cs="Calibri"/>
          <w:sz w:val="20"/>
          <w:szCs w:val="20"/>
        </w:rPr>
        <w:t>Si fonde con: *</w:t>
      </w:r>
      <w:r w:rsidRPr="007B2E32">
        <w:rPr>
          <w:rFonts w:ascii="Calibri" w:hAnsi="Calibri" w:cs="Calibri"/>
          <w:sz w:val="20"/>
          <w:szCs w:val="20"/>
        </w:rPr>
        <w:t>Giornale di agricoltura e commercio della Toscana</w:t>
      </w:r>
      <w:r w:rsidRPr="007B2E32">
        <w:rPr>
          <w:rFonts w:ascii="Calibri" w:hAnsi="Calibri" w:cs="Calibri"/>
          <w:sz w:val="20"/>
          <w:szCs w:val="20"/>
        </w:rPr>
        <w:t>, L</w:t>
      </w:r>
      <w:r w:rsidRPr="007B2E32">
        <w:rPr>
          <w:rFonts w:ascii="Calibri" w:hAnsi="Calibri" w:cs="Calibri"/>
          <w:sz w:val="20"/>
          <w:szCs w:val="20"/>
        </w:rPr>
        <w:t>'amico del contadino di Firenze, Rivista di agricoltura e commercio di Arezzo</w:t>
      </w:r>
    </w:p>
    <w:p w14:paraId="7458498F" w14:textId="4C651836" w:rsidR="007B2E32" w:rsidRPr="007B2E32" w:rsidRDefault="007B2E32" w:rsidP="007B2E32">
      <w:pPr>
        <w:jc w:val="both"/>
        <w:rPr>
          <w:rFonts w:ascii="Calibri" w:hAnsi="Calibri" w:cs="Calibri"/>
          <w:sz w:val="20"/>
          <w:szCs w:val="20"/>
        </w:rPr>
      </w:pPr>
      <w:r w:rsidRPr="007B2E32">
        <w:rPr>
          <w:rFonts w:ascii="Calibri" w:hAnsi="Calibri" w:cs="Calibri"/>
          <w:sz w:val="20"/>
          <w:szCs w:val="20"/>
        </w:rPr>
        <w:t xml:space="preserve">Autori: </w:t>
      </w:r>
      <w:r w:rsidRPr="007B2E32">
        <w:rPr>
          <w:rFonts w:ascii="Calibri" w:hAnsi="Calibri" w:cs="Calibri"/>
          <w:sz w:val="20"/>
          <w:szCs w:val="20"/>
        </w:rPr>
        <w:t>Federazione tosco-romagnola per la riforma forestale</w:t>
      </w:r>
      <w:r w:rsidRPr="007B2E32">
        <w:rPr>
          <w:rFonts w:ascii="Calibri" w:hAnsi="Calibri" w:cs="Calibri"/>
          <w:sz w:val="20"/>
          <w:szCs w:val="20"/>
        </w:rPr>
        <w:t xml:space="preserve">; </w:t>
      </w:r>
      <w:r w:rsidRPr="007B2E32">
        <w:rPr>
          <w:rFonts w:ascii="Calibri" w:hAnsi="Calibri" w:cs="Calibri"/>
          <w:sz w:val="20"/>
          <w:szCs w:val="20"/>
        </w:rPr>
        <w:t>Societ</w:t>
      </w:r>
      <w:r w:rsidRPr="007B2E32">
        <w:rPr>
          <w:rFonts w:ascii="Calibri" w:hAnsi="Calibri" w:cs="Calibri"/>
          <w:sz w:val="20"/>
          <w:szCs w:val="20"/>
        </w:rPr>
        <w:t>à</w:t>
      </w:r>
      <w:r w:rsidRPr="007B2E32">
        <w:rPr>
          <w:rFonts w:ascii="Calibri" w:hAnsi="Calibri" w:cs="Calibri"/>
          <w:sz w:val="20"/>
          <w:szCs w:val="20"/>
        </w:rPr>
        <w:t xml:space="preserve"> agricola cooperativa tosco-romagnola di Santa Sofia-Mortano</w:t>
      </w:r>
    </w:p>
    <w:p w14:paraId="0898DD22" w14:textId="77777777" w:rsidR="007B2E32" w:rsidRDefault="007B2E32" w:rsidP="007B2E32">
      <w:pPr>
        <w:jc w:val="both"/>
        <w:rPr>
          <w:rFonts w:ascii="Calibri" w:hAnsi="Calibri" w:cs="Calibri"/>
        </w:rPr>
        <w:sectPr w:rsidR="007B2E32" w:rsidSect="007B2E32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08CC2D16" w14:textId="77777777" w:rsidR="007B2E32" w:rsidRPr="007015DD" w:rsidRDefault="007B2E32" w:rsidP="007B2E32">
      <w:pPr>
        <w:jc w:val="both"/>
        <w:rPr>
          <w:rFonts w:ascii="Calibri" w:hAnsi="Calibri" w:cs="Calibri"/>
          <w:sz w:val="22"/>
          <w:szCs w:val="22"/>
        </w:rPr>
      </w:pPr>
      <w:r w:rsidRPr="007015DD">
        <w:rPr>
          <w:rFonts w:ascii="Calibri" w:hAnsi="Calibri" w:cs="Calibri"/>
          <w:sz w:val="22"/>
          <w:szCs w:val="22"/>
        </w:rPr>
        <w:t>L'*</w:t>
      </w:r>
      <w:r w:rsidRPr="007015DD">
        <w:rPr>
          <w:rFonts w:ascii="Calibri" w:hAnsi="Calibri" w:cs="Calibri"/>
          <w:b/>
          <w:sz w:val="22"/>
          <w:szCs w:val="22"/>
        </w:rPr>
        <w:t xml:space="preserve">agricoltura </w:t>
      </w:r>
      <w:proofErr w:type="gramStart"/>
      <w:r w:rsidRPr="007015DD">
        <w:rPr>
          <w:rFonts w:ascii="Calibri" w:hAnsi="Calibri" w:cs="Calibri"/>
          <w:b/>
          <w:sz w:val="22"/>
          <w:szCs w:val="22"/>
        </w:rPr>
        <w:t>toscana</w:t>
      </w:r>
      <w:r w:rsidRPr="007015DD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7015DD">
        <w:rPr>
          <w:rFonts w:ascii="Calibri" w:hAnsi="Calibri" w:cs="Calibri"/>
          <w:sz w:val="22"/>
          <w:szCs w:val="22"/>
        </w:rPr>
        <w:t xml:space="preserve"> organo ufficiale per le principali istituzioni agrarie delle provincie di </w:t>
      </w:r>
      <w:r w:rsidRPr="007015DD">
        <w:rPr>
          <w:rFonts w:ascii="Calibri" w:hAnsi="Calibri" w:cs="Calibri"/>
          <w:bCs/>
          <w:sz w:val="22"/>
          <w:szCs w:val="22"/>
        </w:rPr>
        <w:t xml:space="preserve">Firenze e di Arezzo. </w:t>
      </w:r>
      <w:r w:rsidRPr="007015DD">
        <w:rPr>
          <w:rFonts w:ascii="Calibri" w:hAnsi="Calibri" w:cs="Calibri"/>
          <w:sz w:val="22"/>
          <w:szCs w:val="22"/>
        </w:rPr>
        <w:t xml:space="preserve">- Anno 1, n. 1 (15 gennaio </w:t>
      </w:r>
      <w:proofErr w:type="gramStart"/>
      <w:r w:rsidRPr="007015DD">
        <w:rPr>
          <w:rFonts w:ascii="Calibri" w:hAnsi="Calibri" w:cs="Calibri"/>
          <w:sz w:val="22"/>
          <w:szCs w:val="22"/>
        </w:rPr>
        <w:t>1910)-</w:t>
      </w:r>
      <w:proofErr w:type="gramEnd"/>
      <w:r w:rsidRPr="007015DD">
        <w:rPr>
          <w:rFonts w:ascii="Calibri" w:hAnsi="Calibri" w:cs="Calibri"/>
          <w:sz w:val="22"/>
          <w:szCs w:val="22"/>
        </w:rPr>
        <w:t xml:space="preserve">anno 19, n. 23-24 (dicembre 1927). - </w:t>
      </w:r>
      <w:proofErr w:type="gramStart"/>
      <w:r w:rsidRPr="007015DD">
        <w:rPr>
          <w:rFonts w:ascii="Calibri" w:hAnsi="Calibri" w:cs="Calibri"/>
          <w:sz w:val="22"/>
          <w:szCs w:val="22"/>
        </w:rPr>
        <w:t>Firenze :</w:t>
      </w:r>
      <w:proofErr w:type="gramEnd"/>
      <w:r w:rsidRPr="007015DD">
        <w:rPr>
          <w:rFonts w:ascii="Calibri" w:hAnsi="Calibri" w:cs="Calibri"/>
          <w:sz w:val="22"/>
          <w:szCs w:val="22"/>
        </w:rPr>
        <w:t xml:space="preserve"> Ramella, 1910-1927. – 18 </w:t>
      </w:r>
      <w:proofErr w:type="gramStart"/>
      <w:r w:rsidRPr="007015DD">
        <w:rPr>
          <w:rFonts w:ascii="Calibri" w:hAnsi="Calibri" w:cs="Calibri"/>
          <w:sz w:val="22"/>
          <w:szCs w:val="22"/>
        </w:rPr>
        <w:t>volumi :</w:t>
      </w:r>
      <w:proofErr w:type="gramEnd"/>
      <w:r w:rsidRPr="007015DD">
        <w:rPr>
          <w:rFonts w:ascii="Calibri" w:hAnsi="Calibri" w:cs="Calibri"/>
          <w:sz w:val="22"/>
          <w:szCs w:val="22"/>
        </w:rPr>
        <w:t xml:space="preserve"> ill. ; 24 cm. ((Quindicinale. - BNI 1910-1635. - RML0014707</w:t>
      </w:r>
    </w:p>
    <w:p w14:paraId="1BEA5DA4" w14:textId="427D9803" w:rsidR="007B2E32" w:rsidRPr="007015DD" w:rsidRDefault="007B2E32" w:rsidP="007B2E32">
      <w:pPr>
        <w:jc w:val="both"/>
        <w:rPr>
          <w:rFonts w:ascii="Calibri" w:hAnsi="Calibri" w:cs="Calibri"/>
          <w:sz w:val="22"/>
          <w:szCs w:val="22"/>
        </w:rPr>
      </w:pPr>
      <w:r w:rsidRPr="007015DD">
        <w:rPr>
          <w:rFonts w:ascii="Calibri" w:hAnsi="Calibri" w:cs="Calibri"/>
          <w:sz w:val="22"/>
          <w:szCs w:val="22"/>
        </w:rPr>
        <w:t>Fusione di: *Giornale di agricoltura e commercio della Toscana; *Rivista economico-agraria toscana</w:t>
      </w:r>
    </w:p>
    <w:p w14:paraId="09171C59" w14:textId="77777777" w:rsidR="007B2E32" w:rsidRPr="007015DD" w:rsidRDefault="007B2E32" w:rsidP="007B2E32">
      <w:pPr>
        <w:jc w:val="both"/>
        <w:rPr>
          <w:rFonts w:ascii="Calibri" w:hAnsi="Calibri" w:cs="Calibri"/>
          <w:sz w:val="22"/>
          <w:szCs w:val="22"/>
        </w:rPr>
      </w:pPr>
      <w:r w:rsidRPr="007015DD">
        <w:rPr>
          <w:rFonts w:ascii="Calibri" w:hAnsi="Calibri" w:cs="Calibri"/>
          <w:b/>
          <w:bCs/>
          <w:color w:val="C00000"/>
          <w:sz w:val="22"/>
          <w:szCs w:val="22"/>
        </w:rPr>
        <w:t>Copia digitale</w:t>
      </w:r>
      <w:r w:rsidRPr="007015DD">
        <w:rPr>
          <w:rFonts w:ascii="Calibri" w:hAnsi="Calibri" w:cs="Calibri"/>
          <w:sz w:val="22"/>
          <w:szCs w:val="22"/>
        </w:rPr>
        <w:t xml:space="preserve"> </w:t>
      </w:r>
      <w:hyperlink r:id="rId11" w:history="1">
        <w:r w:rsidRPr="007015DD">
          <w:rPr>
            <w:rStyle w:val="Collegamentoipertestuale"/>
            <w:rFonts w:ascii="Calibri" w:hAnsi="Calibri" w:cs="Calibri"/>
            <w:sz w:val="22"/>
            <w:szCs w:val="22"/>
          </w:rPr>
          <w:t>1914-1915, 1917-1921</w:t>
        </w:r>
      </w:hyperlink>
    </w:p>
    <w:p w14:paraId="56A7258C" w14:textId="77777777" w:rsidR="007B2E32" w:rsidRDefault="007B2E32" w:rsidP="007B2E32">
      <w:pPr>
        <w:jc w:val="both"/>
        <w:rPr>
          <w:rFonts w:ascii="Calibri" w:hAnsi="Calibri" w:cs="Calibri"/>
        </w:rPr>
      </w:pPr>
    </w:p>
    <w:p w14:paraId="2793123D" w14:textId="4E2A8567" w:rsidR="005E6E60" w:rsidRPr="007015DD" w:rsidRDefault="005E6E60" w:rsidP="00B9280C">
      <w:pPr>
        <w:jc w:val="both"/>
        <w:rPr>
          <w:rFonts w:ascii="Calibri" w:hAnsi="Calibri" w:cs="Calibri"/>
          <w:sz w:val="22"/>
          <w:szCs w:val="22"/>
        </w:rPr>
      </w:pPr>
      <w:r w:rsidRPr="007015DD">
        <w:rPr>
          <w:rFonts w:ascii="Calibri" w:hAnsi="Calibri" w:cs="Calibri"/>
          <w:sz w:val="22"/>
          <w:szCs w:val="22"/>
        </w:rPr>
        <w:t>Soggetto: Agricoltura – Toscana – 1882-1927</w:t>
      </w:r>
    </w:p>
    <w:p w14:paraId="0EAA4096" w14:textId="77777777" w:rsidR="005E6E60" w:rsidRPr="007015DD" w:rsidRDefault="005E6E60" w:rsidP="005E6E60">
      <w:pPr>
        <w:jc w:val="both"/>
        <w:rPr>
          <w:rFonts w:ascii="Calibri" w:hAnsi="Calibri" w:cs="Calibri"/>
          <w:sz w:val="22"/>
          <w:szCs w:val="22"/>
        </w:rPr>
      </w:pPr>
      <w:r w:rsidRPr="007015DD">
        <w:rPr>
          <w:rFonts w:ascii="Calibri" w:hAnsi="Calibri" w:cs="Calibri"/>
          <w:sz w:val="22"/>
          <w:szCs w:val="22"/>
        </w:rPr>
        <w:t>Classe: D630.9455</w:t>
      </w:r>
    </w:p>
    <w:p w14:paraId="13ED38D7" w14:textId="77777777" w:rsidR="005E6E60" w:rsidRDefault="005E6E60" w:rsidP="00B9280C">
      <w:pPr>
        <w:jc w:val="both"/>
        <w:rPr>
          <w:rFonts w:ascii="Calibri" w:hAnsi="Calibri" w:cs="Calibri"/>
        </w:rPr>
      </w:pPr>
    </w:p>
    <w:p w14:paraId="26C2E2E8" w14:textId="77777777" w:rsidR="00B9280C" w:rsidRPr="006F2F8E" w:rsidRDefault="00B9280C" w:rsidP="00B9280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0" w:name="_Hlk183507812"/>
      <w:r w:rsidRPr="006F2F8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0"/>
    <w:p w14:paraId="04896A62" w14:textId="1EA502D8" w:rsidR="00B9280C" w:rsidRPr="007015DD" w:rsidRDefault="005D7708" w:rsidP="00B9280C">
      <w:pPr>
        <w:jc w:val="both"/>
        <w:rPr>
          <w:rFonts w:ascii="Calibri" w:hAnsi="Calibri" w:cs="Calibri"/>
          <w:sz w:val="22"/>
          <w:szCs w:val="22"/>
        </w:rPr>
      </w:pPr>
      <w:r w:rsidRPr="007015DD">
        <w:rPr>
          <w:rFonts w:ascii="Calibri" w:hAnsi="Calibri" w:cs="Calibri"/>
          <w:sz w:val="22"/>
          <w:szCs w:val="22"/>
        </w:rPr>
        <w:t>L'*</w:t>
      </w:r>
      <w:r w:rsidRPr="007015DD">
        <w:rPr>
          <w:rFonts w:ascii="Calibri" w:hAnsi="Calibri" w:cs="Calibri"/>
          <w:b/>
          <w:bCs/>
          <w:sz w:val="22"/>
          <w:szCs w:val="22"/>
        </w:rPr>
        <w:t>amico del contadino</w:t>
      </w:r>
      <w:r w:rsidRPr="007015DD">
        <w:rPr>
          <w:rFonts w:ascii="Calibri" w:hAnsi="Calibri" w:cs="Calibri"/>
          <w:sz w:val="22"/>
          <w:szCs w:val="22"/>
        </w:rPr>
        <w:t>. R</w:t>
      </w:r>
      <w:r w:rsidRPr="007015DD">
        <w:rPr>
          <w:rFonts w:ascii="Calibri" w:hAnsi="Calibri" w:cs="Calibri"/>
          <w:sz w:val="22"/>
          <w:szCs w:val="22"/>
        </w:rPr>
        <w:t>ivista d’agricoltura. Ovviamente numerosi articoli concernono la vite, il vino e l’olio</w:t>
      </w:r>
      <w:r w:rsidRPr="007015DD">
        <w:rPr>
          <w:sz w:val="22"/>
          <w:szCs w:val="22"/>
        </w:rPr>
        <w:t xml:space="preserve"> </w:t>
      </w:r>
      <w:hyperlink r:id="rId12" w:history="1">
        <w:r w:rsidRPr="007015DD">
          <w:rPr>
            <w:rStyle w:val="Collegamentoipertestuale"/>
            <w:rFonts w:ascii="Calibri" w:hAnsi="Calibri" w:cs="Calibri"/>
            <w:sz w:val="22"/>
            <w:szCs w:val="22"/>
          </w:rPr>
          <w:t>https://www.ibs.it/amico-del-contadino-letture-periodiche-libri-vintage-vari/e/2560350184549?srsltid=AfmBOopdpxuohGBYvWOsmA8G6_EjVCtdSCGwokPQelu8dr8L1V2Pb1Os</w:t>
        </w:r>
      </w:hyperlink>
      <w:r w:rsidRPr="007015DD">
        <w:rPr>
          <w:rFonts w:ascii="Calibri" w:hAnsi="Calibri" w:cs="Calibri"/>
          <w:sz w:val="22"/>
          <w:szCs w:val="22"/>
        </w:rPr>
        <w:t xml:space="preserve">. </w:t>
      </w:r>
    </w:p>
    <w:p w14:paraId="6CF6AAB6" w14:textId="77777777" w:rsidR="008169DA" w:rsidRPr="007015DD" w:rsidRDefault="008169DA" w:rsidP="00B9280C">
      <w:pPr>
        <w:jc w:val="both"/>
        <w:rPr>
          <w:rFonts w:ascii="Calibri" w:hAnsi="Calibri" w:cs="Calibri"/>
          <w:sz w:val="22"/>
          <w:szCs w:val="22"/>
        </w:rPr>
      </w:pPr>
    </w:p>
    <w:p w14:paraId="6349A4F9" w14:textId="3926180C" w:rsidR="008169DA" w:rsidRPr="007015DD" w:rsidRDefault="008169DA" w:rsidP="00B9280C">
      <w:pPr>
        <w:jc w:val="both"/>
        <w:rPr>
          <w:rFonts w:ascii="Calibri" w:hAnsi="Calibri" w:cs="Calibri"/>
          <w:sz w:val="22"/>
          <w:szCs w:val="22"/>
        </w:rPr>
      </w:pPr>
      <w:r w:rsidRPr="007015DD">
        <w:rPr>
          <w:rFonts w:ascii="Calibri" w:hAnsi="Calibri" w:cs="Calibri"/>
          <w:sz w:val="22"/>
          <w:szCs w:val="22"/>
        </w:rPr>
        <w:t>*</w:t>
      </w:r>
      <w:r w:rsidRPr="007015DD">
        <w:rPr>
          <w:rFonts w:ascii="Calibri" w:hAnsi="Calibri" w:cs="Calibri"/>
          <w:b/>
          <w:bCs/>
          <w:sz w:val="22"/>
          <w:szCs w:val="22"/>
        </w:rPr>
        <w:t>Giornale di agricoltura e commercio della Toscana, L'amico del contadino di Firenze, Rivista di agricoltura e commercio di Arezzo</w:t>
      </w:r>
      <w:r w:rsidRPr="007015DD">
        <w:rPr>
          <w:rFonts w:ascii="Calibri" w:hAnsi="Calibri" w:cs="Calibri"/>
          <w:sz w:val="22"/>
          <w:szCs w:val="22"/>
        </w:rPr>
        <w:t xml:space="preserve">. </w:t>
      </w:r>
      <w:r w:rsidRPr="007015DD">
        <w:rPr>
          <w:rFonts w:ascii="Calibri" w:hAnsi="Calibri" w:cs="Calibri"/>
          <w:sz w:val="22"/>
          <w:szCs w:val="22"/>
        </w:rPr>
        <w:t>Segnaliamo articoli su: viticoltura ed enologia, gelsi- frutti- e olivicoltura, allevamento bovino ed equino (anche mostre), esposizioni di orticoltura.</w:t>
      </w:r>
      <w:r w:rsidRPr="007015DD">
        <w:rPr>
          <w:sz w:val="22"/>
          <w:szCs w:val="22"/>
        </w:rPr>
        <w:t xml:space="preserve"> </w:t>
      </w:r>
      <w:hyperlink r:id="rId13" w:history="1">
        <w:r w:rsidRPr="007015DD">
          <w:rPr>
            <w:rStyle w:val="Collegamentoipertestuale"/>
            <w:rFonts w:ascii="Calibri" w:hAnsi="Calibri" w:cs="Calibri"/>
            <w:sz w:val="22"/>
            <w:szCs w:val="22"/>
          </w:rPr>
          <w:t>https://www.ibs.it/giornale-di-agricoltura-commercio-della-libri-vintage-vari/e/2560350195651?srsltid=AfmBOop-dEZHjP2JhYV5lQKIlcRUH7z5SPzwQV7N_UQ0XxJwtz6KKT4s</w:t>
        </w:r>
      </w:hyperlink>
      <w:r w:rsidRPr="007015DD">
        <w:rPr>
          <w:rFonts w:ascii="Calibri" w:hAnsi="Calibri" w:cs="Calibri"/>
          <w:sz w:val="22"/>
          <w:szCs w:val="22"/>
        </w:rPr>
        <w:t xml:space="preserve">. </w:t>
      </w:r>
    </w:p>
    <w:p w14:paraId="47C8AF3C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64809"/>
    <w:rsid w:val="002442E2"/>
    <w:rsid w:val="0031062F"/>
    <w:rsid w:val="003220C5"/>
    <w:rsid w:val="003605E3"/>
    <w:rsid w:val="00375F4B"/>
    <w:rsid w:val="003811E4"/>
    <w:rsid w:val="005D7708"/>
    <w:rsid w:val="005E6E60"/>
    <w:rsid w:val="00653982"/>
    <w:rsid w:val="007015DD"/>
    <w:rsid w:val="007B2E32"/>
    <w:rsid w:val="008169DA"/>
    <w:rsid w:val="00B9280C"/>
    <w:rsid w:val="00C71CAA"/>
    <w:rsid w:val="00CA7E58"/>
    <w:rsid w:val="00D544E6"/>
    <w:rsid w:val="00E84EF4"/>
    <w:rsid w:val="00F6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BFB25"/>
  <w15:chartTrackingRefBased/>
  <w15:docId w15:val="{DB6C8E59-0FB1-4C9F-B520-7F988B3D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280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648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648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6480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648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6480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648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648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648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648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6480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648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6480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6480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6480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6480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6480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6480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6480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648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648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648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648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648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6480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6480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6480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6480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6480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6480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B9280C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42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84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/about/L_agricoltura_pratica_organo_ufficiale_d.html?id=iUbtzEajlQEC&amp;redir_esc=y" TargetMode="External"/><Relationship Id="rId13" Type="http://schemas.openxmlformats.org/officeDocument/2006/relationships/hyperlink" Target="https://www.ibs.it/giornale-di-agricoltura-commercio-della-libri-vintage-vari/e/2560350195651?srsltid=AfmBOop-dEZHjP2JhYV5lQKIlcRUH7z5SPzwQV7N_UQ0XxJwtz6KKT4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ibs.it/amico-del-contadino-letture-periodiche-libri-vintage-vari/e/2560350184549?srsltid=AfmBOopdpxuohGBYvWOsmA8G6_EjVCtdSCGwokPQelu8dr8L1V2Pb1O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igitale.bnc.roma.sbn.it/tecadigitale/emeroteca/classic/RML0014707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digitale.bnc.roma.sbn.it/tecadigitale/emeroteca/classic/CFI0425866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digitale.bnc.roma.sbn.it/tecadigitale/emeroteca/classic/CFI042586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2024-11-26T08:47:00Z</dcterms:created>
  <dcterms:modified xsi:type="dcterms:W3CDTF">2024-11-26T15:36:00Z</dcterms:modified>
</cp:coreProperties>
</file>