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2E654" w14:textId="5FED0AFF" w:rsidR="003410A7" w:rsidRPr="00DF52B5" w:rsidRDefault="003410A7" w:rsidP="003410A7">
      <w:pPr>
        <w:spacing w:after="0" w:line="240" w:lineRule="auto"/>
        <w:jc w:val="both"/>
        <w:rPr>
          <w:rFonts w:cstheme="minorHAnsi"/>
        </w:rPr>
      </w:pPr>
      <w:r w:rsidRPr="00DF52B5">
        <w:rPr>
          <w:rFonts w:cstheme="minorHAnsi"/>
          <w:b/>
          <w:color w:val="C00000"/>
          <w:sz w:val="44"/>
          <w:szCs w:val="44"/>
        </w:rPr>
        <w:t>CE</w:t>
      </w:r>
      <w:r>
        <w:rPr>
          <w:rFonts w:cstheme="minorHAnsi"/>
          <w:b/>
          <w:color w:val="C00000"/>
          <w:sz w:val="44"/>
          <w:szCs w:val="44"/>
        </w:rPr>
        <w:t>25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DF52B5"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DF52B5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23 settembre 2024</w:t>
      </w:r>
    </w:p>
    <w:p w14:paraId="7BEA2FC3" w14:textId="7638E98A" w:rsidR="002528D8" w:rsidRDefault="002528D8" w:rsidP="008959DF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2528D8">
        <w:drawing>
          <wp:inline distT="0" distB="0" distL="0" distR="0" wp14:anchorId="1CA877C8" wp14:editId="38AC5C47">
            <wp:extent cx="1818000" cy="2520000"/>
            <wp:effectExtent l="0" t="0" r="0" b="0"/>
            <wp:docPr id="148961313" name="Immagine 1" descr="Immagine che contiene testo, libro, carta, rileg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1313" name="Immagine 1" descr="Immagine che contiene testo, libro, carta, rilegatu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8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D8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B6F1C07" wp14:editId="52817D44">
            <wp:extent cx="1843200" cy="2520000"/>
            <wp:effectExtent l="0" t="0" r="5080" b="0"/>
            <wp:docPr id="1840768140" name="Immagine 1" descr="Immagine che contiene testo, carta, rilegatur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68140" name="Immagine 1" descr="Immagine che contiene testo, carta, rilegatura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D39F0B5" wp14:editId="4CAF6ADA">
            <wp:extent cx="1760400" cy="2520000"/>
            <wp:effectExtent l="0" t="0" r="0" b="0"/>
            <wp:docPr id="62406845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AE747" w14:textId="0A2D0374" w:rsidR="003410A7" w:rsidRPr="00DF52B5" w:rsidRDefault="003410A7" w:rsidP="003410A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F52B5">
        <w:rPr>
          <w:rFonts w:cstheme="minorHAnsi"/>
          <w:b/>
          <w:color w:val="C00000"/>
          <w:sz w:val="44"/>
          <w:szCs w:val="44"/>
        </w:rPr>
        <w:t xml:space="preserve">Descrizione storico-bibliografica </w:t>
      </w:r>
    </w:p>
    <w:p w14:paraId="70A33978" w14:textId="6EA254E2" w:rsidR="003410A7" w:rsidRPr="000D36A8" w:rsidRDefault="003410A7" w:rsidP="003410A7">
      <w:pPr>
        <w:spacing w:after="0" w:line="240" w:lineRule="auto"/>
        <w:jc w:val="both"/>
      </w:pPr>
      <w:r w:rsidRPr="003948F6">
        <w:t xml:space="preserve">La </w:t>
      </w:r>
      <w:r>
        <w:t>*</w:t>
      </w:r>
      <w:r w:rsidRPr="003948F6">
        <w:rPr>
          <w:b/>
          <w:bCs/>
        </w:rPr>
        <w:t>pergola. Parte 4</w:t>
      </w:r>
      <w:proofErr w:type="gramStart"/>
      <w:r w:rsidRPr="003948F6">
        <w:rPr>
          <w:b/>
          <w:bCs/>
        </w:rPr>
        <w:t>.</w:t>
      </w:r>
      <w:r w:rsidRPr="003948F6">
        <w:t xml:space="preserve"> :</w:t>
      </w:r>
      <w:proofErr w:type="gramEnd"/>
      <w:r w:rsidRPr="003948F6">
        <w:t xml:space="preserve"> La </w:t>
      </w:r>
      <w:r>
        <w:t>*</w:t>
      </w:r>
      <w:r w:rsidRPr="003948F6">
        <w:rPr>
          <w:b/>
          <w:bCs/>
        </w:rPr>
        <w:t>ricreazione</w:t>
      </w:r>
      <w:r w:rsidRPr="003948F6">
        <w:t>. - A</w:t>
      </w:r>
      <w:r>
        <w:t>nno</w:t>
      </w:r>
      <w:r w:rsidRPr="003948F6">
        <w:t xml:space="preserve"> 1, n. 1 (</w:t>
      </w:r>
      <w:r>
        <w:t xml:space="preserve">22 </w:t>
      </w:r>
      <w:r w:rsidRPr="003948F6">
        <w:t>gen</w:t>
      </w:r>
      <w:r>
        <w:t>naio</w:t>
      </w:r>
      <w:r w:rsidRPr="003948F6">
        <w:t xml:space="preserve"> </w:t>
      </w:r>
      <w:proofErr w:type="gramStart"/>
      <w:r w:rsidRPr="003948F6">
        <w:t>1881)-</w:t>
      </w:r>
      <w:proofErr w:type="gramEnd"/>
      <w:r>
        <w:t>anno 3 (1883)</w:t>
      </w:r>
      <w:r w:rsidRPr="003948F6">
        <w:t xml:space="preserve">. - </w:t>
      </w:r>
      <w:proofErr w:type="gramStart"/>
      <w:r w:rsidRPr="003948F6">
        <w:t>Milano :</w:t>
      </w:r>
      <w:proofErr w:type="gramEnd"/>
      <w:r w:rsidRPr="003948F6">
        <w:t xml:space="preserve"> </w:t>
      </w:r>
      <w:r>
        <w:t>Treves</w:t>
      </w:r>
      <w:r w:rsidRPr="003948F6">
        <w:t>, 1881</w:t>
      </w:r>
      <w:r>
        <w:t>-1883</w:t>
      </w:r>
      <w:r w:rsidRPr="003948F6">
        <w:t xml:space="preserve">. </w:t>
      </w:r>
      <w:r>
        <w:t>–</w:t>
      </w:r>
      <w:r w:rsidRPr="003948F6">
        <w:t xml:space="preserve"> </w:t>
      </w:r>
      <w:r>
        <w:t xml:space="preserve">3 </w:t>
      </w:r>
      <w:r w:rsidRPr="003948F6">
        <w:t>v</w:t>
      </w:r>
      <w:r>
        <w:t>olumi</w:t>
      </w:r>
      <w:r w:rsidRPr="003948F6">
        <w:t xml:space="preserve">. </w:t>
      </w:r>
      <w:r>
        <w:t>((</w:t>
      </w:r>
      <w:r w:rsidRPr="003948F6">
        <w:t>Mensile</w:t>
      </w:r>
      <w:r>
        <w:t xml:space="preserve">. - </w:t>
      </w:r>
      <w:r w:rsidRPr="003948F6">
        <w:t>CFI0413174</w:t>
      </w:r>
    </w:p>
    <w:p w14:paraId="0374302C" w14:textId="77777777" w:rsidR="003410A7" w:rsidRPr="00C92509" w:rsidRDefault="003410A7" w:rsidP="003410A7">
      <w:pPr>
        <w:spacing w:after="0" w:line="240" w:lineRule="auto"/>
        <w:jc w:val="both"/>
      </w:pPr>
      <w:r>
        <w:t>Continuazione parziale di: La *pergola [CE32]</w:t>
      </w:r>
    </w:p>
    <w:p w14:paraId="363C3EDE" w14:textId="5A6B68F9" w:rsidR="003410A7" w:rsidRDefault="003410A7" w:rsidP="003410A7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  <w:r w:rsidRPr="003410A7">
        <w:rPr>
          <w:rFonts w:ascii="Calibri" w:hAnsi="Calibri" w:cs="Calibri"/>
          <w:sz w:val="24"/>
          <w:szCs w:val="24"/>
        </w:rPr>
        <w:t xml:space="preserve">La </w:t>
      </w:r>
      <w:r w:rsidRPr="003410A7">
        <w:rPr>
          <w:rFonts w:ascii="Calibri" w:hAnsi="Calibri" w:cs="Calibri"/>
          <w:b/>
          <w:sz w:val="24"/>
          <w:szCs w:val="24"/>
        </w:rPr>
        <w:t>*</w:t>
      </w:r>
      <w:proofErr w:type="gramStart"/>
      <w:r w:rsidRPr="003410A7">
        <w:rPr>
          <w:rFonts w:ascii="Calibri" w:hAnsi="Calibri" w:cs="Calibri"/>
          <w:b/>
          <w:sz w:val="24"/>
          <w:szCs w:val="24"/>
        </w:rPr>
        <w:t>ricreazione</w:t>
      </w:r>
      <w:r w:rsidRPr="003410A7">
        <w:rPr>
          <w:rFonts w:ascii="Calibri" w:hAnsi="Calibri" w:cs="Calibri"/>
          <w:sz w:val="24"/>
          <w:szCs w:val="24"/>
        </w:rPr>
        <w:t xml:space="preserve"> :</w:t>
      </w:r>
      <w:proofErr w:type="gramEnd"/>
      <w:r w:rsidRPr="003410A7">
        <w:rPr>
          <w:rFonts w:ascii="Calibri" w:hAnsi="Calibri" w:cs="Calibri"/>
          <w:sz w:val="24"/>
          <w:szCs w:val="24"/>
        </w:rPr>
        <w:t xml:space="preserve"> raccolta illustrata di racconti e novelle per la famiglia. – </w:t>
      </w:r>
      <w:r w:rsidR="00010C74">
        <w:rPr>
          <w:rFonts w:ascii="Calibri" w:hAnsi="Calibri" w:cs="Calibri"/>
          <w:sz w:val="24"/>
          <w:szCs w:val="24"/>
        </w:rPr>
        <w:t>Anno 4 (</w:t>
      </w:r>
      <w:proofErr w:type="gramStart"/>
      <w:r w:rsidR="00010C74">
        <w:rPr>
          <w:rFonts w:ascii="Calibri" w:hAnsi="Calibri" w:cs="Calibri"/>
          <w:sz w:val="24"/>
          <w:szCs w:val="24"/>
        </w:rPr>
        <w:t>1884)-</w:t>
      </w:r>
      <w:proofErr w:type="gramEnd"/>
      <w:r w:rsidR="00010C74">
        <w:rPr>
          <w:rFonts w:ascii="Calibri" w:hAnsi="Calibri" w:cs="Calibri"/>
          <w:sz w:val="24"/>
          <w:szCs w:val="24"/>
        </w:rPr>
        <w:t xml:space="preserve"> anno 8 (1888). - </w:t>
      </w:r>
      <w:proofErr w:type="gramStart"/>
      <w:r w:rsidRPr="003410A7">
        <w:rPr>
          <w:rFonts w:ascii="Calibri" w:hAnsi="Calibri" w:cs="Calibri"/>
          <w:sz w:val="24"/>
          <w:szCs w:val="24"/>
        </w:rPr>
        <w:t>Milano :</w:t>
      </w:r>
      <w:proofErr w:type="gramEnd"/>
      <w:r w:rsidRPr="003410A7">
        <w:rPr>
          <w:rFonts w:ascii="Calibri" w:hAnsi="Calibri" w:cs="Calibri"/>
          <w:sz w:val="24"/>
          <w:szCs w:val="24"/>
        </w:rPr>
        <w:t xml:space="preserve"> </w:t>
      </w:r>
      <w:r w:rsidR="00010C74">
        <w:rPr>
          <w:rFonts w:ascii="Calibri" w:hAnsi="Calibri" w:cs="Calibri"/>
          <w:sz w:val="24"/>
          <w:szCs w:val="24"/>
        </w:rPr>
        <w:t xml:space="preserve">Fratelli </w:t>
      </w:r>
      <w:r w:rsidRPr="003410A7">
        <w:rPr>
          <w:rFonts w:ascii="Calibri" w:hAnsi="Calibri" w:cs="Calibri"/>
          <w:sz w:val="24"/>
          <w:szCs w:val="24"/>
        </w:rPr>
        <w:t>Treves</w:t>
      </w:r>
      <w:r w:rsidR="00010C74">
        <w:rPr>
          <w:rFonts w:ascii="Calibri" w:hAnsi="Calibri" w:cs="Calibri"/>
          <w:sz w:val="24"/>
          <w:szCs w:val="24"/>
        </w:rPr>
        <w:t>, [1884-1888]</w:t>
      </w:r>
      <w:r w:rsidRPr="003410A7">
        <w:rPr>
          <w:rFonts w:ascii="Calibri" w:hAnsi="Calibri" w:cs="Calibri"/>
          <w:sz w:val="24"/>
          <w:szCs w:val="24"/>
        </w:rPr>
        <w:t xml:space="preserve">. – </w:t>
      </w:r>
      <w:proofErr w:type="gramStart"/>
      <w:r w:rsidRPr="003410A7">
        <w:rPr>
          <w:rFonts w:ascii="Calibri" w:hAnsi="Calibri" w:cs="Calibri"/>
          <w:sz w:val="24"/>
          <w:szCs w:val="24"/>
        </w:rPr>
        <w:t>volumi :</w:t>
      </w:r>
      <w:proofErr w:type="gramEnd"/>
      <w:r w:rsidRPr="003410A7">
        <w:rPr>
          <w:rFonts w:ascii="Calibri" w:hAnsi="Calibri" w:cs="Calibri"/>
          <w:sz w:val="24"/>
          <w:szCs w:val="24"/>
        </w:rPr>
        <w:t xml:space="preserve"> ill. ; 32 cm. ((</w:t>
      </w:r>
      <w:r>
        <w:rPr>
          <w:rFonts w:ascii="Calibri" w:hAnsi="Calibri" w:cs="Calibri"/>
          <w:sz w:val="24"/>
          <w:szCs w:val="24"/>
        </w:rPr>
        <w:t>Mensile</w:t>
      </w:r>
      <w:r w:rsidRPr="003410A7">
        <w:rPr>
          <w:rFonts w:ascii="Calibri" w:hAnsi="Calibri" w:cs="Calibri"/>
          <w:sz w:val="24"/>
          <w:szCs w:val="24"/>
        </w:rPr>
        <w:t>. –</w:t>
      </w:r>
      <w:r w:rsidR="00010C74">
        <w:rPr>
          <w:rFonts w:ascii="Calibri" w:hAnsi="Calibri" w:cs="Calibri"/>
          <w:sz w:val="24"/>
          <w:szCs w:val="24"/>
        </w:rPr>
        <w:t xml:space="preserve"> </w:t>
      </w:r>
      <w:r w:rsidRPr="003410A7">
        <w:rPr>
          <w:rFonts w:ascii="Calibri" w:hAnsi="Calibri" w:cs="Calibri"/>
          <w:sz w:val="24"/>
          <w:szCs w:val="24"/>
        </w:rPr>
        <w:t>BVE0276172</w:t>
      </w:r>
      <w:r w:rsidR="00010C74">
        <w:rPr>
          <w:rFonts w:ascii="Calibri" w:hAnsi="Calibri" w:cs="Calibri"/>
          <w:sz w:val="24"/>
          <w:szCs w:val="24"/>
        </w:rPr>
        <w:t xml:space="preserve">; </w:t>
      </w:r>
      <w:r w:rsidR="00010C74" w:rsidRPr="00010C74">
        <w:rPr>
          <w:rFonts w:ascii="Calibri" w:hAnsi="Calibri" w:cs="Calibri"/>
          <w:sz w:val="24"/>
          <w:szCs w:val="24"/>
        </w:rPr>
        <w:t>TO00193728</w:t>
      </w:r>
    </w:p>
    <w:p w14:paraId="32AB3E11" w14:textId="43FB7CAD" w:rsidR="002528D8" w:rsidRDefault="002528D8" w:rsidP="003410A7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  <w:r w:rsidRPr="002528D8">
        <w:rPr>
          <w:rFonts w:ascii="Calibri" w:hAnsi="Calibri" w:cs="Calibri"/>
          <w:b/>
          <w:bCs/>
          <w:color w:val="C00000"/>
          <w:sz w:val="24"/>
          <w:szCs w:val="24"/>
        </w:rPr>
        <w:t>Copia digitale</w:t>
      </w:r>
      <w:r>
        <w:rPr>
          <w:rFonts w:ascii="Calibri" w:hAnsi="Calibri" w:cs="Calibri"/>
          <w:sz w:val="24"/>
          <w:szCs w:val="24"/>
        </w:rPr>
        <w:t xml:space="preserve">: </w:t>
      </w:r>
      <w:hyperlink r:id="rId8" w:history="1">
        <w:r w:rsidRPr="002528D8">
          <w:rPr>
            <w:rStyle w:val="Collegamentoipertestuale"/>
            <w:rFonts w:ascii="Calibri" w:hAnsi="Calibri" w:cs="Calibri"/>
            <w:sz w:val="24"/>
            <w:szCs w:val="24"/>
          </w:rPr>
          <w:t>n.6(1887)</w:t>
        </w:r>
      </w:hyperlink>
    </w:p>
    <w:p w14:paraId="6F864BF8" w14:textId="77777777" w:rsidR="00010C74" w:rsidRDefault="00010C74" w:rsidP="003410A7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</w:p>
    <w:p w14:paraId="18A282D7" w14:textId="1E706B3D" w:rsidR="00010C74" w:rsidRDefault="00010C74" w:rsidP="003410A7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  <w:r w:rsidRPr="00010C74">
        <w:rPr>
          <w:rFonts w:ascii="Calibri" w:hAnsi="Calibri" w:cs="Calibri"/>
          <w:sz w:val="24"/>
          <w:szCs w:val="24"/>
        </w:rPr>
        <w:t xml:space="preserve">La </w:t>
      </w:r>
      <w:r>
        <w:rPr>
          <w:rFonts w:ascii="Calibri" w:hAnsi="Calibri" w:cs="Calibri"/>
          <w:sz w:val="24"/>
          <w:szCs w:val="24"/>
        </w:rPr>
        <w:t>*</w:t>
      </w:r>
      <w:proofErr w:type="gramStart"/>
      <w:r w:rsidRPr="00010C74">
        <w:rPr>
          <w:rFonts w:ascii="Calibri" w:hAnsi="Calibri" w:cs="Calibri"/>
          <w:b/>
          <w:bCs/>
          <w:sz w:val="24"/>
          <w:szCs w:val="24"/>
        </w:rPr>
        <w:t xml:space="preserve">ricreazione </w:t>
      </w:r>
      <w:r w:rsidRPr="00010C74">
        <w:rPr>
          <w:rFonts w:ascii="Calibri" w:hAnsi="Calibri" w:cs="Calibri"/>
          <w:sz w:val="24"/>
          <w:szCs w:val="24"/>
        </w:rPr>
        <w:t>:</w:t>
      </w:r>
      <w:proofErr w:type="gramEnd"/>
      <w:r w:rsidRPr="00010C74">
        <w:rPr>
          <w:rFonts w:ascii="Calibri" w:hAnsi="Calibri" w:cs="Calibri"/>
          <w:sz w:val="24"/>
          <w:szCs w:val="24"/>
        </w:rPr>
        <w:t xml:space="preserve"> periodico settimanale. - A</w:t>
      </w:r>
      <w:r>
        <w:rPr>
          <w:rFonts w:ascii="Calibri" w:hAnsi="Calibri" w:cs="Calibri"/>
          <w:sz w:val="24"/>
          <w:szCs w:val="24"/>
        </w:rPr>
        <w:t>nno</w:t>
      </w:r>
      <w:r w:rsidRPr="00010C74">
        <w:rPr>
          <w:rFonts w:ascii="Calibri" w:hAnsi="Calibri" w:cs="Calibri"/>
          <w:sz w:val="24"/>
          <w:szCs w:val="24"/>
        </w:rPr>
        <w:t xml:space="preserve"> 1, n. 1 (4 gen</w:t>
      </w:r>
      <w:r>
        <w:rPr>
          <w:rFonts w:ascii="Calibri" w:hAnsi="Calibri" w:cs="Calibri"/>
          <w:sz w:val="24"/>
          <w:szCs w:val="24"/>
        </w:rPr>
        <w:t>naio</w:t>
      </w:r>
      <w:r w:rsidRPr="00010C74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010C74">
        <w:rPr>
          <w:rFonts w:ascii="Calibri" w:hAnsi="Calibri" w:cs="Calibri"/>
          <w:sz w:val="24"/>
          <w:szCs w:val="24"/>
        </w:rPr>
        <w:t>1891)-</w:t>
      </w:r>
      <w:proofErr w:type="gramEnd"/>
      <w:r>
        <w:rPr>
          <w:rFonts w:ascii="Calibri" w:hAnsi="Calibri" w:cs="Calibri"/>
          <w:sz w:val="24"/>
          <w:szCs w:val="24"/>
        </w:rPr>
        <w:t xml:space="preserve">    </w:t>
      </w:r>
      <w:r w:rsidRPr="00010C74">
        <w:rPr>
          <w:rFonts w:ascii="Calibri" w:hAnsi="Calibri" w:cs="Calibri"/>
          <w:sz w:val="24"/>
          <w:szCs w:val="24"/>
        </w:rPr>
        <w:t xml:space="preserve">. - </w:t>
      </w:r>
      <w:proofErr w:type="gramStart"/>
      <w:r w:rsidRPr="00010C74">
        <w:rPr>
          <w:rFonts w:ascii="Calibri" w:hAnsi="Calibri" w:cs="Calibri"/>
          <w:sz w:val="24"/>
          <w:szCs w:val="24"/>
        </w:rPr>
        <w:t>Milano :</w:t>
      </w:r>
      <w:proofErr w:type="gramEnd"/>
      <w:r w:rsidRPr="00010C7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10C74">
        <w:rPr>
          <w:rFonts w:ascii="Calibri" w:hAnsi="Calibri" w:cs="Calibri"/>
          <w:sz w:val="24"/>
          <w:szCs w:val="24"/>
        </w:rPr>
        <w:t>Tip</w:t>
      </w:r>
      <w:proofErr w:type="spellEnd"/>
      <w:r w:rsidRPr="00010C74">
        <w:rPr>
          <w:rFonts w:ascii="Calibri" w:hAnsi="Calibri" w:cs="Calibri"/>
          <w:sz w:val="24"/>
          <w:szCs w:val="24"/>
        </w:rPr>
        <w:t xml:space="preserve">. G. Civelli, 1891. </w:t>
      </w:r>
      <w:r>
        <w:rPr>
          <w:rFonts w:ascii="Calibri" w:hAnsi="Calibri" w:cs="Calibri"/>
          <w:sz w:val="24"/>
          <w:szCs w:val="24"/>
        </w:rPr>
        <w:t>–</w:t>
      </w:r>
      <w:r w:rsidRPr="00010C7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1 </w:t>
      </w:r>
      <w:proofErr w:type="gramStart"/>
      <w:r w:rsidRPr="00010C74"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olume</w:t>
      </w:r>
      <w:r w:rsidRPr="00010C74">
        <w:rPr>
          <w:rFonts w:ascii="Calibri" w:hAnsi="Calibri" w:cs="Calibri"/>
          <w:sz w:val="24"/>
          <w:szCs w:val="24"/>
        </w:rPr>
        <w:t xml:space="preserve"> ;</w:t>
      </w:r>
      <w:proofErr w:type="gramEnd"/>
      <w:r w:rsidRPr="00010C74">
        <w:rPr>
          <w:rFonts w:ascii="Calibri" w:hAnsi="Calibri" w:cs="Calibri"/>
          <w:sz w:val="24"/>
          <w:szCs w:val="24"/>
        </w:rPr>
        <w:t xml:space="preserve"> 4. - CUBI 505584. - BNI 1891</w:t>
      </w:r>
      <w:r>
        <w:rPr>
          <w:rFonts w:ascii="Calibri" w:hAnsi="Calibri" w:cs="Calibri"/>
          <w:sz w:val="24"/>
          <w:szCs w:val="24"/>
        </w:rPr>
        <w:t>-</w:t>
      </w:r>
      <w:r w:rsidRPr="00010C74">
        <w:rPr>
          <w:rFonts w:ascii="Calibri" w:hAnsi="Calibri" w:cs="Calibri"/>
          <w:sz w:val="24"/>
          <w:szCs w:val="24"/>
        </w:rPr>
        <w:t>1876.</w:t>
      </w:r>
      <w:r>
        <w:rPr>
          <w:rFonts w:ascii="Calibri" w:hAnsi="Calibri" w:cs="Calibri"/>
          <w:sz w:val="24"/>
          <w:szCs w:val="24"/>
        </w:rPr>
        <w:t xml:space="preserve"> - </w:t>
      </w:r>
      <w:r w:rsidRPr="00010C74">
        <w:rPr>
          <w:rFonts w:ascii="Calibri" w:hAnsi="Calibri" w:cs="Calibri"/>
          <w:sz w:val="24"/>
          <w:szCs w:val="24"/>
        </w:rPr>
        <w:t>CFI0363604</w:t>
      </w:r>
    </w:p>
    <w:p w14:paraId="6BE50A01" w14:textId="77777777" w:rsidR="00010C74" w:rsidRDefault="00010C74" w:rsidP="003410A7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</w:p>
    <w:p w14:paraId="23C4E277" w14:textId="749E3353" w:rsidR="00010C74" w:rsidRDefault="00010C74" w:rsidP="003410A7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Soggetto: Novelle e racconti – 1881-1891</w:t>
      </w:r>
    </w:p>
    <w:p w14:paraId="743DDA5A" w14:textId="77777777" w:rsidR="002528D8" w:rsidRDefault="002528D8" w:rsidP="003410A7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</w:p>
    <w:p w14:paraId="74CA158B" w14:textId="6FA6C1BE" w:rsidR="002528D8" w:rsidRPr="002528D8" w:rsidRDefault="002528D8" w:rsidP="003410A7">
      <w:pPr>
        <w:pStyle w:val="Testonormale1"/>
        <w:tabs>
          <w:tab w:val="right" w:pos="6480"/>
        </w:tabs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2528D8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99"/>
        <w:gridCol w:w="45"/>
      </w:tblGrid>
      <w:tr w:rsidR="002528D8" w:rsidRPr="002528D8" w14:paraId="47752BA5" w14:textId="77777777" w:rsidTr="002528D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5A1FA531" w14:textId="3F1D9F86" w:rsidR="002528D8" w:rsidRPr="002528D8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La pergola / Il giornale dei fanciulli</w:t>
            </w:r>
            <w:r w:rsidR="00895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editore: </w:t>
            </w:r>
            <w:hyperlink r:id="rId9" w:history="1">
              <w:r w:rsidRPr="002528D8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Fratelli Treves Editori</w:t>
              </w:r>
            </w:hyperlink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, Milano</w:t>
            </w:r>
            <w:r w:rsidR="008959DF" w:rsidRPr="008959D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dir. resp.: </w:t>
            </w:r>
            <w:hyperlink r:id="rId10" w:history="1">
              <w:r w:rsidRPr="002528D8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Cordelia</w:t>
              </w:r>
            </w:hyperlink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 (Virginia Tedeschi Treves) e </w:t>
            </w:r>
            <w:hyperlink r:id="rId11" w:history="1">
              <w:r w:rsidRPr="002528D8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Achille Tedeschi</w:t>
              </w:r>
            </w:hyperlink>
            <w:r w:rsidRPr="002528D8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gerente: </w:t>
            </w: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Giuseppe Bellorini</w:t>
            </w:r>
          </w:p>
          <w:p w14:paraId="2CACB0C4" w14:textId="77777777" w:rsidR="002528D8" w:rsidRPr="002528D8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LA PERGOLA</w:t>
            </w:r>
          </w:p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160"/>
              <w:gridCol w:w="776"/>
              <w:gridCol w:w="1475"/>
              <w:gridCol w:w="198"/>
            </w:tblGrid>
            <w:tr w:rsidR="002528D8" w:rsidRPr="002528D8" w14:paraId="1F221F84" w14:textId="77777777">
              <w:trPr>
                <w:tblCellSpacing w:w="0" w:type="dxa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062764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LA PERGOLA</w:t>
                  </w:r>
                </w:p>
              </w:tc>
            </w:tr>
            <w:tr w:rsidR="002528D8" w:rsidRPr="002528D8" w14:paraId="0DDEBC5C" w14:textId="77777777">
              <w:trPr>
                <w:tblCellSpacing w:w="0" w:type="dxa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1FCBEA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primo periodo</w:t>
                  </w:r>
                </w:p>
              </w:tc>
            </w:tr>
            <w:tr w:rsidR="002528D8" w:rsidRPr="002528D8" w14:paraId="2BA7AB66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CBBB6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EA07FC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1879-1880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414AB4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1 a 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DBB47A" w14:textId="38802D22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8959DF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4C8D9E3" wp14:editId="23D4DF1D">
                        <wp:extent cx="76200" cy="76200"/>
                        <wp:effectExtent l="0" t="0" r="0" b="0"/>
                        <wp:docPr id="1477253528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28D8" w:rsidRPr="002528D8" w14:paraId="755F2976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67444A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B3BBBA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35972C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1 a 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F57390" w14:textId="3E312AAF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8959DF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85BB33A" wp14:editId="675B8CB0">
                        <wp:extent cx="76200" cy="76200"/>
                        <wp:effectExtent l="0" t="0" r="0" b="0"/>
                        <wp:docPr id="1725293861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28D8" w:rsidRPr="002528D8" w14:paraId="00038CB5" w14:textId="77777777">
              <w:trPr>
                <w:tblCellSpacing w:w="0" w:type="dxa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C67F03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secondo periodo</w:t>
                  </w:r>
                </w:p>
              </w:tc>
            </w:tr>
            <w:tr w:rsidR="002528D8" w:rsidRPr="002528D8" w14:paraId="7BA9590B" w14:textId="77777777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399D79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5AFAC1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1881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52B6EF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parte prima: 1 a 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40D7F3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  <w:tr w:rsidR="002528D8" w:rsidRPr="002528D8" w14:paraId="1A583090" w14:textId="77777777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C9FE0C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23E05D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306A2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parte seconda: 1 a 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024D31" w14:textId="4705AA3C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8959DF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0F7B49A" wp14:editId="5D95630C">
                        <wp:extent cx="76200" cy="76200"/>
                        <wp:effectExtent l="0" t="0" r="0" b="0"/>
                        <wp:docPr id="55220900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28D8" w:rsidRPr="002528D8" w14:paraId="77528470" w14:textId="77777777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4BBD09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9FC901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EEF0D3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parte terza: 1 a 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9990BE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  <w:tr w:rsidR="002528D8" w:rsidRPr="002528D8" w14:paraId="0184AB55" w14:textId="77777777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AFBE77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2AA5C8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26DF99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parte quarta: 1 a 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5CA076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  <w:tr w:rsidR="002528D8" w:rsidRPr="002528D8" w14:paraId="1F277FA5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AD94E6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361E29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1882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2FF1B1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ogni parte: 1 a 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581B99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  <w:tr w:rsidR="002528D8" w:rsidRPr="002528D8" w14:paraId="77721381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58A639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EDA4E8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1883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DC4E11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2528D8">
                    <w:rPr>
                      <w:rFonts w:asciiTheme="minorHAnsi" w:hAnsiTheme="minorHAnsi" w:cstheme="minorHAnsi"/>
                      <w:sz w:val="16"/>
                      <w:szCs w:val="16"/>
                    </w:rPr>
                    <w:t>ogni parte: 1 a 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ABD0B2" w14:textId="77777777" w:rsidR="002528D8" w:rsidRPr="002528D8" w:rsidRDefault="002528D8" w:rsidP="002528D8">
                  <w:pPr>
                    <w:pStyle w:val="Testonormale1"/>
                    <w:tabs>
                      <w:tab w:val="right" w:pos="6480"/>
                    </w:tabs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E6329B5" w14:textId="77777777" w:rsidR="002528D8" w:rsidRPr="002528D8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primo periodo: 1879-1880</w:t>
            </w:r>
          </w:p>
          <w:p w14:paraId="46529C45" w14:textId="77777777" w:rsidR="008959DF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letture illustrate per le famiglie</w:t>
            </w:r>
          </w:p>
          <w:p w14:paraId="6C28CF41" w14:textId="6A41CC1F" w:rsidR="008959DF" w:rsidRPr="008959DF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mensile giornale cm 21,5x30,5</w:t>
            </w:r>
          </w:p>
          <w:p w14:paraId="6D43E9AE" w14:textId="74A3D923" w:rsidR="002528D8" w:rsidRPr="002528D8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18 numeri, dal n. 1 (</w:t>
            </w:r>
            <w:proofErr w:type="gramStart"/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 luglio</w:t>
            </w:r>
            <w:proofErr w:type="gramEnd"/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1879) al n. 18 (dicembre 1880)</w:t>
            </w:r>
          </w:p>
          <w:p w14:paraId="6168ABD3" w14:textId="77777777" w:rsidR="002528D8" w:rsidRPr="002528D8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secondo periodo: 1881-1882</w:t>
            </w:r>
          </w:p>
          <w:p w14:paraId="155E1878" w14:textId="77777777" w:rsidR="008959DF" w:rsidRPr="008959DF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giornale di tutta la famiglia</w:t>
            </w:r>
          </w:p>
          <w:p w14:paraId="0054FCEA" w14:textId="77777777" w:rsidR="008959DF" w:rsidRPr="008959DF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quattro serie mensili</w:t>
            </w:r>
            <w:r w:rsidR="008959DF" w:rsidRPr="008959D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ogni serie: un fascicolo al mese (fino al n. 8 del 1882) / uno o due fascicoli al mese (dal n. 9 del 1882)</w:t>
            </w:r>
          </w:p>
          <w:p w14:paraId="6C16FC56" w14:textId="77777777" w:rsidR="002528D8" w:rsidRPr="002528D8" w:rsidRDefault="002528D8" w:rsidP="002528D8">
            <w:pPr>
              <w:pStyle w:val="Testonormale1"/>
              <w:numPr>
                <w:ilvl w:val="0"/>
                <w:numId w:val="1"/>
              </w:numPr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parte prima: GIORNALE DEI FANCIULLI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, riccamente illustrato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br/>
              <w:t>"racconti, novelle, fiabe, poesie, articoli istruttivi per l'infanzia; mitologia scritta apposta per i fanciulli e illustrata; mondo piccino, nuovi racconti dell'Amica dei bimbi..."</w:t>
            </w:r>
          </w:p>
          <w:p w14:paraId="48DB6D7F" w14:textId="77777777" w:rsidR="002528D8" w:rsidRPr="002528D8" w:rsidRDefault="002528D8" w:rsidP="002528D8">
            <w:pPr>
              <w:pStyle w:val="Testonormale1"/>
              <w:numPr>
                <w:ilvl w:val="0"/>
                <w:numId w:val="1"/>
              </w:numPr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parte seconda: LA NATURA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, giornale illustrato di cognizioni utili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br/>
              <w:t>"escursioni nel campo delle scienze naturali; novità scientifiche; articoli d'igiene e d'economia; i martiri della scienza..."</w:t>
            </w:r>
          </w:p>
          <w:p w14:paraId="25047D86" w14:textId="77777777" w:rsidR="002528D8" w:rsidRPr="002528D8" w:rsidRDefault="002528D8" w:rsidP="002528D8">
            <w:pPr>
              <w:pStyle w:val="Testonormale1"/>
              <w:numPr>
                <w:ilvl w:val="0"/>
                <w:numId w:val="1"/>
              </w:numPr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parte terza IL PICCOLO COSMOS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 giornale illustrato di storia e viaggi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br/>
              <w:t>"descrizioni di paesi; esplorazioni in terre lontane; drammi di terra e di mare; scene della Storia d'Italia..."</w:t>
            </w:r>
          </w:p>
          <w:p w14:paraId="38505619" w14:textId="77777777" w:rsidR="002528D8" w:rsidRPr="002528D8" w:rsidRDefault="002528D8" w:rsidP="002528D8">
            <w:pPr>
              <w:pStyle w:val="Testonormale1"/>
              <w:numPr>
                <w:ilvl w:val="0"/>
                <w:numId w:val="1"/>
              </w:numPr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>parte quarta LA RICREAZIONE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 giornale illustrato di racconti e novelle per le famiglie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"questi racconti, adatti alle famiglie italiane, li scrivono </w:t>
            </w: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E. Castelnuovo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hyperlink r:id="rId13" w:history="1">
              <w:r w:rsidRPr="002528D8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Cordelia</w:t>
              </w:r>
            </w:hyperlink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hyperlink r:id="rId14" w:history="1">
              <w:r w:rsidRPr="002528D8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Neera</w:t>
              </w:r>
            </w:hyperlink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Isabella Scopoli Biasi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Onorato Fava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Oscar Pio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, ecc."</w:t>
            </w:r>
          </w:p>
          <w:p w14:paraId="7D03BD71" w14:textId="77777777" w:rsidR="002528D8" w:rsidRPr="002528D8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3 annate, dal n. 1°/1 (gennaio 1881) al n. 3°/12 (dicembre 1883)</w:t>
            </w:r>
          </w:p>
          <w:p w14:paraId="13879961" w14:textId="65B3E795" w:rsidR="002528D8" w:rsidRPr="002528D8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NOTA: i </w:t>
            </w:r>
            <w:proofErr w:type="spellStart"/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nn</w:t>
            </w:r>
            <w:proofErr w:type="spellEnd"/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. 6 a 12 del 1882 [serie B]: cm 17x25,5 </w:t>
            </w:r>
            <w:proofErr w:type="spellStart"/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cop</w:t>
            </w:r>
            <w:proofErr w:type="spellEnd"/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 2+1 contenente 2 segnature da 8 pp bn (+ 4 pp bn di frontespizio) per poter rilegare alla fine il volume </w:t>
            </w:r>
            <w:hyperlink r:id="rId15" w:history="1">
              <w:r w:rsidRPr="002528D8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"Il libro del signor Trottolino"</w:t>
              </w:r>
            </w:hyperlink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, riduzione dall'inglese di </w:t>
            </w:r>
            <w:hyperlink r:id="rId16" w:history="1">
              <w:r w:rsidRPr="002528D8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Achille Tedeschi</w:t>
              </w:r>
            </w:hyperlink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 e ill. di </w:t>
            </w: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I. Geoffroy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;</w:t>
            </w:r>
            <w:r w:rsidR="008959DF" w:rsidRPr="008959D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nel numero seguente comincia il racconto di </w:t>
            </w:r>
            <w:hyperlink r:id="rId17" w:history="1">
              <w:r w:rsidRPr="002528D8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Cordelia</w:t>
              </w:r>
            </w:hyperlink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"Il castello di Barbanera"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298AA8A9" w14:textId="2F9FA286" w:rsidR="002528D8" w:rsidRPr="002528D8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2528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letture illustrate per l'infanzia</w:t>
            </w:r>
            <w:r w:rsidR="008959DF" w:rsidRPr="00895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dir.: </w:t>
            </w:r>
            <w:hyperlink r:id="rId18" w:history="1">
              <w:r w:rsidRPr="002528D8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Cordelia [Virginia Tedeschi]</w:t>
              </w:r>
            </w:hyperlink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 e </w:t>
            </w:r>
            <w:hyperlink r:id="rId19" w:history="1">
              <w:r w:rsidRPr="002528D8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Achille Tedeschi</w:t>
              </w:r>
            </w:hyperlink>
            <w:r w:rsidR="008959D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continua la pubblicazione dei primi tre anni (vedi La pergola) diventando testata settimanale</w:t>
            </w:r>
            <w:r w:rsidR="008959DF">
              <w:rPr>
                <w:rFonts w:asciiTheme="minorHAnsi" w:hAnsiTheme="minorHAnsi" w:cstheme="minorHAnsi"/>
                <w:sz w:val="16"/>
                <w:szCs w:val="16"/>
              </w:rPr>
              <w:t xml:space="preserve">; </w:t>
            </w:r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settimanale (esce ogni giovedì)</w:t>
            </w:r>
            <w:proofErr w:type="spellStart"/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abb</w:t>
            </w:r>
            <w:proofErr w:type="spellEnd"/>
            <w:r w:rsidRPr="002528D8">
              <w:rPr>
                <w:rFonts w:asciiTheme="minorHAnsi" w:hAnsiTheme="minorHAnsi" w:cstheme="minorHAnsi"/>
                <w:sz w:val="16"/>
                <w:szCs w:val="16"/>
              </w:rPr>
              <w:t xml:space="preserve">.: anno L. 12, </w:t>
            </w:r>
            <w:proofErr w:type="spellStart"/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sem</w:t>
            </w:r>
            <w:proofErr w:type="spellEnd"/>
            <w:r w:rsidRPr="002528D8">
              <w:rPr>
                <w:rFonts w:asciiTheme="minorHAnsi" w:hAnsiTheme="minorHAnsi" w:cstheme="minorHAnsi"/>
                <w:sz w:val="16"/>
                <w:szCs w:val="16"/>
              </w:rPr>
              <w:t>. L. 6,50, trim. L. 3,50, Stati dell'Unione Postale anno L. 15.</w:t>
            </w:r>
          </w:p>
        </w:tc>
      </w:tr>
      <w:tr w:rsidR="002528D8" w:rsidRPr="002528D8" w14:paraId="39B7B2FB" w14:textId="77777777" w:rsidTr="002528D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5182105" w14:textId="77777777" w:rsidR="002528D8" w:rsidRPr="002528D8" w:rsidRDefault="002528D8" w:rsidP="002528D8">
            <w:pPr>
              <w:pStyle w:val="Testonormale1"/>
              <w:tabs>
                <w:tab w:val="right" w:pos="648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656A6D8B" w14:textId="58C9AEB4" w:rsidR="002528D8" w:rsidRPr="008959DF" w:rsidRDefault="002528D8" w:rsidP="003410A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16"/>
          <w:szCs w:val="16"/>
        </w:rPr>
      </w:pPr>
      <w:hyperlink r:id="rId20" w:history="1">
        <w:r w:rsidRPr="008959D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https://www.lfb.it/fff/fumetto/test/g/gdf.htm</w:t>
        </w:r>
      </w:hyperlink>
    </w:p>
    <w:sectPr w:rsidR="002528D8" w:rsidRPr="008959DF" w:rsidSect="003410A7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erif">
    <w:altName w:val="MS Gothic"/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8D0A37"/>
    <w:multiLevelType w:val="multilevel"/>
    <w:tmpl w:val="3F3A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651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228DF"/>
    <w:rsid w:val="00010C74"/>
    <w:rsid w:val="002528D8"/>
    <w:rsid w:val="0031062F"/>
    <w:rsid w:val="003410A7"/>
    <w:rsid w:val="00375F4B"/>
    <w:rsid w:val="008959DF"/>
    <w:rsid w:val="00AB1A7B"/>
    <w:rsid w:val="00D228DF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76291"/>
  <w15:chartTrackingRefBased/>
  <w15:docId w15:val="{E20BB117-CB37-4146-ADC8-0FFE2B70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228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228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228D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228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228D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228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228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228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228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228D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228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228D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228D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228D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228D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228D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228D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228D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228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228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228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228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228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228D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228D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228D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228D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228D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228DF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3410A7"/>
    <w:pPr>
      <w:suppressAutoHyphens/>
      <w:spacing w:after="0" w:line="240" w:lineRule="auto"/>
    </w:pPr>
    <w:rPr>
      <w:rFonts w:ascii="LiberationSerif" w:eastAsia="Times New Roman" w:hAnsi="LiberationSerif" w:cs="LiberationSerif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2528D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52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75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source=web&amp;rct=j&amp;opi=89978449&amp;url=https://www.marianotomatis.it/specials/rocmaol/articoli/18870315_Ricreazione.pdf&amp;ved=2ahUKEwijnuLxlNmIAxXihv0HHWJSD7oQFnoECBUQAQ&amp;usg=AOvVaw0DqxN4CdBFtMB67-8ynSAa" TargetMode="External"/><Relationship Id="rId13" Type="http://schemas.openxmlformats.org/officeDocument/2006/relationships/hyperlink" Target="https://www.lfb.it/fff/giorn/aut/c/cordelia.htm" TargetMode="External"/><Relationship Id="rId18" Type="http://schemas.openxmlformats.org/officeDocument/2006/relationships/hyperlink" Target="https://www.lfb.it/fff/giorn/aut/c/cordelia.h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4.gif"/><Relationship Id="rId17" Type="http://schemas.openxmlformats.org/officeDocument/2006/relationships/hyperlink" Target="https://www.lfb.it/fff/giorn/aut/c/cordelia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fb.it/fff/giorn/aut/t/tedeschi_a.htm" TargetMode="External"/><Relationship Id="rId20" Type="http://schemas.openxmlformats.org/officeDocument/2006/relationships/hyperlink" Target="https://www.lfb.it/fff/fumetto/test/g/gdf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fb.it/fff/giorn/aut/t/tedeschi_a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lfb.it/fff/editoria/biblio/l/librodelsignortrottolino.htm" TargetMode="External"/><Relationship Id="rId10" Type="http://schemas.openxmlformats.org/officeDocument/2006/relationships/hyperlink" Target="https://www.lfb.it/fff/giorn/aut/c/cordelia.htm" TargetMode="External"/><Relationship Id="rId19" Type="http://schemas.openxmlformats.org/officeDocument/2006/relationships/hyperlink" Target="https://www.lfb.it/fff/giorn/aut/t/tedeschi_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fb.it/fff/editoria/editori/t/treves.htm" TargetMode="External"/><Relationship Id="rId14" Type="http://schemas.openxmlformats.org/officeDocument/2006/relationships/hyperlink" Target="https://www.lfb.it/fff/giorn/aut/n/neera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2024-09-23T05:33:00Z</dcterms:created>
  <dcterms:modified xsi:type="dcterms:W3CDTF">2024-09-23T13:46:00Z</dcterms:modified>
</cp:coreProperties>
</file>