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FD6D" w14:textId="3214D206" w:rsidR="002A422E" w:rsidRPr="002A422E" w:rsidRDefault="002A422E" w:rsidP="002A422E">
      <w:pPr>
        <w:jc w:val="both"/>
        <w:rPr>
          <w:rFonts w:ascii="Calibri" w:hAnsi="Calibri" w:cs="Calibri"/>
          <w:sz w:val="22"/>
          <w:szCs w:val="22"/>
        </w:rPr>
      </w:pPr>
      <w:r w:rsidRPr="008A15BD">
        <w:rPr>
          <w:rFonts w:ascii="Calibri" w:hAnsi="Calibri" w:cs="Calibri"/>
          <w:b/>
          <w:color w:val="C00000"/>
          <w:sz w:val="44"/>
          <w:szCs w:val="44"/>
        </w:rPr>
        <w:t>CI5</w:t>
      </w:r>
      <w:r w:rsidRPr="002A422E">
        <w:rPr>
          <w:rFonts w:ascii="Calibri" w:hAnsi="Calibri" w:cs="Calibri"/>
          <w:b/>
          <w:sz w:val="22"/>
          <w:szCs w:val="22"/>
        </w:rPr>
        <w:t xml:space="preserve"> </w:t>
      </w:r>
      <w:r w:rsidR="008A15BD">
        <w:rPr>
          <w:rFonts w:ascii="Calibri" w:hAnsi="Calibri" w:cs="Calibri"/>
          <w:b/>
          <w:sz w:val="22"/>
          <w:szCs w:val="22"/>
        </w:rPr>
        <w:tab/>
      </w:r>
      <w:r w:rsidR="008A15BD">
        <w:rPr>
          <w:rFonts w:ascii="Calibri" w:hAnsi="Calibri" w:cs="Calibri"/>
          <w:b/>
          <w:sz w:val="22"/>
          <w:szCs w:val="22"/>
        </w:rPr>
        <w:tab/>
      </w:r>
      <w:r w:rsidR="008A15BD">
        <w:rPr>
          <w:rFonts w:ascii="Calibri" w:hAnsi="Calibri" w:cs="Calibri"/>
          <w:b/>
          <w:sz w:val="22"/>
          <w:szCs w:val="22"/>
        </w:rPr>
        <w:tab/>
      </w:r>
      <w:r w:rsidR="008A15BD">
        <w:rPr>
          <w:rFonts w:ascii="Calibri" w:hAnsi="Calibri" w:cs="Calibri"/>
          <w:b/>
          <w:sz w:val="22"/>
          <w:szCs w:val="22"/>
        </w:rPr>
        <w:tab/>
      </w:r>
      <w:r w:rsidR="008A15BD">
        <w:rPr>
          <w:rFonts w:ascii="Calibri" w:hAnsi="Calibri" w:cs="Calibri"/>
          <w:b/>
          <w:sz w:val="22"/>
          <w:szCs w:val="22"/>
        </w:rPr>
        <w:tab/>
      </w:r>
      <w:r w:rsidR="008A15BD">
        <w:rPr>
          <w:rFonts w:ascii="Calibri" w:hAnsi="Calibri" w:cs="Calibri"/>
          <w:b/>
          <w:sz w:val="22"/>
          <w:szCs w:val="22"/>
        </w:rPr>
        <w:tab/>
      </w:r>
      <w:r w:rsidRPr="008A15BD">
        <w:rPr>
          <w:rFonts w:ascii="Calibri" w:hAnsi="Calibri" w:cs="Calibri"/>
          <w:i/>
          <w:sz w:val="16"/>
          <w:szCs w:val="16"/>
        </w:rPr>
        <w:t>Scheda creata il 22 marzo 2022</w:t>
      </w:r>
      <w:r w:rsidR="00CC7981">
        <w:rPr>
          <w:rFonts w:ascii="Calibri" w:hAnsi="Calibri" w:cs="Calibri"/>
          <w:i/>
          <w:sz w:val="16"/>
          <w:szCs w:val="16"/>
        </w:rPr>
        <w:t>; Ultimo aggiornamento: 18 settembre 2024</w:t>
      </w:r>
    </w:p>
    <w:p w14:paraId="1E36F3E0" w14:textId="77777777" w:rsidR="002A422E" w:rsidRDefault="002A422E" w:rsidP="002A422E">
      <w:pPr>
        <w:jc w:val="both"/>
        <w:rPr>
          <w:rFonts w:ascii="Calibri" w:hAnsi="Calibri" w:cs="Calibri"/>
          <w:b/>
          <w:sz w:val="22"/>
          <w:szCs w:val="22"/>
        </w:rPr>
      </w:pPr>
    </w:p>
    <w:p w14:paraId="3D369179" w14:textId="77777777" w:rsidR="002A422E" w:rsidRDefault="002A422E" w:rsidP="002A422E">
      <w:pPr>
        <w:jc w:val="center"/>
        <w:rPr>
          <w:rFonts w:ascii="Calibri" w:hAnsi="Calibri" w:cs="Calibr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05664775" wp14:editId="3FD004BB">
            <wp:extent cx="3661200" cy="2246400"/>
            <wp:effectExtent l="0" t="0" r="0" b="1905"/>
            <wp:docPr id="1" name="Immagine 1" descr="NAPOLI 1861 (10 gen.)Giornale &quot;L'Omnibus&quot; spedito da Napoli e affrancato  con... | IL PONTE | ArsValu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OLI 1861 (10 gen.)Giornale &quot;L'Omnibus&quot; spedito da Napoli e affrancato  con... | IL PONTE | ArsValue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922A" w14:textId="77777777" w:rsidR="002A422E" w:rsidRPr="008A15BD" w:rsidRDefault="002A422E" w:rsidP="002A422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8A15BD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14:paraId="132F52D7" w14:textId="286CC564" w:rsidR="002A422E" w:rsidRPr="00CC7981" w:rsidRDefault="002A422E" w:rsidP="002A422E">
      <w:pPr>
        <w:jc w:val="both"/>
        <w:rPr>
          <w:rFonts w:ascii="Calibri" w:hAnsi="Calibri" w:cs="Calibri"/>
        </w:rPr>
      </w:pPr>
      <w:r w:rsidRPr="00CC7981">
        <w:rPr>
          <w:rStyle w:val="Enfasigrassetto"/>
          <w:rFonts w:ascii="Calibri" w:hAnsi="Calibri" w:cs="Calibri"/>
          <w:color w:val="000000"/>
        </w:rPr>
        <w:t>L'*</w:t>
      </w:r>
      <w:r w:rsidRPr="00CC7981">
        <w:rPr>
          <w:rStyle w:val="Enfasigrassetto"/>
          <w:rFonts w:ascii="Calibri" w:hAnsi="Calibri" w:cs="Calibri"/>
          <w:b/>
          <w:color w:val="000000"/>
        </w:rPr>
        <w:t>omnibus</w:t>
      </w:r>
      <w:r w:rsidRPr="00CC7981">
        <w:rPr>
          <w:rStyle w:val="Enfasigrassetto"/>
          <w:rFonts w:ascii="Calibri" w:hAnsi="Calibri" w:cs="Calibri"/>
          <w:color w:val="000000"/>
        </w:rPr>
        <w:t xml:space="preserve"> : foglio periodico. </w:t>
      </w:r>
      <w:r w:rsidRPr="00CC7981">
        <w:rPr>
          <w:rFonts w:ascii="Calibri" w:hAnsi="Calibri" w:cs="Calibri"/>
          <w:color w:val="000000"/>
        </w:rPr>
        <w:t xml:space="preserve">– Anno 1, n. 1 (2 marzo 1833)-anno 52 (1887). - Napoli : </w:t>
      </w:r>
      <w:proofErr w:type="spellStart"/>
      <w:r w:rsidRPr="00CC7981">
        <w:rPr>
          <w:rFonts w:ascii="Calibri" w:hAnsi="Calibri" w:cs="Calibri"/>
          <w:color w:val="000000"/>
        </w:rPr>
        <w:t>tip</w:t>
      </w:r>
      <w:proofErr w:type="spellEnd"/>
      <w:r w:rsidRPr="00CC7981">
        <w:rPr>
          <w:rFonts w:ascii="Calibri" w:hAnsi="Calibri" w:cs="Calibri"/>
          <w:color w:val="000000"/>
        </w:rPr>
        <w:t xml:space="preserve">. Pierro, 1833-1887. – 52 volumi : ill. ; 40 cm. ((Settimanale, dal 1848 bisettimanale. - Dall'anno 5 (1836/37) il complemento del titolo scompare, dal 1843 diventa: </w:t>
      </w:r>
      <w:r w:rsidRPr="00CC7981">
        <w:rPr>
          <w:rFonts w:ascii="Calibri" w:hAnsi="Calibri" w:cs="Calibri"/>
        </w:rPr>
        <w:t>giornale politico, letterario ed artistico;</w:t>
      </w:r>
      <w:r w:rsidRPr="00CC7981">
        <w:rPr>
          <w:rFonts w:ascii="Calibri" w:hAnsi="Calibri" w:cs="Calibri"/>
          <w:color w:val="000000"/>
        </w:rPr>
        <w:t xml:space="preserve"> dal 1848: giornale politico letterario. - Il formato varia: 46 cm. - </w:t>
      </w:r>
      <w:r w:rsidRPr="00CC7981">
        <w:rPr>
          <w:rFonts w:ascii="Calibri" w:hAnsi="Calibri" w:cs="Calibri"/>
        </w:rPr>
        <w:t>UM10013620</w:t>
      </w:r>
      <w:r w:rsidR="008A15BD" w:rsidRPr="00CC7981">
        <w:rPr>
          <w:rFonts w:ascii="Calibri" w:hAnsi="Calibri" w:cs="Calibri"/>
          <w:color w:val="000000"/>
        </w:rPr>
        <w:t xml:space="preserve">; </w:t>
      </w:r>
      <w:r w:rsidR="00CC7981" w:rsidRPr="00CC7981">
        <w:rPr>
          <w:rFonts w:ascii="Calibri" w:hAnsi="Calibri" w:cs="Calibri"/>
          <w:color w:val="000000"/>
        </w:rPr>
        <w:t>MIL0132031</w:t>
      </w:r>
      <w:r w:rsidR="00CC7981" w:rsidRPr="00CC7981">
        <w:rPr>
          <w:rFonts w:ascii="Calibri" w:hAnsi="Calibri" w:cs="Calibri"/>
          <w:color w:val="000000"/>
        </w:rPr>
        <w:t xml:space="preserve">; </w:t>
      </w:r>
      <w:r w:rsidR="008A15BD" w:rsidRPr="00CC7981">
        <w:rPr>
          <w:rFonts w:ascii="Calibri" w:hAnsi="Calibri" w:cs="Calibri"/>
          <w:color w:val="000000"/>
        </w:rPr>
        <w:t>CSA0140122</w:t>
      </w:r>
    </w:p>
    <w:p w14:paraId="1989C611" w14:textId="77777777" w:rsidR="002A422E" w:rsidRPr="00CC7981" w:rsidRDefault="002A422E" w:rsidP="002A422E">
      <w:pPr>
        <w:jc w:val="both"/>
        <w:rPr>
          <w:rFonts w:ascii="Calibri" w:hAnsi="Calibri" w:cs="Calibri"/>
          <w:color w:val="000000"/>
        </w:rPr>
      </w:pPr>
      <w:proofErr w:type="spellStart"/>
      <w:r w:rsidRPr="00CC7981">
        <w:rPr>
          <w:rFonts w:ascii="Calibri" w:hAnsi="Calibri" w:cs="Calibri"/>
          <w:color w:val="000000"/>
        </w:rPr>
        <w:t>Pretitolo</w:t>
      </w:r>
      <w:proofErr w:type="spellEnd"/>
      <w:r w:rsidRPr="00CC7981">
        <w:rPr>
          <w:rFonts w:ascii="Calibri" w:hAnsi="Calibri" w:cs="Calibri"/>
          <w:color w:val="000000"/>
        </w:rPr>
        <w:t xml:space="preserve"> dal 1848 al 1850: *Era novella. - Ha come supplemento: Il *cassone, poi Il *cassone dell'Omnibus</w:t>
      </w:r>
    </w:p>
    <w:p w14:paraId="17EEDAC9" w14:textId="77777777" w:rsidR="00CC7981" w:rsidRPr="00CC7981" w:rsidRDefault="00CC7981" w:rsidP="002A422E">
      <w:pPr>
        <w:jc w:val="both"/>
        <w:rPr>
          <w:rFonts w:ascii="Calibri" w:hAnsi="Calibri" w:cs="Calibri"/>
          <w:color w:val="000000"/>
        </w:rPr>
      </w:pPr>
    </w:p>
    <w:p w14:paraId="2B7D4925" w14:textId="7FAFA440" w:rsidR="00CC7981" w:rsidRPr="00CC7981" w:rsidRDefault="00CC7981" w:rsidP="002A422E">
      <w:pPr>
        <w:jc w:val="both"/>
        <w:rPr>
          <w:rFonts w:ascii="Calibri" w:hAnsi="Calibri" w:cs="Calibri"/>
          <w:color w:val="000000"/>
          <w:lang w:val="en-GB"/>
        </w:rPr>
      </w:pPr>
      <w:r w:rsidRPr="00CC7981">
        <w:rPr>
          <w:rFonts w:ascii="Calibri" w:hAnsi="Calibri" w:cs="Calibri"/>
          <w:color w:val="000000"/>
          <w:lang w:val="en-GB"/>
        </w:rPr>
        <w:t>*</w:t>
      </w:r>
      <w:r w:rsidRPr="00CC7981">
        <w:rPr>
          <w:rFonts w:ascii="Calibri" w:hAnsi="Calibri" w:cs="Calibri"/>
          <w:b/>
          <w:bCs/>
          <w:color w:val="000000"/>
          <w:lang w:val="en-GB"/>
        </w:rPr>
        <w:t>Omnibus et omnium</w:t>
      </w:r>
      <w:r w:rsidRPr="00CC7981">
        <w:rPr>
          <w:rFonts w:ascii="Calibri" w:hAnsi="Calibri" w:cs="Calibri"/>
          <w:color w:val="000000"/>
          <w:lang w:val="en-GB"/>
        </w:rPr>
        <w:t xml:space="preserve"> : revue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litteraire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scientifique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industrielle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 xml:space="preserve">,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anecdotique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>, des beaux-arts, des theatres et des modes. - T</w:t>
      </w:r>
      <w:r w:rsidRPr="00CC7981">
        <w:rPr>
          <w:rFonts w:ascii="Calibri" w:hAnsi="Calibri" w:cs="Calibri"/>
          <w:color w:val="000000"/>
          <w:lang w:val="en-GB"/>
        </w:rPr>
        <w:t>ome</w:t>
      </w:r>
      <w:r w:rsidRPr="00CC7981">
        <w:rPr>
          <w:rFonts w:ascii="Calibri" w:hAnsi="Calibri" w:cs="Calibri"/>
          <w:color w:val="000000"/>
          <w:lang w:val="en-GB"/>
        </w:rPr>
        <w:t xml:space="preserve"> 1 (1833)-</w:t>
      </w:r>
      <w:r w:rsidRPr="00CC7981">
        <w:rPr>
          <w:rFonts w:ascii="Calibri" w:hAnsi="Calibri" w:cs="Calibri"/>
          <w:color w:val="000000"/>
          <w:lang w:val="en-GB"/>
        </w:rPr>
        <w:t xml:space="preserve">    </w:t>
      </w:r>
      <w:r w:rsidRPr="00CC7981">
        <w:rPr>
          <w:rFonts w:ascii="Calibri" w:hAnsi="Calibri" w:cs="Calibri"/>
          <w:color w:val="000000"/>
          <w:lang w:val="en-GB"/>
        </w:rPr>
        <w:t xml:space="preserve">. - Naples :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Imprimerie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 xml:space="preserve"> et papeterie du 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F</w:t>
      </w:r>
      <w:r w:rsidRPr="00CC7981">
        <w:rPr>
          <w:rFonts w:ascii="Calibri" w:hAnsi="Calibri" w:cs="Calibri"/>
          <w:color w:val="000000"/>
          <w:lang w:val="en-GB"/>
        </w:rPr>
        <w:t>ibrene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 xml:space="preserve">, 1833. </w:t>
      </w:r>
      <w:r w:rsidRPr="00CC7981">
        <w:rPr>
          <w:rFonts w:ascii="Calibri" w:hAnsi="Calibri" w:cs="Calibri"/>
          <w:color w:val="000000"/>
          <w:lang w:val="en-GB"/>
        </w:rPr>
        <w:t>–</w:t>
      </w:r>
      <w:r w:rsidRPr="00CC7981">
        <w:rPr>
          <w:rFonts w:ascii="Calibri" w:hAnsi="Calibri" w:cs="Calibri"/>
          <w:color w:val="000000"/>
          <w:lang w:val="en-GB"/>
        </w:rPr>
        <w:t xml:space="preserve"> </w:t>
      </w:r>
      <w:r w:rsidRPr="00CC7981">
        <w:rPr>
          <w:rFonts w:ascii="Calibri" w:hAnsi="Calibri" w:cs="Calibri"/>
          <w:color w:val="000000"/>
          <w:lang w:val="en-GB"/>
        </w:rPr>
        <w:t xml:space="preserve">1 </w:t>
      </w:r>
      <w:r w:rsidRPr="00CC7981">
        <w:rPr>
          <w:rFonts w:ascii="Calibri" w:hAnsi="Calibri" w:cs="Calibri"/>
          <w:color w:val="000000"/>
          <w:lang w:val="en-GB"/>
        </w:rPr>
        <w:t>v</w:t>
      </w:r>
      <w:r w:rsidRPr="00CC7981">
        <w:rPr>
          <w:rFonts w:ascii="Calibri" w:hAnsi="Calibri" w:cs="Calibri"/>
          <w:color w:val="000000"/>
          <w:lang w:val="en-GB"/>
        </w:rPr>
        <w:t>olume</w:t>
      </w:r>
      <w:r w:rsidRPr="00CC7981">
        <w:rPr>
          <w:rFonts w:ascii="Calibri" w:hAnsi="Calibri" w:cs="Calibri"/>
          <w:color w:val="000000"/>
          <w:lang w:val="en-GB"/>
        </w:rPr>
        <w:t xml:space="preserve"> ; 21 cm. </w:t>
      </w:r>
      <w:r w:rsidRPr="00CC7981">
        <w:rPr>
          <w:rFonts w:ascii="Calibri" w:hAnsi="Calibri" w:cs="Calibri"/>
          <w:color w:val="000000"/>
          <w:lang w:val="en-GB"/>
        </w:rPr>
        <w:t>((</w:t>
      </w:r>
      <w:proofErr w:type="spellStart"/>
      <w:r w:rsidRPr="00CC7981">
        <w:rPr>
          <w:rFonts w:ascii="Calibri" w:hAnsi="Calibri" w:cs="Calibri"/>
          <w:color w:val="000000"/>
          <w:lang w:val="en-GB"/>
        </w:rPr>
        <w:t>Irregolare</w:t>
      </w:r>
      <w:proofErr w:type="spellEnd"/>
      <w:r w:rsidRPr="00CC7981">
        <w:rPr>
          <w:rFonts w:ascii="Calibri" w:hAnsi="Calibri" w:cs="Calibri"/>
          <w:color w:val="000000"/>
          <w:lang w:val="en-GB"/>
        </w:rPr>
        <w:t>.</w:t>
      </w:r>
      <w:r w:rsidRPr="00CC7981">
        <w:rPr>
          <w:rFonts w:ascii="Calibri" w:hAnsi="Calibri" w:cs="Calibri"/>
          <w:color w:val="000000"/>
          <w:lang w:val="en-GB"/>
        </w:rPr>
        <w:t xml:space="preserve"> - </w:t>
      </w:r>
      <w:r w:rsidRPr="00CC7981">
        <w:rPr>
          <w:rFonts w:ascii="Calibri" w:hAnsi="Calibri" w:cs="Calibri"/>
          <w:color w:val="000000"/>
          <w:lang w:val="en-GB"/>
        </w:rPr>
        <w:t>NAP0263568</w:t>
      </w:r>
    </w:p>
    <w:p w14:paraId="429DF0A7" w14:textId="77777777" w:rsidR="00CC7981" w:rsidRPr="00CC7981" w:rsidRDefault="00CC7981" w:rsidP="002A422E">
      <w:pPr>
        <w:jc w:val="both"/>
        <w:rPr>
          <w:rFonts w:ascii="Calibri" w:hAnsi="Calibri" w:cs="Calibri"/>
          <w:color w:val="000000"/>
          <w:lang w:val="en-GB"/>
        </w:rPr>
      </w:pPr>
    </w:p>
    <w:p w14:paraId="55804A59" w14:textId="006BCCD6" w:rsidR="002A422E" w:rsidRPr="00CC7981" w:rsidRDefault="002A422E" w:rsidP="002A422E">
      <w:pPr>
        <w:jc w:val="both"/>
        <w:rPr>
          <w:rFonts w:ascii="Calibri" w:hAnsi="Calibri" w:cs="Calibri"/>
          <w:color w:val="000000"/>
        </w:rPr>
      </w:pPr>
      <w:r w:rsidRPr="00CC7981">
        <w:rPr>
          <w:rFonts w:ascii="Calibri" w:hAnsi="Calibri" w:cs="Calibri"/>
          <w:color w:val="000000"/>
        </w:rPr>
        <w:t>Soggetti: Letteratura – 1833-1887; Politica – 1833-1887</w:t>
      </w:r>
    </w:p>
    <w:p w14:paraId="35B11FCF" w14:textId="77777777" w:rsidR="002A422E" w:rsidRDefault="002A422E" w:rsidP="002A422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1E1C1E" w14:textId="77777777" w:rsidR="002A422E" w:rsidRPr="008A15BD" w:rsidRDefault="002A422E" w:rsidP="002A422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8A15BD"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14:paraId="09299586" w14:textId="77777777" w:rsidR="002A422E" w:rsidRPr="002A422E" w:rsidRDefault="002A422E" w:rsidP="002A422E">
      <w:pPr>
        <w:jc w:val="both"/>
        <w:rPr>
          <w:rFonts w:asciiTheme="minorHAnsi" w:hAnsiTheme="minorHAnsi" w:cstheme="minorHAnsi"/>
          <w:sz w:val="22"/>
          <w:szCs w:val="22"/>
        </w:rPr>
      </w:pPr>
      <w:r w:rsidRPr="002A42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Omnibus</w:t>
      </w:r>
      <w:r w:rsidRPr="002A422E">
        <w:rPr>
          <w:rFonts w:asciiTheme="minorHAnsi" w:hAnsiTheme="minorHAnsi" w:cstheme="minorHAnsi"/>
          <w:sz w:val="22"/>
          <w:szCs w:val="22"/>
        </w:rPr>
        <w:t xml:space="preserve"> è stata una </w:t>
      </w:r>
      <w:hyperlink r:id="rId5" w:tooltip="Rivista" w:history="1">
        <w:r w:rsidRPr="002A422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rivista</w:t>
        </w:r>
      </w:hyperlink>
      <w:r w:rsidRPr="002A422E">
        <w:rPr>
          <w:rFonts w:asciiTheme="minorHAnsi" w:hAnsiTheme="minorHAnsi" w:cstheme="minorHAnsi"/>
          <w:sz w:val="22"/>
          <w:szCs w:val="22"/>
        </w:rPr>
        <w:t xml:space="preserve"> fondata a </w:t>
      </w:r>
      <w:hyperlink r:id="rId6" w:tooltip="Napoli" w:history="1">
        <w:r w:rsidRPr="002A422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Napoli</w:t>
        </w:r>
      </w:hyperlink>
      <w:r w:rsidRPr="002A422E">
        <w:rPr>
          <w:rFonts w:asciiTheme="minorHAnsi" w:hAnsiTheme="minorHAnsi" w:cstheme="minorHAnsi"/>
          <w:sz w:val="22"/>
          <w:szCs w:val="22"/>
        </w:rPr>
        <w:t xml:space="preserve"> nel </w:t>
      </w:r>
      <w:hyperlink r:id="rId7" w:tooltip="1833" w:history="1">
        <w:r w:rsidRPr="002A422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1833</w:t>
        </w:r>
      </w:hyperlink>
      <w:r w:rsidRPr="002A422E">
        <w:rPr>
          <w:rFonts w:asciiTheme="minorHAnsi" w:hAnsiTheme="minorHAnsi" w:cstheme="minorHAnsi"/>
          <w:sz w:val="22"/>
          <w:szCs w:val="22"/>
        </w:rPr>
        <w:t xml:space="preserve">. Tra i primi e più longevi periodici sorti nel </w:t>
      </w:r>
      <w:hyperlink r:id="rId8" w:tooltip="Regno delle Due Sicilie" w:history="1">
        <w:r w:rsidRPr="002A422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Regno delle Due Sicilie</w:t>
        </w:r>
      </w:hyperlink>
      <w:r w:rsidRPr="002A422E">
        <w:rPr>
          <w:rFonts w:asciiTheme="minorHAnsi" w:hAnsiTheme="minorHAnsi" w:cstheme="minorHAnsi"/>
          <w:sz w:val="22"/>
          <w:szCs w:val="22"/>
        </w:rPr>
        <w:t>, le sue pubblicazioni si prolungarono oltre l'</w:t>
      </w:r>
      <w:hyperlink r:id="rId9" w:tooltip="Unità d'Italia" w:history="1">
        <w:r w:rsidRPr="002A422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Unità d'Italia</w:t>
        </w:r>
      </w:hyperlink>
      <w:r w:rsidRPr="002A422E">
        <w:rPr>
          <w:rFonts w:asciiTheme="minorHAnsi" w:hAnsiTheme="minorHAnsi" w:cstheme="minorHAnsi"/>
          <w:sz w:val="22"/>
          <w:szCs w:val="22"/>
        </w:rPr>
        <w:t xml:space="preserve">, fino al </w:t>
      </w:r>
      <w:hyperlink r:id="rId10" w:tooltip="1882" w:history="1">
        <w:r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1887</w:t>
        </w:r>
      </w:hyperlink>
      <w:r w:rsidRPr="002A422E">
        <w:rPr>
          <w:rFonts w:asciiTheme="minorHAnsi" w:hAnsiTheme="minorHAnsi" w:cstheme="minorHAnsi"/>
          <w:sz w:val="22"/>
          <w:szCs w:val="22"/>
        </w:rPr>
        <w:t>.</w:t>
      </w:r>
    </w:p>
    <w:p w14:paraId="1B59FB5E" w14:textId="77777777" w:rsidR="002A422E" w:rsidRPr="002A422E" w:rsidRDefault="002A422E" w:rsidP="002A42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La rivista fu fondata da un gruppo di giornalisti e scrittori, tra i quali </w:t>
      </w:r>
      <w:hyperlink r:id="rId11" w:tooltip="Vincenzo Torell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Vincenzo Torelli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hyperlink r:id="rId12" w:tooltip="Pier Angelo Fiorentino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Pier Angelo Fiorentino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. Successivamente alla scomparsa di Vincenzo Torelli, che ne fu proprietario e direttore, il periodico fu diretto dal figlio </w:t>
      </w:r>
      <w:hyperlink r:id="rId13" w:tooltip="Cesare Torelli (la pagina non esiste)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Cesare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il quale fu affiancato per diverso tempo dal fratello </w:t>
      </w:r>
      <w:hyperlink r:id="rId14" w:tooltip="Achille Torell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Achille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noto drammaturgo. </w:t>
      </w:r>
    </w:p>
    <w:p w14:paraId="660CF5C6" w14:textId="77777777" w:rsidR="002A422E" w:rsidRPr="002A422E" w:rsidRDefault="002A422E" w:rsidP="002A42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Tra i numerosi intellettuali, non solo napoletani, di cui pubblicò articoli, lettere, novelle e scritti in genere, figurarono </w:t>
      </w:r>
      <w:hyperlink r:id="rId15" w:tooltip="Ugo Foscolo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Ugo Foscolo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6" w:tooltip="Pietro Giordan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Pietro Giordani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7" w:tooltip="Ferdinando Petruccelli della Gattina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Ferdinando Petruccelli della Gattina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8" w:tooltip="Antonio Tar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Antonio Tari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9" w:tooltip="Luigi Blanch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 xml:space="preserve">Luigi </w:t>
        </w:r>
        <w:proofErr w:type="spellStart"/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Blanch</w:t>
        </w:r>
        <w:proofErr w:type="spellEnd"/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20" w:tooltip="Pasquale Stanislao Mancin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Pasquale Stanislao Mancini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hyperlink r:id="rId21" w:tooltip="Pasquale Gallupp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Pasquale Galluppi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p w14:paraId="1A3DA8B7" w14:textId="77777777" w:rsidR="002A422E" w:rsidRPr="002A422E" w:rsidRDefault="002A422E" w:rsidP="002A42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A422E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Omnibus</w:t>
      </w: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s'interessò anche di </w:t>
      </w:r>
      <w:hyperlink r:id="rId22" w:tooltip="Teatro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teatro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e di </w:t>
      </w:r>
      <w:hyperlink r:id="rId23" w:tooltip="Musica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musica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pubblicando recensioni di opere di </w:t>
      </w:r>
      <w:hyperlink r:id="rId24" w:tooltip="Giuseppe Verd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Giuseppe Verdi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hyperlink r:id="rId25" w:tooltip="Gioacchino Rossin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Gioacchino Rossini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con i quali Vincenzo Torelli - che negli anni cinquanta fu anche impresario dei teatri di Napoli - ebbe varia corrispondenza. </w:t>
      </w:r>
    </w:p>
    <w:p w14:paraId="4A7E2AA7" w14:textId="77777777" w:rsidR="002A422E" w:rsidRPr="002A422E" w:rsidRDefault="002A422E" w:rsidP="002A42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Dal </w:t>
      </w:r>
      <w:hyperlink r:id="rId26" w:tooltip="1838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1838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gli si affiancò un altro periodico, l'</w:t>
      </w:r>
      <w:r w:rsidRPr="002A422E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Omnibus pittoresco</w:t>
      </w: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, una sorta di </w:t>
      </w:r>
      <w:hyperlink r:id="rId27" w:tooltip="Enciclopedia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enciclopedia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a carattere letterario e artistico, che presentava numerose </w:t>
      </w:r>
      <w:hyperlink r:id="rId28" w:tooltip="Illustrazioni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illustrazioni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ritenute, per quei tempi, «assai buone» </w:t>
      </w:r>
    </w:p>
    <w:p w14:paraId="65372F05" w14:textId="77777777" w:rsidR="002A422E" w:rsidRDefault="002A422E" w:rsidP="002A422E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Nel </w:t>
      </w:r>
      <w:hyperlink r:id="rId29" w:tooltip="1863" w:history="1">
        <w:r w:rsidRPr="002A422E">
          <w:rPr>
            <w:rFonts w:asciiTheme="minorHAnsi" w:hAnsiTheme="minorHAnsi" w:cstheme="minorHAnsi"/>
            <w:sz w:val="22"/>
            <w:szCs w:val="22"/>
            <w:lang w:eastAsia="it-IT"/>
          </w:rPr>
          <w:t>1863</w:t>
        </w:r>
      </w:hyperlink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2A422E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Omnibus</w:t>
      </w:r>
      <w:r w:rsidRPr="002A422E">
        <w:rPr>
          <w:rFonts w:asciiTheme="minorHAnsi" w:hAnsiTheme="minorHAnsi" w:cstheme="minorHAnsi"/>
          <w:sz w:val="22"/>
          <w:szCs w:val="22"/>
          <w:lang w:eastAsia="it-IT"/>
        </w:rPr>
        <w:t xml:space="preserve"> mutò da rivista letteraria a giornale politico.</w:t>
      </w:r>
    </w:p>
    <w:p w14:paraId="3B85B2AF" w14:textId="1DB1836D" w:rsidR="002A422E" w:rsidRPr="002A422E" w:rsidRDefault="00000000" w:rsidP="002A422E">
      <w:pPr>
        <w:jc w:val="both"/>
        <w:rPr>
          <w:rFonts w:ascii="Calibri" w:hAnsi="Calibri" w:cs="Calibri"/>
          <w:b/>
          <w:sz w:val="22"/>
          <w:szCs w:val="22"/>
        </w:rPr>
      </w:pPr>
      <w:hyperlink r:id="rId30" w:history="1">
        <w:r w:rsidR="002A422E" w:rsidRPr="008A15BD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https://it.wikipedia.org/wiki/Omnibus_(periodico_1833)</w:t>
        </w:r>
      </w:hyperlink>
    </w:p>
    <w:p w14:paraId="1324CA01" w14:textId="77777777" w:rsidR="00366A3D" w:rsidRDefault="00366A3D"/>
    <w:sectPr w:rsidR="00366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765"/>
    <w:rsid w:val="002A422E"/>
    <w:rsid w:val="002B44D9"/>
    <w:rsid w:val="00366A3D"/>
    <w:rsid w:val="008A15BD"/>
    <w:rsid w:val="00C01765"/>
    <w:rsid w:val="00C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106C"/>
  <w15:docId w15:val="{D9359234-3CD2-4C25-BC10-F940BD7F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2A42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A422E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2A422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42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2A422E"/>
  </w:style>
  <w:style w:type="paragraph" w:styleId="NormaleWeb">
    <w:name w:val="Normal (Web)"/>
    <w:basedOn w:val="Normale"/>
    <w:uiPriority w:val="99"/>
    <w:semiHidden/>
    <w:unhideWhenUsed/>
    <w:rsid w:val="002A422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2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22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egno_delle_Due_Sicilie" TargetMode="External"/><Relationship Id="rId13" Type="http://schemas.openxmlformats.org/officeDocument/2006/relationships/hyperlink" Target="https://it.wikipedia.org/w/index.php?title=Cesare_Torelli&amp;action=edit&amp;redlink=1" TargetMode="External"/><Relationship Id="rId18" Type="http://schemas.openxmlformats.org/officeDocument/2006/relationships/hyperlink" Target="https://it.wikipedia.org/wiki/Antonio_Tari" TargetMode="External"/><Relationship Id="rId26" Type="http://schemas.openxmlformats.org/officeDocument/2006/relationships/hyperlink" Target="https://it.wikipedia.org/wiki/18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Pasquale_Galluppi" TargetMode="External"/><Relationship Id="rId7" Type="http://schemas.openxmlformats.org/officeDocument/2006/relationships/hyperlink" Target="https://it.wikipedia.org/wiki/1833" TargetMode="External"/><Relationship Id="rId12" Type="http://schemas.openxmlformats.org/officeDocument/2006/relationships/hyperlink" Target="https://it.wikipedia.org/wiki/Pier_Angelo_Fiorentino" TargetMode="External"/><Relationship Id="rId17" Type="http://schemas.openxmlformats.org/officeDocument/2006/relationships/hyperlink" Target="https://it.wikipedia.org/wiki/Ferdinando_Petruccelli_della_Gattina" TargetMode="External"/><Relationship Id="rId25" Type="http://schemas.openxmlformats.org/officeDocument/2006/relationships/hyperlink" Target="https://it.wikipedia.org/wiki/Gioacchino_Rossi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Pietro_Giordani" TargetMode="External"/><Relationship Id="rId20" Type="http://schemas.openxmlformats.org/officeDocument/2006/relationships/hyperlink" Target="https://it.wikipedia.org/wiki/Pasquale_Stanislao_Mancini" TargetMode="External"/><Relationship Id="rId29" Type="http://schemas.openxmlformats.org/officeDocument/2006/relationships/hyperlink" Target="https://it.wikipedia.org/wiki/1863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Napoli" TargetMode="External"/><Relationship Id="rId11" Type="http://schemas.openxmlformats.org/officeDocument/2006/relationships/hyperlink" Target="https://it.wikipedia.org/wiki/Vincenzo_Torelli" TargetMode="External"/><Relationship Id="rId24" Type="http://schemas.openxmlformats.org/officeDocument/2006/relationships/hyperlink" Target="https://it.wikipedia.org/wiki/Giuseppe_Verd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t.wikipedia.org/wiki/Rivista" TargetMode="External"/><Relationship Id="rId15" Type="http://schemas.openxmlformats.org/officeDocument/2006/relationships/hyperlink" Target="https://it.wikipedia.org/wiki/Ugo_Foscolo" TargetMode="External"/><Relationship Id="rId23" Type="http://schemas.openxmlformats.org/officeDocument/2006/relationships/hyperlink" Target="https://it.wikipedia.org/wiki/Musica" TargetMode="External"/><Relationship Id="rId28" Type="http://schemas.openxmlformats.org/officeDocument/2006/relationships/hyperlink" Target="https://it.wikipedia.org/wiki/Illustrazioni" TargetMode="External"/><Relationship Id="rId10" Type="http://schemas.openxmlformats.org/officeDocument/2006/relationships/hyperlink" Target="https://it.wikipedia.org/wiki/1882" TargetMode="External"/><Relationship Id="rId19" Type="http://schemas.openxmlformats.org/officeDocument/2006/relationships/hyperlink" Target="https://it.wikipedia.org/wiki/Luigi_Blanch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Unit%C3%A0_d%27Italia" TargetMode="External"/><Relationship Id="rId14" Type="http://schemas.openxmlformats.org/officeDocument/2006/relationships/hyperlink" Target="https://it.wikipedia.org/wiki/Achille_Torelli" TargetMode="External"/><Relationship Id="rId22" Type="http://schemas.openxmlformats.org/officeDocument/2006/relationships/hyperlink" Target="https://it.wikipedia.org/wiki/Teatro" TargetMode="External"/><Relationship Id="rId27" Type="http://schemas.openxmlformats.org/officeDocument/2006/relationships/hyperlink" Target="https://it.wikipedia.org/wiki/Enciclopedia" TargetMode="External"/><Relationship Id="rId30" Type="http://schemas.openxmlformats.org/officeDocument/2006/relationships/hyperlink" Target="https://it.wikipedia.org/wiki/Omnibus_(periodico_1833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2022-03-22T09:37:00Z</dcterms:created>
  <dcterms:modified xsi:type="dcterms:W3CDTF">2024-09-18T05:54:00Z</dcterms:modified>
</cp:coreProperties>
</file>