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3F5BA" w14:textId="1E171FF3" w:rsidR="000228A1" w:rsidRPr="007959C3" w:rsidRDefault="000228A1" w:rsidP="007959C3">
      <w:pPr>
        <w:jc w:val="both"/>
        <w:rPr>
          <w:rStyle w:val="Enfasigrassetto"/>
          <w:rFonts w:asciiTheme="minorHAnsi" w:hAnsiTheme="minorHAnsi" w:cstheme="minorHAnsi"/>
          <w:b w:val="0"/>
          <w:i/>
          <w:sz w:val="16"/>
          <w:szCs w:val="16"/>
        </w:rPr>
      </w:pPr>
      <w:r w:rsidRPr="007959C3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D3032</w:t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sz w:val="44"/>
          <w:szCs w:val="44"/>
        </w:rPr>
        <w:tab/>
      </w:r>
      <w:r w:rsidRPr="007959C3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il 26 febbraio 2025</w:t>
      </w:r>
    </w:p>
    <w:p w14:paraId="7342716B" w14:textId="1118FB94" w:rsidR="000228A1" w:rsidRPr="007959C3" w:rsidRDefault="000228A1" w:rsidP="007959C3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959C3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33B9DED5" wp14:editId="32B8E715">
            <wp:extent cx="1652400" cy="2520000"/>
            <wp:effectExtent l="0" t="0" r="5080" b="0"/>
            <wp:docPr id="1913752570" name="Immagine 6" descr="Charitas: bollettino rosminiano mensile. Anno V aprile 1931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ritas: bollettino rosminiano mensile. Anno V aprile 1931. - Foto 1 di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D2C" w:rsidRPr="007959C3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0201F09A" wp14:editId="01EB1608">
            <wp:extent cx="1753200" cy="2520000"/>
            <wp:effectExtent l="0" t="0" r="0" b="0"/>
            <wp:docPr id="716654600" name="Immagine 1" descr="Immagine che contiene testo, Viso uman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54600" name="Immagine 1" descr="Immagine che contiene testo, Viso umano, scherma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D2C" w:rsidRPr="007959C3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313FAC35" wp14:editId="2D96814C">
            <wp:extent cx="1717200" cy="2520000"/>
            <wp:effectExtent l="0" t="0" r="0" b="0"/>
            <wp:docPr id="1017064341" name="Immagine 1" descr="Immagine che contiene testo, pianta da appartamento, vaso da fiori, cartel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64341" name="Immagine 1" descr="Immagine che contiene testo, pianta da appartamento, vaso da fiori, cartell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B6F7" w14:textId="420C771D" w:rsidR="000228A1" w:rsidRPr="007959C3" w:rsidRDefault="000228A1" w:rsidP="007959C3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7959C3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46082A47" w14:textId="5A15C43C" w:rsidR="000228A1" w:rsidRPr="00CF1590" w:rsidRDefault="000228A1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F1590">
        <w:rPr>
          <w:rFonts w:asciiTheme="minorHAnsi" w:hAnsiTheme="minorHAnsi" w:cstheme="minorHAnsi"/>
          <w:b/>
          <w:bCs/>
          <w:sz w:val="30"/>
          <w:szCs w:val="30"/>
        </w:rPr>
        <w:t>*</w:t>
      </w:r>
      <w:proofErr w:type="gramStart"/>
      <w:r w:rsidRPr="00CF1590">
        <w:rPr>
          <w:rFonts w:asciiTheme="minorHAnsi" w:hAnsiTheme="minorHAnsi" w:cstheme="minorHAnsi"/>
          <w:b/>
          <w:bCs/>
          <w:sz w:val="30"/>
          <w:szCs w:val="30"/>
        </w:rPr>
        <w:t>Charitas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bollettino rosminiano mensile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per gli ascritti e gli amici dell’Istituto della Carità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. – </w:t>
      </w:r>
      <w:r w:rsidRPr="00CF1590">
        <w:rPr>
          <w:rFonts w:asciiTheme="minorHAnsi" w:hAnsiTheme="minorHAnsi" w:cstheme="minorHAnsi"/>
          <w:bCs/>
          <w:sz w:val="30"/>
          <w:szCs w:val="30"/>
        </w:rPr>
        <w:t>Domodossola (Novara</w:t>
      </w:r>
      <w:proofErr w:type="gramStart"/>
      <w:r w:rsidRPr="00CF1590">
        <w:rPr>
          <w:rFonts w:asciiTheme="minorHAnsi" w:hAnsiTheme="minorHAnsi" w:cstheme="minorHAnsi"/>
          <w:bCs/>
          <w:sz w:val="30"/>
          <w:szCs w:val="30"/>
        </w:rPr>
        <w:t>)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Tipografia C. Antonioli</w:t>
      </w:r>
      <w:r w:rsidRPr="00CF1590">
        <w:rPr>
          <w:rFonts w:asciiTheme="minorHAnsi" w:hAnsiTheme="minorHAnsi" w:cstheme="minorHAnsi"/>
          <w:bCs/>
          <w:sz w:val="30"/>
          <w:szCs w:val="30"/>
        </w:rPr>
        <w:t>, 1927</w:t>
      </w:r>
      <w:r w:rsidRPr="00CF1590">
        <w:rPr>
          <w:rFonts w:asciiTheme="minorHAnsi" w:hAnsiTheme="minorHAnsi" w:cstheme="minorHAnsi"/>
          <w:bCs/>
          <w:sz w:val="30"/>
          <w:szCs w:val="30"/>
        </w:rPr>
        <w:t>]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-    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. - </w:t>
      </w:r>
      <w:proofErr w:type="gramStart"/>
      <w:r w:rsidRPr="00CF1590">
        <w:rPr>
          <w:rFonts w:asciiTheme="minorHAnsi" w:hAnsiTheme="minorHAnsi" w:cstheme="minorHAnsi"/>
          <w:bCs/>
          <w:sz w:val="30"/>
          <w:szCs w:val="30"/>
        </w:rPr>
        <w:t>volumi ;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19 cm. ((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Poi pubblicato a Stresa. - 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Descrizione basata su: anno </w:t>
      </w:r>
      <w:r w:rsidRPr="00CF1590">
        <w:rPr>
          <w:rFonts w:asciiTheme="minorHAnsi" w:hAnsiTheme="minorHAnsi" w:cstheme="minorHAnsi"/>
          <w:bCs/>
          <w:sz w:val="30"/>
          <w:szCs w:val="30"/>
        </w:rPr>
        <w:t>5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, n. </w:t>
      </w:r>
      <w:r w:rsidRPr="00CF1590">
        <w:rPr>
          <w:rFonts w:asciiTheme="minorHAnsi" w:hAnsiTheme="minorHAnsi" w:cstheme="minorHAnsi"/>
          <w:bCs/>
          <w:sz w:val="30"/>
          <w:szCs w:val="30"/>
        </w:rPr>
        <w:t>4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(</w:t>
      </w:r>
      <w:r w:rsidRPr="00CF1590">
        <w:rPr>
          <w:rFonts w:asciiTheme="minorHAnsi" w:hAnsiTheme="minorHAnsi" w:cstheme="minorHAnsi"/>
          <w:bCs/>
          <w:sz w:val="30"/>
          <w:szCs w:val="30"/>
        </w:rPr>
        <w:t>aprile 1931</w:t>
      </w:r>
      <w:r w:rsidRPr="00CF1590">
        <w:rPr>
          <w:rFonts w:asciiTheme="minorHAnsi" w:hAnsiTheme="minorHAnsi" w:cstheme="minorHAnsi"/>
          <w:bCs/>
          <w:sz w:val="30"/>
          <w:szCs w:val="30"/>
        </w:rPr>
        <w:t>).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–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Da aprile 2013 disponibile anche online. - </w:t>
      </w:r>
      <w:r w:rsidRPr="00CF1590">
        <w:rPr>
          <w:rFonts w:asciiTheme="minorHAnsi" w:hAnsiTheme="minorHAnsi" w:cstheme="minorHAnsi"/>
          <w:bCs/>
          <w:sz w:val="30"/>
          <w:szCs w:val="30"/>
        </w:rPr>
        <w:t>CFI0392991</w:t>
      </w:r>
    </w:p>
    <w:p w14:paraId="424AC494" w14:textId="2F39E5AF" w:rsidR="000228A1" w:rsidRPr="00CF1590" w:rsidRDefault="000228A1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F1590">
        <w:rPr>
          <w:rFonts w:asciiTheme="minorHAnsi" w:hAnsiTheme="minorHAnsi" w:cstheme="minorHAnsi"/>
          <w:bCs/>
          <w:sz w:val="30"/>
          <w:szCs w:val="30"/>
        </w:rPr>
        <w:t>Il n. di aprile ha come supplemento: *Bollettino degli ex allievi/e dei collegi rosminiani di Domodossola [D8639]</w:t>
      </w:r>
    </w:p>
    <w:p w14:paraId="4F7F87D9" w14:textId="77777777" w:rsidR="007959C3" w:rsidRPr="00CF1590" w:rsidRDefault="007959C3" w:rsidP="007959C3">
      <w:pPr>
        <w:jc w:val="both"/>
        <w:rPr>
          <w:rFonts w:asciiTheme="minorHAnsi" w:hAnsiTheme="minorHAnsi" w:cstheme="minorHAnsi"/>
          <w:color w:val="C00000"/>
          <w:sz w:val="30"/>
          <w:szCs w:val="30"/>
        </w:rPr>
      </w:pPr>
      <w:r w:rsidRPr="00CF1590">
        <w:rPr>
          <w:rFonts w:asciiTheme="minorHAnsi" w:hAnsiTheme="minorHAnsi" w:cstheme="minorHAnsi"/>
          <w:b/>
          <w:color w:val="C00000"/>
          <w:sz w:val="30"/>
          <w:szCs w:val="30"/>
        </w:rPr>
        <w:t>Copia digitale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: </w:t>
      </w:r>
      <w:hyperlink r:id="rId7" w:history="1">
        <w:r w:rsidRPr="00CF1590">
          <w:rPr>
            <w:rStyle w:val="Collegamentoipertestuale"/>
            <w:rFonts w:asciiTheme="minorHAnsi" w:hAnsiTheme="minorHAnsi" w:cstheme="minorHAnsi"/>
            <w:sz w:val="30"/>
            <w:szCs w:val="30"/>
          </w:rPr>
          <w:t>2013-</w:t>
        </w:r>
      </w:hyperlink>
    </w:p>
    <w:p w14:paraId="708FC03B" w14:textId="77777777" w:rsidR="000228A1" w:rsidRPr="00CF1590" w:rsidRDefault="000228A1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716E1C07" w14:textId="753B4076" w:rsidR="000228A1" w:rsidRPr="00CF1590" w:rsidRDefault="000228A1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F1590">
        <w:rPr>
          <w:rFonts w:asciiTheme="minorHAnsi" w:hAnsiTheme="minorHAnsi" w:cstheme="minorHAnsi"/>
          <w:bCs/>
          <w:sz w:val="30"/>
          <w:szCs w:val="30"/>
        </w:rPr>
        <w:t>*</w:t>
      </w:r>
      <w:proofErr w:type="gramStart"/>
      <w:r w:rsidRPr="00CF1590">
        <w:rPr>
          <w:rFonts w:asciiTheme="minorHAnsi" w:hAnsiTheme="minorHAnsi" w:cstheme="minorHAnsi"/>
          <w:b/>
          <w:sz w:val="30"/>
          <w:szCs w:val="30"/>
        </w:rPr>
        <w:t>Speranze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bollettino di comunicazione tra i ragazzi dell’</w:t>
      </w:r>
      <w:proofErr w:type="spellStart"/>
      <w:r w:rsidRPr="00CF1590">
        <w:rPr>
          <w:rFonts w:asciiTheme="minorHAnsi" w:hAnsiTheme="minorHAnsi" w:cstheme="minorHAnsi"/>
          <w:bCs/>
          <w:sz w:val="30"/>
          <w:szCs w:val="30"/>
        </w:rPr>
        <w:t>Aspirantato</w:t>
      </w:r>
      <w:proofErr w:type="spell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rosminiano. 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>–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>Pusiano (Co</w:t>
      </w:r>
      <w:proofErr w:type="gramStart"/>
      <w:r w:rsidR="00A22D2C" w:rsidRPr="00CF1590">
        <w:rPr>
          <w:rFonts w:asciiTheme="minorHAnsi" w:hAnsiTheme="minorHAnsi" w:cstheme="minorHAnsi"/>
          <w:bCs/>
          <w:sz w:val="30"/>
          <w:szCs w:val="30"/>
        </w:rPr>
        <w:t>)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[s.n.</w:t>
      </w:r>
      <w:r w:rsidRPr="00CF1590">
        <w:rPr>
          <w:rFonts w:asciiTheme="minorHAnsi" w:hAnsiTheme="minorHAnsi" w:cstheme="minorHAnsi"/>
          <w:bCs/>
          <w:sz w:val="30"/>
          <w:szCs w:val="30"/>
        </w:rPr>
        <w:t>, 19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>66</w:t>
      </w:r>
      <w:r w:rsidRPr="00CF1590">
        <w:rPr>
          <w:rFonts w:asciiTheme="minorHAnsi" w:hAnsiTheme="minorHAnsi" w:cstheme="minorHAnsi"/>
          <w:bCs/>
          <w:sz w:val="30"/>
          <w:szCs w:val="30"/>
        </w:rPr>
        <w:t>-1991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]. </w:t>
      </w:r>
      <w:r w:rsidRPr="00CF1590">
        <w:rPr>
          <w:rFonts w:asciiTheme="minorHAnsi" w:hAnsiTheme="minorHAnsi" w:cstheme="minorHAnsi"/>
          <w:bCs/>
          <w:sz w:val="30"/>
          <w:szCs w:val="30"/>
        </w:rPr>
        <w:t>–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proofErr w:type="gramStart"/>
      <w:r w:rsidRPr="00CF1590">
        <w:rPr>
          <w:rFonts w:asciiTheme="minorHAnsi" w:hAnsiTheme="minorHAnsi" w:cstheme="minorHAnsi"/>
          <w:bCs/>
          <w:sz w:val="30"/>
          <w:szCs w:val="30"/>
        </w:rPr>
        <w:t>v</w:t>
      </w:r>
      <w:r w:rsidRPr="00CF1590">
        <w:rPr>
          <w:rFonts w:asciiTheme="minorHAnsi" w:hAnsiTheme="minorHAnsi" w:cstheme="minorHAnsi"/>
          <w:bCs/>
          <w:sz w:val="30"/>
          <w:szCs w:val="30"/>
        </w:rPr>
        <w:t>olumi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;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24 cm. </w:t>
      </w:r>
      <w:r w:rsidRPr="00CF1590">
        <w:rPr>
          <w:rFonts w:asciiTheme="minorHAnsi" w:hAnsiTheme="minorHAnsi" w:cstheme="minorHAnsi"/>
          <w:bCs/>
          <w:sz w:val="30"/>
          <w:szCs w:val="30"/>
        </w:rPr>
        <w:t>((</w:t>
      </w:r>
      <w:r w:rsidR="007959C3" w:rsidRPr="00CF1590">
        <w:rPr>
          <w:rFonts w:asciiTheme="minorHAnsi" w:hAnsiTheme="minorHAnsi" w:cstheme="minorHAnsi"/>
          <w:bCs/>
          <w:sz w:val="30"/>
          <w:szCs w:val="30"/>
        </w:rPr>
        <w:t>Mensile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. 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>–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 xml:space="preserve">Poi sottotitolo: 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>note di vita e di spiritualità rosminiana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 xml:space="preserve">. – Il luogo di pubblicazione varia: </w:t>
      </w:r>
      <w:r w:rsidR="00A22D2C" w:rsidRPr="000228A1">
        <w:rPr>
          <w:rFonts w:asciiTheme="minorHAnsi" w:hAnsiTheme="minorHAnsi" w:cstheme="minorHAnsi"/>
          <w:sz w:val="30"/>
          <w:szCs w:val="30"/>
        </w:rPr>
        <w:t>Rovereto</w:t>
      </w:r>
      <w:r w:rsidR="00A22D2C" w:rsidRPr="00CF1590">
        <w:rPr>
          <w:rFonts w:asciiTheme="minorHAnsi" w:hAnsiTheme="minorHAnsi" w:cstheme="minorHAnsi"/>
          <w:sz w:val="30"/>
          <w:szCs w:val="30"/>
        </w:rPr>
        <w:t>;</w:t>
      </w:r>
      <w:r w:rsidR="00A22D2C" w:rsidRPr="000228A1">
        <w:rPr>
          <w:rFonts w:asciiTheme="minorHAnsi" w:hAnsiTheme="minorHAnsi" w:cstheme="minorHAnsi"/>
          <w:sz w:val="30"/>
          <w:szCs w:val="30"/>
        </w:rPr>
        <w:t xml:space="preserve"> </w:t>
      </w:r>
      <w:r w:rsidR="00A22D2C" w:rsidRPr="00CF1590">
        <w:rPr>
          <w:rFonts w:asciiTheme="minorHAnsi" w:hAnsiTheme="minorHAnsi" w:cstheme="minorHAnsi"/>
          <w:sz w:val="30"/>
          <w:szCs w:val="30"/>
        </w:rPr>
        <w:t xml:space="preserve">poi </w:t>
      </w:r>
      <w:r w:rsidR="00A22D2C" w:rsidRPr="000228A1">
        <w:rPr>
          <w:rFonts w:asciiTheme="minorHAnsi" w:hAnsiTheme="minorHAnsi" w:cstheme="minorHAnsi"/>
          <w:sz w:val="30"/>
          <w:szCs w:val="30"/>
        </w:rPr>
        <w:t>Domodossola</w:t>
      </w:r>
      <w:r w:rsidR="00A22D2C" w:rsidRPr="00CF1590">
        <w:rPr>
          <w:rFonts w:asciiTheme="minorHAnsi" w:hAnsiTheme="minorHAnsi" w:cstheme="minorHAnsi"/>
          <w:sz w:val="30"/>
          <w:szCs w:val="30"/>
        </w:rPr>
        <w:t xml:space="preserve">. - 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Pr="00CF1590">
        <w:rPr>
          <w:rFonts w:asciiTheme="minorHAnsi" w:hAnsiTheme="minorHAnsi" w:cstheme="minorHAnsi"/>
          <w:bCs/>
          <w:sz w:val="30"/>
          <w:szCs w:val="30"/>
        </w:rPr>
        <w:t>Supplemento a Charitas.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="00A22D2C" w:rsidRPr="00CF1590">
        <w:rPr>
          <w:rFonts w:asciiTheme="minorHAnsi" w:hAnsiTheme="minorHAnsi" w:cstheme="minorHAnsi"/>
          <w:bCs/>
          <w:sz w:val="30"/>
          <w:szCs w:val="30"/>
        </w:rPr>
        <w:t xml:space="preserve">- </w:t>
      </w:r>
      <w:r w:rsidRPr="00CF1590">
        <w:rPr>
          <w:rFonts w:asciiTheme="minorHAnsi" w:hAnsiTheme="minorHAnsi" w:cstheme="minorHAnsi"/>
          <w:bCs/>
          <w:sz w:val="30"/>
          <w:szCs w:val="30"/>
        </w:rPr>
        <w:t>URB0864259</w:t>
      </w:r>
    </w:p>
    <w:p w14:paraId="212BE9DC" w14:textId="5DA8A20D" w:rsidR="007959C3" w:rsidRPr="00CF1590" w:rsidRDefault="007959C3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F1590">
        <w:rPr>
          <w:rFonts w:asciiTheme="minorHAnsi" w:hAnsiTheme="minorHAnsi" w:cstheme="minorHAnsi"/>
          <w:bCs/>
          <w:sz w:val="30"/>
          <w:szCs w:val="30"/>
        </w:rPr>
        <w:t>Continua</w:t>
      </w:r>
      <w:r w:rsidRPr="00CF1590">
        <w:rPr>
          <w:rFonts w:asciiTheme="minorHAnsi" w:hAnsiTheme="minorHAnsi" w:cstheme="minorHAnsi"/>
          <w:bCs/>
          <w:sz w:val="30"/>
          <w:szCs w:val="30"/>
        </w:rPr>
        <w:t>to da</w:t>
      </w:r>
      <w:r w:rsidRPr="00CF1590">
        <w:rPr>
          <w:rFonts w:asciiTheme="minorHAnsi" w:hAnsiTheme="minorHAnsi" w:cstheme="minorHAnsi"/>
          <w:bCs/>
          <w:sz w:val="30"/>
          <w:szCs w:val="30"/>
        </w:rPr>
        <w:t>: *</w:t>
      </w:r>
      <w:proofErr w:type="gramStart"/>
      <w:r w:rsidRPr="00CF1590">
        <w:rPr>
          <w:rFonts w:asciiTheme="minorHAnsi" w:hAnsiTheme="minorHAnsi" w:cstheme="minorHAnsi"/>
          <w:bCs/>
          <w:sz w:val="30"/>
          <w:szCs w:val="30"/>
        </w:rPr>
        <w:t>UNUM 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foglio di collegamento degli Ascritti rosminiani</w:t>
      </w:r>
    </w:p>
    <w:p w14:paraId="6633E9FD" w14:textId="77777777" w:rsidR="00A22D2C" w:rsidRPr="00CF1590" w:rsidRDefault="00A22D2C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45780067" w14:textId="350B6FB0" w:rsidR="00A22D2C" w:rsidRPr="00CF1590" w:rsidRDefault="00A22D2C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F1590">
        <w:rPr>
          <w:rFonts w:asciiTheme="minorHAnsi" w:hAnsiTheme="minorHAnsi" w:cstheme="minorHAnsi"/>
          <w:bCs/>
          <w:sz w:val="30"/>
          <w:szCs w:val="30"/>
        </w:rPr>
        <w:t>*</w:t>
      </w:r>
      <w:r w:rsidRPr="00CF1590">
        <w:rPr>
          <w:rFonts w:asciiTheme="minorHAnsi" w:hAnsiTheme="minorHAnsi" w:cstheme="minorHAnsi"/>
          <w:b/>
          <w:sz w:val="30"/>
          <w:szCs w:val="30"/>
        </w:rPr>
        <w:t>Speranze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Pr="00CF1590">
        <w:rPr>
          <w:rFonts w:asciiTheme="minorHAnsi" w:hAnsiTheme="minorHAnsi" w:cstheme="minorHAnsi"/>
          <w:b/>
          <w:sz w:val="30"/>
          <w:szCs w:val="30"/>
        </w:rPr>
        <w:t xml:space="preserve">on </w:t>
      </w:r>
      <w:proofErr w:type="gramStart"/>
      <w:r w:rsidRPr="00CF1590">
        <w:rPr>
          <w:rFonts w:asciiTheme="minorHAnsi" w:hAnsiTheme="minorHAnsi" w:cstheme="minorHAnsi"/>
          <w:b/>
          <w:sz w:val="30"/>
          <w:szCs w:val="30"/>
        </w:rPr>
        <w:t xml:space="preserve">line </w:t>
      </w:r>
      <w:r w:rsidRPr="00CF1590">
        <w:rPr>
          <w:rFonts w:asciiTheme="minorHAnsi" w:hAnsiTheme="minorHAnsi" w:cstheme="minorHAnsi"/>
          <w:bCs/>
          <w:sz w:val="30"/>
          <w:szCs w:val="30"/>
        </w:rPr>
        <w:t>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note di vita e di spiritualità rosminiana. – 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Anno 1, n. 1 (agosto </w:t>
      </w:r>
      <w:proofErr w:type="gramStart"/>
      <w:r w:rsidRPr="00CF1590">
        <w:rPr>
          <w:rFonts w:asciiTheme="minorHAnsi" w:hAnsiTheme="minorHAnsi" w:cstheme="minorHAnsi"/>
          <w:bCs/>
          <w:sz w:val="30"/>
          <w:szCs w:val="30"/>
        </w:rPr>
        <w:t>2010)-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anno 11, n. 2 (febbraio 2019). - </w:t>
      </w:r>
      <w:proofErr w:type="gramStart"/>
      <w:r w:rsidRPr="00CF1590">
        <w:rPr>
          <w:rFonts w:asciiTheme="minorHAnsi" w:hAnsiTheme="minorHAnsi" w:cstheme="minorHAnsi"/>
          <w:bCs/>
          <w:sz w:val="30"/>
          <w:szCs w:val="30"/>
        </w:rPr>
        <w:t>Domodossola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Pr="00CF1590">
        <w:rPr>
          <w:rFonts w:asciiTheme="minorHAnsi" w:hAnsiTheme="minorHAnsi" w:cstheme="minorHAnsi"/>
          <w:bCs/>
          <w:sz w:val="30"/>
          <w:szCs w:val="30"/>
        </w:rPr>
        <w:t>Sacra di San Michele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, </w:t>
      </w:r>
      <w:r w:rsidRPr="00CF1590">
        <w:rPr>
          <w:rFonts w:asciiTheme="minorHAnsi" w:hAnsiTheme="minorHAnsi" w:cstheme="minorHAnsi"/>
          <w:bCs/>
          <w:sz w:val="30"/>
          <w:szCs w:val="30"/>
        </w:rPr>
        <w:t>2010</w:t>
      </w:r>
      <w:r w:rsidRPr="00CF1590">
        <w:rPr>
          <w:rFonts w:asciiTheme="minorHAnsi" w:hAnsiTheme="minorHAnsi" w:cstheme="minorHAnsi"/>
          <w:bCs/>
          <w:sz w:val="30"/>
          <w:szCs w:val="30"/>
        </w:rPr>
        <w:t>-</w:t>
      </w:r>
      <w:r w:rsidRPr="00CF1590">
        <w:rPr>
          <w:rFonts w:asciiTheme="minorHAnsi" w:hAnsiTheme="minorHAnsi" w:cstheme="minorHAnsi"/>
          <w:bCs/>
          <w:sz w:val="30"/>
          <w:szCs w:val="30"/>
        </w:rPr>
        <w:t>2019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. – 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Testi elettronici (file PDF). </w:t>
      </w:r>
      <w:r w:rsidR="007959C3" w:rsidRPr="00CF1590">
        <w:rPr>
          <w:rFonts w:asciiTheme="minorHAnsi" w:hAnsiTheme="minorHAnsi" w:cstheme="minorHAnsi"/>
          <w:bCs/>
          <w:sz w:val="30"/>
          <w:szCs w:val="30"/>
        </w:rPr>
        <w:t>–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="007959C3" w:rsidRPr="00CF1590">
        <w:rPr>
          <w:rFonts w:asciiTheme="minorHAnsi" w:hAnsiTheme="minorHAnsi" w:cstheme="minorHAnsi"/>
          <w:bCs/>
          <w:sz w:val="30"/>
          <w:szCs w:val="30"/>
        </w:rPr>
        <w:t>96 file PDF</w:t>
      </w:r>
      <w:r w:rsidRPr="00CF1590">
        <w:rPr>
          <w:rFonts w:asciiTheme="minorHAnsi" w:hAnsiTheme="minorHAnsi" w:cstheme="minorHAnsi"/>
          <w:bCs/>
          <w:sz w:val="30"/>
          <w:szCs w:val="30"/>
        </w:rPr>
        <w:t>. ((</w:t>
      </w:r>
      <w:r w:rsidR="007959C3" w:rsidRPr="00CF1590">
        <w:rPr>
          <w:rFonts w:asciiTheme="minorHAnsi" w:hAnsiTheme="minorHAnsi" w:cstheme="minorHAnsi"/>
          <w:bCs/>
          <w:sz w:val="30"/>
          <w:szCs w:val="30"/>
        </w:rPr>
        <w:t>Mensile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. – </w:t>
      </w:r>
      <w:r w:rsidR="007959C3" w:rsidRPr="00CF1590">
        <w:rPr>
          <w:rFonts w:asciiTheme="minorHAnsi" w:hAnsiTheme="minorHAnsi" w:cstheme="minorHAnsi"/>
          <w:bCs/>
          <w:sz w:val="30"/>
          <w:szCs w:val="30"/>
        </w:rPr>
        <w:t xml:space="preserve">Disponibile online a: </w:t>
      </w:r>
      <w:hyperlink r:id="rId8" w:history="1">
        <w:r w:rsidR="007959C3" w:rsidRPr="00CF1590">
          <w:rPr>
            <w:rStyle w:val="Collegamentoipertestuale"/>
            <w:rFonts w:asciiTheme="minorHAnsi" w:hAnsiTheme="minorHAnsi" w:cstheme="minorHAnsi"/>
            <w:bCs/>
            <w:sz w:val="30"/>
            <w:szCs w:val="30"/>
          </w:rPr>
          <w:t>https://www.rosmini.it/objects/Pagina.asp?ID=602&amp;T=Speranze%20on-line</w:t>
        </w:r>
      </w:hyperlink>
    </w:p>
    <w:p w14:paraId="7A1702B7" w14:textId="4925C71E" w:rsidR="007959C3" w:rsidRPr="00CF1590" w:rsidRDefault="007959C3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F1590">
        <w:rPr>
          <w:rFonts w:asciiTheme="minorHAnsi" w:hAnsiTheme="minorHAnsi" w:cstheme="minorHAnsi"/>
          <w:bCs/>
          <w:sz w:val="30"/>
          <w:szCs w:val="30"/>
        </w:rPr>
        <w:t>Continuazione di: *</w:t>
      </w:r>
      <w:proofErr w:type="gramStart"/>
      <w:r w:rsidRPr="00CF1590">
        <w:rPr>
          <w:rFonts w:asciiTheme="minorHAnsi" w:hAnsiTheme="minorHAnsi" w:cstheme="minorHAnsi"/>
          <w:bCs/>
          <w:sz w:val="30"/>
          <w:szCs w:val="30"/>
        </w:rPr>
        <w:t>UNUM</w:t>
      </w:r>
      <w:r w:rsidRPr="00CF1590">
        <w:rPr>
          <w:rFonts w:asciiTheme="minorHAnsi" w:hAnsiTheme="minorHAnsi" w:cstheme="minorHAnsi"/>
          <w:bCs/>
          <w:sz w:val="30"/>
          <w:szCs w:val="30"/>
        </w:rPr>
        <w:t xml:space="preserve"> :</w:t>
      </w:r>
      <w:proofErr w:type="gramEnd"/>
      <w:r w:rsidRPr="00CF1590">
        <w:rPr>
          <w:rFonts w:asciiTheme="minorHAnsi" w:hAnsiTheme="minorHAnsi" w:cstheme="minorHAnsi"/>
          <w:bCs/>
          <w:sz w:val="30"/>
          <w:szCs w:val="30"/>
        </w:rPr>
        <w:t xml:space="preserve"> </w:t>
      </w:r>
      <w:r w:rsidRPr="00CF1590">
        <w:rPr>
          <w:rFonts w:asciiTheme="minorHAnsi" w:hAnsiTheme="minorHAnsi" w:cstheme="minorHAnsi"/>
          <w:bCs/>
          <w:sz w:val="30"/>
          <w:szCs w:val="30"/>
        </w:rPr>
        <w:t>f</w:t>
      </w:r>
      <w:r w:rsidRPr="00CF1590">
        <w:rPr>
          <w:rFonts w:asciiTheme="minorHAnsi" w:hAnsiTheme="minorHAnsi" w:cstheme="minorHAnsi"/>
          <w:bCs/>
          <w:sz w:val="30"/>
          <w:szCs w:val="30"/>
        </w:rPr>
        <w:t>oglio di collegamento degli Ascritti rosminiani</w:t>
      </w:r>
    </w:p>
    <w:p w14:paraId="2EA9DC5F" w14:textId="77777777" w:rsidR="00A22D2C" w:rsidRPr="00CF1590" w:rsidRDefault="00A22D2C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</w:p>
    <w:p w14:paraId="15ED5C59" w14:textId="00F113C8" w:rsidR="000228A1" w:rsidRPr="00CF1590" w:rsidRDefault="007959C3" w:rsidP="007959C3">
      <w:pPr>
        <w:jc w:val="both"/>
        <w:rPr>
          <w:rFonts w:asciiTheme="minorHAnsi" w:hAnsiTheme="minorHAnsi" w:cstheme="minorHAnsi"/>
          <w:bCs/>
          <w:sz w:val="30"/>
          <w:szCs w:val="30"/>
        </w:rPr>
      </w:pPr>
      <w:r w:rsidRPr="00CF1590">
        <w:rPr>
          <w:rFonts w:asciiTheme="minorHAnsi" w:hAnsiTheme="minorHAnsi" w:cstheme="minorHAnsi"/>
          <w:bCs/>
          <w:sz w:val="30"/>
          <w:szCs w:val="30"/>
        </w:rPr>
        <w:t>Soggetto: Rosminiani - Periodici</w:t>
      </w:r>
    </w:p>
    <w:p w14:paraId="63C066AF" w14:textId="77777777" w:rsidR="007959C3" w:rsidRPr="007959C3" w:rsidRDefault="007959C3" w:rsidP="007959C3">
      <w:pPr>
        <w:jc w:val="both"/>
        <w:rPr>
          <w:rFonts w:asciiTheme="minorHAnsi" w:hAnsiTheme="minorHAnsi" w:cstheme="minorHAnsi"/>
          <w:bCs/>
        </w:rPr>
      </w:pPr>
    </w:p>
    <w:p w14:paraId="7A3D77D9" w14:textId="1F1F1F29" w:rsidR="000228A1" w:rsidRPr="007959C3" w:rsidRDefault="000228A1" w:rsidP="007959C3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959C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3F83536" w14:textId="77777777" w:rsidR="007959C3" w:rsidRPr="000228A1" w:rsidRDefault="007959C3" w:rsidP="007959C3">
      <w:pPr>
        <w:jc w:val="both"/>
        <w:rPr>
          <w:rFonts w:asciiTheme="minorHAnsi" w:hAnsiTheme="minorHAnsi" w:cstheme="minorHAnsi"/>
          <w:b/>
          <w:bCs/>
        </w:rPr>
      </w:pPr>
      <w:r w:rsidRPr="000228A1">
        <w:rPr>
          <w:rFonts w:asciiTheme="minorHAnsi" w:hAnsiTheme="minorHAnsi" w:cstheme="minorHAnsi"/>
          <w:b/>
          <w:bCs/>
        </w:rPr>
        <w:t>Istituto della Carità - Rosminiani</w:t>
      </w:r>
    </w:p>
    <w:p w14:paraId="1DD68478" w14:textId="6F2EBC07" w:rsidR="007959C3" w:rsidRPr="000228A1" w:rsidRDefault="007959C3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</w:rPr>
        <w:t>È la Congregazione Religiosa che Antonio Rosmini (1797 - 1855) ha voluto e fondato al Sacro Monte Calvario di Domodossola il 20 febbraio 1828 e che la Chiesa ha approvato e confermato di diritto pontificio con Lettere Apostoliche del 20 settembre 1839.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L’Istituto non si propone alcun fine particolare, ma la carità in tutta la sua universale e totale accezione, per cui non è esclusa alcuna opera di carità di Dio e del prossimo.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È composto di Sacerdoti, Chierici e Fratelli Laici; fanno parte dell’Istituto come "ascritti" anche coloro che domandano di unirsi ad esso con il vincolo dello spirito e la comunione dei beni spirituali.</w:t>
      </w:r>
    </w:p>
    <w:p w14:paraId="5FAF5FED" w14:textId="77777777" w:rsidR="007959C3" w:rsidRDefault="007959C3" w:rsidP="007959C3">
      <w:pPr>
        <w:jc w:val="both"/>
        <w:rPr>
          <w:rFonts w:asciiTheme="minorHAnsi" w:hAnsiTheme="minorHAnsi" w:cstheme="minorHAnsi"/>
        </w:rPr>
      </w:pPr>
      <w:hyperlink r:id="rId9" w:history="1">
        <w:r w:rsidRPr="000228A1">
          <w:rPr>
            <w:rStyle w:val="Collegamentoipertestuale"/>
            <w:rFonts w:asciiTheme="minorHAnsi" w:hAnsiTheme="minorHAnsi" w:cstheme="minorHAnsi"/>
            <w:b/>
            <w:bCs/>
          </w:rPr>
          <w:t xml:space="preserve">Suore Rosminiane della </w:t>
        </w:r>
        <w:proofErr w:type="spellStart"/>
        <w:r w:rsidRPr="000228A1">
          <w:rPr>
            <w:rStyle w:val="Collegamentoipertestuale"/>
            <w:rFonts w:asciiTheme="minorHAnsi" w:hAnsiTheme="minorHAnsi" w:cstheme="minorHAnsi"/>
            <w:b/>
            <w:bCs/>
          </w:rPr>
          <w:t>Provvidenza</w:t>
        </w:r>
      </w:hyperlink>
      <w:proofErr w:type="spellEnd"/>
    </w:p>
    <w:p w14:paraId="5650EDBA" w14:textId="77777777" w:rsidR="007959C3" w:rsidRPr="007959C3" w:rsidRDefault="007959C3" w:rsidP="007959C3">
      <w:pPr>
        <w:jc w:val="both"/>
        <w:rPr>
          <w:rFonts w:asciiTheme="minorHAnsi" w:hAnsiTheme="minorHAnsi" w:cstheme="minorHAnsi"/>
        </w:rPr>
      </w:pPr>
      <w:hyperlink r:id="rId10" w:history="1">
        <w:r w:rsidRPr="007959C3">
          <w:rPr>
            <w:rStyle w:val="Collegamentoipertestuale"/>
            <w:rFonts w:asciiTheme="minorHAnsi" w:hAnsiTheme="minorHAnsi" w:cstheme="minorHAnsi"/>
          </w:rPr>
          <w:t>https://www.rosmini.it/Objects/Pagina.asp?ID=171&amp;T=Chi%20Siamo</w:t>
        </w:r>
      </w:hyperlink>
      <w:r w:rsidRPr="007959C3">
        <w:rPr>
          <w:rFonts w:asciiTheme="minorHAnsi" w:hAnsiTheme="minorHAnsi" w:cstheme="minorHAnsi"/>
        </w:rPr>
        <w:t xml:space="preserve">. </w:t>
      </w:r>
    </w:p>
    <w:p w14:paraId="23EF4E2A" w14:textId="77777777" w:rsidR="007959C3" w:rsidRDefault="007959C3" w:rsidP="007959C3">
      <w:pPr>
        <w:jc w:val="both"/>
        <w:rPr>
          <w:rFonts w:asciiTheme="minorHAnsi" w:hAnsiTheme="minorHAnsi" w:cstheme="minorHAnsi"/>
        </w:rPr>
      </w:pPr>
    </w:p>
    <w:p w14:paraId="0D64ECCB" w14:textId="65FFDDDD" w:rsidR="007959C3" w:rsidRPr="000228A1" w:rsidRDefault="007959C3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  <w:b/>
          <w:bCs/>
        </w:rPr>
        <w:t>Charitas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Bollettino rosminiano mensile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  <w:b/>
          <w:bCs/>
          <w:i/>
          <w:iCs/>
        </w:rPr>
        <w:t>Versione pdf</w:t>
      </w:r>
    </w:p>
    <w:p w14:paraId="78E4819F" w14:textId="4F5CA42E" w:rsidR="007959C3" w:rsidRPr="000228A1" w:rsidRDefault="007959C3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  <w:b/>
          <w:bCs/>
        </w:rPr>
        <w:t>Direzione, Amministrazione e Segreteria</w:t>
      </w:r>
      <w:r w:rsidRPr="000228A1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Centro Internazionale Studi Rosminiani</w:t>
      </w:r>
    </w:p>
    <w:p w14:paraId="7623BA21" w14:textId="77777777" w:rsidR="007959C3" w:rsidRDefault="007959C3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</w:rPr>
        <w:t>Corso Umberto I, 15 - 28838 Stresa VB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sym w:font="Wingdings 2" w:char="F027"/>
      </w:r>
      <w:r w:rsidRPr="000228A1">
        <w:rPr>
          <w:rFonts w:asciiTheme="minorHAnsi" w:hAnsiTheme="minorHAnsi" w:cstheme="minorHAnsi"/>
        </w:rPr>
        <w:t> 0323 30 091 - </w:t>
      </w:r>
      <w:r w:rsidRPr="000228A1">
        <w:rPr>
          <w:rFonts w:asciiTheme="minorHAnsi" w:hAnsiTheme="minorHAnsi" w:cstheme="minorHAnsi"/>
        </w:rPr>
        <w:sym w:font="Webdings" w:char="F0CA"/>
      </w:r>
      <w:r w:rsidRPr="000228A1">
        <w:rPr>
          <w:rFonts w:asciiTheme="minorHAnsi" w:hAnsiTheme="minorHAnsi" w:cstheme="minorHAnsi"/>
        </w:rPr>
        <w:t xml:space="preserve"> 0323 31 623</w:t>
      </w:r>
      <w:r>
        <w:rPr>
          <w:rFonts w:asciiTheme="minorHAnsi" w:hAnsiTheme="minorHAnsi" w:cstheme="minorHAnsi"/>
        </w:rPr>
        <w:t xml:space="preserve"> </w:t>
      </w:r>
    </w:p>
    <w:p w14:paraId="76A027D8" w14:textId="77777777" w:rsidR="007959C3" w:rsidRDefault="007959C3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</w:rPr>
        <w:t xml:space="preserve">e-mail: </w:t>
      </w:r>
      <w:hyperlink r:id="rId11" w:history="1">
        <w:r w:rsidRPr="000228A1">
          <w:rPr>
            <w:rStyle w:val="Collegamentoipertestuale"/>
            <w:rFonts w:asciiTheme="minorHAnsi" w:hAnsiTheme="minorHAnsi" w:cstheme="minorHAnsi"/>
          </w:rPr>
          <w:t>charitas@rosmini.it</w:t>
        </w:r>
      </w:hyperlink>
    </w:p>
    <w:p w14:paraId="0C030F15" w14:textId="14B818F1" w:rsidR="007959C3" w:rsidRPr="000228A1" w:rsidRDefault="007959C3" w:rsidP="007959C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0228A1">
        <w:rPr>
          <w:rFonts w:asciiTheme="minorHAnsi" w:hAnsiTheme="minorHAnsi" w:cstheme="minorHAnsi"/>
        </w:rPr>
        <w:t>haritas non ha quota fissa d’abbonamento: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è sostenuto con offerte libere dai suoi lettori</w:t>
      </w:r>
    </w:p>
    <w:p w14:paraId="297FF0A2" w14:textId="5511F52D" w:rsidR="007959C3" w:rsidRPr="000228A1" w:rsidRDefault="007959C3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</w:rPr>
        <w:t>c.c.p. 13339288 intestato a:</w:t>
      </w:r>
      <w:r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Bollettino Rosminiano «Charitas» - Stresa</w:t>
      </w:r>
    </w:p>
    <w:p w14:paraId="40B0B1EC" w14:textId="77777777" w:rsidR="007959C3" w:rsidRDefault="000228A1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</w:rPr>
        <w:t xml:space="preserve">Al fine di offrire una maggior </w:t>
      </w:r>
      <w:proofErr w:type="spellStart"/>
      <w:r w:rsidRPr="000228A1">
        <w:rPr>
          <w:rFonts w:asciiTheme="minorHAnsi" w:hAnsiTheme="minorHAnsi" w:cstheme="minorHAnsi"/>
        </w:rPr>
        <w:t>usufruibilità</w:t>
      </w:r>
      <w:proofErr w:type="spellEnd"/>
      <w:r w:rsidRPr="000228A1">
        <w:rPr>
          <w:rFonts w:asciiTheme="minorHAnsi" w:hAnsiTheme="minorHAnsi" w:cstheme="minorHAnsi"/>
        </w:rPr>
        <w:t xml:space="preserve"> anche il nostro bollettino si aggiorna. A fianco all'edizione cartacea che </w:t>
      </w:r>
      <w:proofErr w:type="gramStart"/>
      <w:r w:rsidRPr="000228A1">
        <w:rPr>
          <w:rFonts w:asciiTheme="minorHAnsi" w:hAnsiTheme="minorHAnsi" w:cstheme="minorHAnsi"/>
        </w:rPr>
        <w:t>continuerà,  è</w:t>
      </w:r>
      <w:proofErr w:type="gramEnd"/>
      <w:r w:rsidRPr="000228A1">
        <w:rPr>
          <w:rFonts w:asciiTheme="minorHAnsi" w:hAnsiTheme="minorHAnsi" w:cstheme="minorHAnsi"/>
        </w:rPr>
        <w:t xml:space="preserve"> possibile scaricare mensilmente da questa pagina la versione digitale (formato pdf) compatibile con i vari lettori digitali (iPad, Tablet, PC, MAC).</w:t>
      </w:r>
      <w:r w:rsidR="007959C3"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Si ricorda che anche la versione on-line non ha quota d'abbonamento ma vive delle offerte</w:t>
      </w:r>
      <w:r w:rsidR="007959C3"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libere dei suoi lettori.</w:t>
      </w:r>
    </w:p>
    <w:p w14:paraId="232BC4AF" w14:textId="55A69282" w:rsidR="000228A1" w:rsidRPr="007959C3" w:rsidRDefault="000228A1" w:rsidP="007959C3">
      <w:pPr>
        <w:jc w:val="both"/>
        <w:rPr>
          <w:rFonts w:asciiTheme="minorHAnsi" w:hAnsiTheme="minorHAnsi" w:cstheme="minorHAnsi"/>
        </w:rPr>
      </w:pPr>
      <w:hyperlink r:id="rId12" w:history="1">
        <w:r w:rsidRPr="007959C3">
          <w:rPr>
            <w:rStyle w:val="Collegamentoipertestuale"/>
            <w:rFonts w:asciiTheme="minorHAnsi" w:hAnsiTheme="minorHAnsi" w:cstheme="minorHAnsi"/>
          </w:rPr>
          <w:t>https://www.rosmini.it/objects/Pagina.asp?ID=508&amp;T=CHARITAS%20Bollettino%20rosminiano%20mensile%20on-line</w:t>
        </w:r>
      </w:hyperlink>
    </w:p>
    <w:p w14:paraId="5AA785E9" w14:textId="77777777" w:rsidR="007959C3" w:rsidRDefault="007959C3" w:rsidP="007959C3">
      <w:pPr>
        <w:jc w:val="both"/>
        <w:rPr>
          <w:rFonts w:asciiTheme="minorHAnsi" w:hAnsiTheme="minorHAnsi" w:cstheme="minorHAnsi"/>
        </w:rPr>
      </w:pPr>
    </w:p>
    <w:p w14:paraId="180C9464" w14:textId="7E66177A" w:rsidR="000228A1" w:rsidRPr="000228A1" w:rsidRDefault="000228A1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</w:rPr>
        <w:t>La rivista “</w:t>
      </w:r>
      <w:r w:rsidRPr="000228A1">
        <w:rPr>
          <w:rFonts w:asciiTheme="minorHAnsi" w:hAnsiTheme="minorHAnsi" w:cstheme="minorHAnsi"/>
          <w:b/>
          <w:bCs/>
        </w:rPr>
        <w:t>Speranze on-line</w:t>
      </w:r>
      <w:r w:rsidRPr="000228A1">
        <w:rPr>
          <w:rFonts w:asciiTheme="minorHAnsi" w:hAnsiTheme="minorHAnsi" w:cstheme="minorHAnsi"/>
        </w:rPr>
        <w:t>” è la prosecuzione in formato digitale e disponibile “on-line” sul nostro sito internet della Rivista “</w:t>
      </w:r>
      <w:r w:rsidRPr="000228A1">
        <w:rPr>
          <w:rFonts w:asciiTheme="minorHAnsi" w:hAnsiTheme="minorHAnsi" w:cstheme="minorHAnsi"/>
          <w:b/>
          <w:bCs/>
          <w:i/>
          <w:iCs/>
        </w:rPr>
        <w:t>Speranze</w:t>
      </w:r>
      <w:r w:rsidRPr="000228A1">
        <w:rPr>
          <w:rFonts w:asciiTheme="minorHAnsi" w:hAnsiTheme="minorHAnsi" w:cstheme="minorHAnsi"/>
        </w:rPr>
        <w:t xml:space="preserve">” nata nel lontano 1966 come </w:t>
      </w:r>
      <w:bookmarkStart w:id="0" w:name="_Hlk191477721"/>
      <w:r w:rsidRPr="000228A1">
        <w:rPr>
          <w:rFonts w:asciiTheme="minorHAnsi" w:hAnsiTheme="minorHAnsi" w:cstheme="minorHAnsi"/>
        </w:rPr>
        <w:t>bollettino di comunicazione tra i ragazzi dell’</w:t>
      </w:r>
      <w:proofErr w:type="spellStart"/>
      <w:r w:rsidRPr="000228A1">
        <w:rPr>
          <w:rFonts w:asciiTheme="minorHAnsi" w:hAnsiTheme="minorHAnsi" w:cstheme="minorHAnsi"/>
        </w:rPr>
        <w:t>Aspirantato</w:t>
      </w:r>
      <w:proofErr w:type="spellEnd"/>
      <w:r w:rsidRPr="000228A1">
        <w:rPr>
          <w:rFonts w:asciiTheme="minorHAnsi" w:hAnsiTheme="minorHAnsi" w:cstheme="minorHAnsi"/>
        </w:rPr>
        <w:t xml:space="preserve"> rosminiano </w:t>
      </w:r>
      <w:bookmarkEnd w:id="0"/>
      <w:r w:rsidRPr="000228A1">
        <w:rPr>
          <w:rFonts w:asciiTheme="minorHAnsi" w:hAnsiTheme="minorHAnsi" w:cstheme="minorHAnsi"/>
        </w:rPr>
        <w:t xml:space="preserve">(= seminario minore) di Pusiano (CO), le loro famiglie i simpatizzanti e gli amici </w:t>
      </w:r>
      <w:proofErr w:type="spellStart"/>
      <w:r w:rsidRPr="000228A1">
        <w:rPr>
          <w:rFonts w:asciiTheme="minorHAnsi" w:hAnsiTheme="minorHAnsi" w:cstheme="minorHAnsi"/>
        </w:rPr>
        <w:t>rosiminiani</w:t>
      </w:r>
      <w:proofErr w:type="spellEnd"/>
      <w:r w:rsidRPr="000228A1">
        <w:rPr>
          <w:rFonts w:asciiTheme="minorHAnsi" w:hAnsiTheme="minorHAnsi" w:cstheme="minorHAnsi"/>
        </w:rPr>
        <w:t>.</w:t>
      </w:r>
      <w:r w:rsidR="00CF1590"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Col tempo si è evoluta aggiungendo il sottotitolo di: «</w:t>
      </w:r>
      <w:r w:rsidRPr="000228A1">
        <w:rPr>
          <w:rFonts w:asciiTheme="minorHAnsi" w:hAnsiTheme="minorHAnsi" w:cstheme="minorHAnsi"/>
          <w:b/>
          <w:bCs/>
        </w:rPr>
        <w:t>Note di vita e spiritualità rosminiana</w:t>
      </w:r>
      <w:r w:rsidRPr="000228A1">
        <w:rPr>
          <w:rFonts w:asciiTheme="minorHAnsi" w:hAnsiTheme="minorHAnsi" w:cstheme="minorHAnsi"/>
        </w:rPr>
        <w:t>» ed allargandosi all’intero mondo rosminiano in Italia.</w:t>
      </w:r>
      <w:r w:rsidR="00CF1590"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Da Pusiano e poi passata a Rovereto e da qui al Sacro Monte Calvario di Domodossola.</w:t>
      </w:r>
      <w:r w:rsidR="00CF1590">
        <w:rPr>
          <w:rFonts w:asciiTheme="minorHAnsi" w:hAnsiTheme="minorHAnsi" w:cstheme="minorHAnsi"/>
        </w:rPr>
        <w:t xml:space="preserve"> </w:t>
      </w:r>
      <w:r w:rsidRPr="000228A1">
        <w:rPr>
          <w:rFonts w:asciiTheme="minorHAnsi" w:hAnsiTheme="minorHAnsi" w:cstheme="minorHAnsi"/>
        </w:rPr>
        <w:t>Dopo un breve periodo di silenzio dall’agosto 2010 è ripresa in formato digitale grazie al generoso impegno di alcuni ascritti rosminiani della Sacra di San Michele in Val di Susa.</w:t>
      </w:r>
    </w:p>
    <w:p w14:paraId="35A58124" w14:textId="77777777" w:rsidR="000228A1" w:rsidRPr="000228A1" w:rsidRDefault="000228A1" w:rsidP="007959C3">
      <w:pPr>
        <w:jc w:val="both"/>
        <w:rPr>
          <w:rFonts w:asciiTheme="minorHAnsi" w:hAnsiTheme="minorHAnsi" w:cstheme="minorHAnsi"/>
        </w:rPr>
      </w:pPr>
      <w:r w:rsidRPr="000228A1">
        <w:rPr>
          <w:rFonts w:asciiTheme="minorHAnsi" w:hAnsiTheme="minorHAnsi" w:cstheme="minorHAnsi"/>
        </w:rPr>
        <w:t xml:space="preserve">Al </w:t>
      </w:r>
      <w:proofErr w:type="gramStart"/>
      <w:r w:rsidRPr="000228A1">
        <w:rPr>
          <w:rFonts w:asciiTheme="minorHAnsi" w:hAnsiTheme="minorHAnsi" w:cstheme="minorHAnsi"/>
        </w:rPr>
        <w:t xml:space="preserve">di </w:t>
      </w:r>
      <w:proofErr w:type="spellStart"/>
      <w:r w:rsidRPr="000228A1">
        <w:rPr>
          <w:rFonts w:asciiTheme="minorHAnsi" w:hAnsiTheme="minorHAnsi" w:cstheme="minorHAnsi"/>
        </w:rPr>
        <w:t>la</w:t>
      </w:r>
      <w:proofErr w:type="spellEnd"/>
      <w:proofErr w:type="gramEnd"/>
      <w:r w:rsidRPr="000228A1">
        <w:rPr>
          <w:rFonts w:asciiTheme="minorHAnsi" w:hAnsiTheme="minorHAnsi" w:cstheme="minorHAnsi"/>
        </w:rPr>
        <w:t xml:space="preserve"> delle variazioni di formato, non ha mutato né lo spirito né il suo fine: quello di informare sulla vita rosminiana e di offrire alcune riflessioni sui vari aspetti dalla spiritualità rosminiana.</w:t>
      </w:r>
    </w:p>
    <w:p w14:paraId="0FB1C149" w14:textId="24BB2E7E" w:rsidR="000228A1" w:rsidRPr="007959C3" w:rsidRDefault="000228A1" w:rsidP="007959C3">
      <w:pPr>
        <w:jc w:val="both"/>
        <w:rPr>
          <w:rFonts w:asciiTheme="minorHAnsi" w:hAnsiTheme="minorHAnsi" w:cstheme="minorHAnsi"/>
        </w:rPr>
      </w:pPr>
      <w:hyperlink r:id="rId13" w:history="1">
        <w:r w:rsidRPr="007959C3">
          <w:rPr>
            <w:rStyle w:val="Collegamentoipertestuale"/>
            <w:rFonts w:asciiTheme="minorHAnsi" w:hAnsiTheme="minorHAnsi" w:cstheme="minorHAnsi"/>
          </w:rPr>
          <w:t>https://www.rosmini.it/objects/Pagina.asp?ID=602&amp;T=Speranze%20on-line</w:t>
        </w:r>
      </w:hyperlink>
    </w:p>
    <w:p w14:paraId="5C0B0499" w14:textId="77777777" w:rsidR="000228A1" w:rsidRPr="007959C3" w:rsidRDefault="000228A1" w:rsidP="007959C3">
      <w:pPr>
        <w:jc w:val="both"/>
        <w:rPr>
          <w:rFonts w:asciiTheme="minorHAnsi" w:hAnsiTheme="minorHAnsi" w:cstheme="minorHAnsi"/>
        </w:rPr>
      </w:pPr>
    </w:p>
    <w:p w14:paraId="612522FF" w14:textId="77777777" w:rsidR="000228A1" w:rsidRPr="007959C3" w:rsidRDefault="000228A1" w:rsidP="007959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959C3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130C9ECA" w14:textId="2D0FF276" w:rsidR="0031062F" w:rsidRPr="007959C3" w:rsidRDefault="000228A1" w:rsidP="007959C3">
      <w:pPr>
        <w:jc w:val="both"/>
        <w:rPr>
          <w:rFonts w:asciiTheme="minorHAnsi" w:hAnsiTheme="minorHAnsi" w:cstheme="minorHAnsi"/>
        </w:rPr>
      </w:pPr>
      <w:hyperlink r:id="rId14" w:history="1">
        <w:r w:rsidRPr="007959C3">
          <w:rPr>
            <w:rStyle w:val="Collegamentoipertestuale"/>
            <w:rFonts w:asciiTheme="minorHAnsi" w:hAnsiTheme="minorHAnsi" w:cstheme="minorHAnsi"/>
          </w:rPr>
          <w:t>https://www.bibliotecabarbanera.it/ricerca/dettaglio/charitas-bollettino-rosminiano-mensile/17287</w:t>
        </w:r>
      </w:hyperlink>
      <w:r w:rsidRPr="007959C3">
        <w:rPr>
          <w:rFonts w:asciiTheme="minorHAnsi" w:hAnsiTheme="minorHAnsi" w:cstheme="minorHAnsi"/>
        </w:rPr>
        <w:t xml:space="preserve">. </w:t>
      </w:r>
    </w:p>
    <w:sectPr w:rsidR="0031062F" w:rsidRPr="007959C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30521"/>
    <w:rsid w:val="000228A1"/>
    <w:rsid w:val="0031062F"/>
    <w:rsid w:val="00330521"/>
    <w:rsid w:val="003605E3"/>
    <w:rsid w:val="00375F4B"/>
    <w:rsid w:val="003811E4"/>
    <w:rsid w:val="00653982"/>
    <w:rsid w:val="007959C3"/>
    <w:rsid w:val="00A22D2C"/>
    <w:rsid w:val="00A411A8"/>
    <w:rsid w:val="00C71CAA"/>
    <w:rsid w:val="00CF1590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589F1"/>
  <w15:chartTrackingRefBased/>
  <w15:docId w15:val="{10F35008-8202-49E8-8A34-68580650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28A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30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30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052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30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3052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305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305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305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305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052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305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3052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3052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3052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3052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3052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3052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3052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305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30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305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30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305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3052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3052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3052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3052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3052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30521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0228A1"/>
    <w:rPr>
      <w:b/>
      <w:bCs/>
    </w:rPr>
  </w:style>
  <w:style w:type="paragraph" w:styleId="NormaleWeb">
    <w:name w:val="Normal (Web)"/>
    <w:basedOn w:val="Normale"/>
    <w:uiPriority w:val="99"/>
    <w:unhideWhenUsed/>
    <w:rsid w:val="000228A1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0228A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2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mini.it/objects/Pagina.asp?ID=602&amp;T=Speranze%20on-line" TargetMode="External"/><Relationship Id="rId13" Type="http://schemas.openxmlformats.org/officeDocument/2006/relationships/hyperlink" Target="https://www.rosmini.it/objects/Pagina.asp?ID=602&amp;T=Speranze%20on-lin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osmini.it/objects/Pagina.asp?ID=508&amp;T=CHARITAS%20Bollettino%20rosminiano%20mensile%20on-line" TargetMode="External"/><Relationship Id="rId12" Type="http://schemas.openxmlformats.org/officeDocument/2006/relationships/hyperlink" Target="https://www.rosmini.it/objects/Pagina.asp?ID=508&amp;T=CHARITAS%20Bollettino%20rosminiano%20mensile%20on-lin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haritas@rosmini.it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rosmini.it/Objects/Pagina.asp?ID=171&amp;T=Chi%20Siamo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rosminiane.org/ita/articolo.asp?id=6" TargetMode="External"/><Relationship Id="rId14" Type="http://schemas.openxmlformats.org/officeDocument/2006/relationships/hyperlink" Target="https://www.bibliotecabarbanera.it/ricerca/dettaglio/charitas-bollettino-rosminiano-mensile/17287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2025-02-26T14:40:00Z</dcterms:created>
  <dcterms:modified xsi:type="dcterms:W3CDTF">2025-02-26T15:16:00Z</dcterms:modified>
</cp:coreProperties>
</file>