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8CFA1" w14:textId="65367912" w:rsidR="00674D27" w:rsidRDefault="00674D27" w:rsidP="00974354">
      <w:pPr>
        <w:spacing w:after="0" w:line="240" w:lineRule="auto"/>
        <w:jc w:val="both"/>
        <w:rPr>
          <w:rFonts w:cstheme="minorHAnsi"/>
          <w:bCs/>
          <w:i/>
          <w:sz w:val="16"/>
          <w:szCs w:val="16"/>
        </w:rPr>
      </w:pPr>
      <w:r w:rsidRPr="00757414">
        <w:rPr>
          <w:rFonts w:cstheme="minorHAnsi"/>
          <w:b/>
          <w:bCs/>
          <w:color w:val="C00000"/>
          <w:sz w:val="36"/>
          <w:szCs w:val="36"/>
        </w:rPr>
        <w:t>D</w:t>
      </w:r>
      <w:r>
        <w:rPr>
          <w:rFonts w:cstheme="minorHAnsi"/>
          <w:b/>
          <w:bCs/>
          <w:color w:val="C00000"/>
          <w:sz w:val="36"/>
          <w:szCs w:val="36"/>
        </w:rPr>
        <w:t>914</w:t>
      </w:r>
      <w:r w:rsidRPr="00757414">
        <w:rPr>
          <w:rFonts w:cstheme="minorHAnsi"/>
          <w:bCs/>
          <w:color w:val="C00000"/>
          <w:sz w:val="36"/>
          <w:szCs w:val="36"/>
        </w:rPr>
        <w:t xml:space="preserve"> </w:t>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r>
      <w:r w:rsidRPr="004C27F3">
        <w:rPr>
          <w:rFonts w:cstheme="minorHAnsi"/>
          <w:bCs/>
          <w:i/>
          <w:sz w:val="16"/>
          <w:szCs w:val="16"/>
        </w:rPr>
        <w:tab/>
      </w:r>
      <w:r>
        <w:rPr>
          <w:rFonts w:cstheme="minorHAnsi"/>
          <w:bCs/>
          <w:i/>
          <w:sz w:val="16"/>
          <w:szCs w:val="16"/>
        </w:rPr>
        <w:tab/>
      </w:r>
      <w:r>
        <w:rPr>
          <w:rFonts w:cstheme="minorHAnsi"/>
          <w:bCs/>
          <w:i/>
          <w:sz w:val="16"/>
          <w:szCs w:val="16"/>
        </w:rPr>
        <w:tab/>
      </w:r>
      <w:r>
        <w:rPr>
          <w:rFonts w:cstheme="minorHAnsi"/>
          <w:bCs/>
          <w:i/>
          <w:sz w:val="16"/>
          <w:szCs w:val="16"/>
        </w:rPr>
        <w:tab/>
      </w:r>
      <w:r>
        <w:rPr>
          <w:rFonts w:cstheme="minorHAnsi"/>
          <w:bCs/>
          <w:i/>
          <w:sz w:val="16"/>
          <w:szCs w:val="16"/>
        </w:rPr>
        <w:tab/>
      </w:r>
      <w:r w:rsidRPr="004C27F3">
        <w:rPr>
          <w:rFonts w:cstheme="minorHAnsi"/>
          <w:bCs/>
          <w:i/>
          <w:sz w:val="16"/>
          <w:szCs w:val="16"/>
        </w:rPr>
        <w:t xml:space="preserve">Scheda creata il </w:t>
      </w:r>
      <w:r>
        <w:rPr>
          <w:rFonts w:cstheme="minorHAnsi"/>
          <w:bCs/>
          <w:i/>
          <w:sz w:val="16"/>
          <w:szCs w:val="16"/>
        </w:rPr>
        <w:t>8 ottobre 2024</w:t>
      </w:r>
    </w:p>
    <w:p w14:paraId="3F92FFD0" w14:textId="32402A6A" w:rsidR="00974354" w:rsidRDefault="009160E6" w:rsidP="00974354">
      <w:pPr>
        <w:spacing w:after="0" w:line="240" w:lineRule="auto"/>
        <w:jc w:val="both"/>
        <w:rPr>
          <w:rFonts w:cstheme="minorHAnsi"/>
          <w:b/>
          <w:bCs/>
          <w:color w:val="C00000"/>
          <w:sz w:val="44"/>
          <w:szCs w:val="44"/>
        </w:rPr>
      </w:pPr>
      <w:r w:rsidRPr="009160E6">
        <w:rPr>
          <w:noProof/>
        </w:rPr>
        <w:drawing>
          <wp:inline distT="0" distB="0" distL="0" distR="0" wp14:anchorId="62A7FEB8" wp14:editId="3150329A">
            <wp:extent cx="1929600" cy="2880000"/>
            <wp:effectExtent l="0" t="0" r="0" b="0"/>
            <wp:docPr id="568125907" name="Immagine 1" descr="Immagine che contiene testo, libro, Carattere,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25907" name="Immagine 1" descr="Immagine che contiene testo, libro, Carattere, inchiostro&#10;&#10;Descrizione generata automaticamente"/>
                    <pic:cNvPicPr/>
                  </pic:nvPicPr>
                  <pic:blipFill>
                    <a:blip r:embed="rId4"/>
                    <a:stretch>
                      <a:fillRect/>
                    </a:stretch>
                  </pic:blipFill>
                  <pic:spPr>
                    <a:xfrm>
                      <a:off x="0" y="0"/>
                      <a:ext cx="1929600" cy="2880000"/>
                    </a:xfrm>
                    <a:prstGeom prst="rect">
                      <a:avLst/>
                    </a:prstGeom>
                  </pic:spPr>
                </pic:pic>
              </a:graphicData>
            </a:graphic>
          </wp:inline>
        </w:drawing>
      </w:r>
      <w:r w:rsidR="00974354" w:rsidRPr="00974354">
        <w:rPr>
          <w:rFonts w:cstheme="minorHAnsi"/>
          <w:b/>
          <w:bCs/>
          <w:noProof/>
          <w:color w:val="C00000"/>
          <w:sz w:val="44"/>
          <w:szCs w:val="44"/>
        </w:rPr>
        <w:drawing>
          <wp:inline distT="0" distB="0" distL="0" distR="0" wp14:anchorId="329CAA53" wp14:editId="752BF7CD">
            <wp:extent cx="1922400" cy="2880000"/>
            <wp:effectExtent l="0" t="0" r="1905" b="0"/>
            <wp:docPr id="803259823" name="Immagine 4" descr="Memorie Valdarnesi. Vol.IV,parte I,II. Memorie per servire alla storia dell&amp;#39;Accademia valdarnese del Poggio: V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9823" name="Immagine 4" descr="Memorie Valdarnesi. Vol.IV,parte I,II. Memorie per servire alla storia dell&amp;#39;Accademia valdarnese del Poggio: Vol.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2400" cy="2880000"/>
                    </a:xfrm>
                    <a:prstGeom prst="rect">
                      <a:avLst/>
                    </a:prstGeom>
                    <a:noFill/>
                    <a:ln>
                      <a:noFill/>
                    </a:ln>
                  </pic:spPr>
                </pic:pic>
              </a:graphicData>
            </a:graphic>
          </wp:inline>
        </w:drawing>
      </w:r>
      <w:r w:rsidR="00974354" w:rsidRPr="00974354">
        <w:rPr>
          <w:rFonts w:cstheme="minorHAnsi"/>
          <w:b/>
          <w:bCs/>
          <w:color w:val="C00000"/>
          <w:sz w:val="44"/>
          <w:szCs w:val="44"/>
        </w:rPr>
        <w:t xml:space="preserve"> </w:t>
      </w:r>
      <w:r w:rsidR="00974354" w:rsidRPr="00974354">
        <w:rPr>
          <w:noProof/>
        </w:rPr>
        <w:drawing>
          <wp:inline distT="0" distB="0" distL="0" distR="0" wp14:anchorId="69A9ACD6" wp14:editId="32CE599A">
            <wp:extent cx="1897200" cy="2880000"/>
            <wp:effectExtent l="0" t="0" r="8255" b="0"/>
            <wp:docPr id="2135525463" name="Immagine 1" descr="Immagine che contiene testo, libro, Carattere, Copertina del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463" name="Immagine 1" descr="Immagine che contiene testo, libro, Carattere, Copertina del libro&#10;&#10;Descrizione generata automaticamente"/>
                    <pic:cNvPicPr/>
                  </pic:nvPicPr>
                  <pic:blipFill>
                    <a:blip r:embed="rId6"/>
                    <a:stretch>
                      <a:fillRect/>
                    </a:stretch>
                  </pic:blipFill>
                  <pic:spPr>
                    <a:xfrm>
                      <a:off x="0" y="0"/>
                      <a:ext cx="1897200" cy="2880000"/>
                    </a:xfrm>
                    <a:prstGeom prst="rect">
                      <a:avLst/>
                    </a:prstGeom>
                  </pic:spPr>
                </pic:pic>
              </a:graphicData>
            </a:graphic>
          </wp:inline>
        </w:drawing>
      </w:r>
    </w:p>
    <w:p w14:paraId="4CC4C958" w14:textId="273BE37D" w:rsidR="00674D27" w:rsidRPr="005E7C49" w:rsidRDefault="00674D27" w:rsidP="00974354">
      <w:pPr>
        <w:spacing w:after="0" w:line="240" w:lineRule="auto"/>
        <w:jc w:val="both"/>
        <w:rPr>
          <w:rFonts w:cstheme="minorHAnsi"/>
          <w:sz w:val="44"/>
          <w:szCs w:val="44"/>
        </w:rPr>
      </w:pPr>
      <w:r w:rsidRPr="005E7C49">
        <w:rPr>
          <w:rFonts w:cstheme="minorHAnsi"/>
          <w:b/>
          <w:bCs/>
          <w:color w:val="C00000"/>
          <w:sz w:val="44"/>
          <w:szCs w:val="44"/>
        </w:rPr>
        <w:t>Descrizione storico-bibliografica</w:t>
      </w:r>
      <w:r w:rsidRPr="005E7C49">
        <w:rPr>
          <w:rFonts w:cstheme="minorHAnsi"/>
          <w:sz w:val="44"/>
          <w:szCs w:val="44"/>
        </w:rPr>
        <w:t xml:space="preserve"> </w:t>
      </w:r>
    </w:p>
    <w:p w14:paraId="0830B001" w14:textId="441E5B7F" w:rsidR="00674D27" w:rsidRPr="00674D27" w:rsidRDefault="00674D27" w:rsidP="00974354">
      <w:pPr>
        <w:spacing w:after="0" w:line="240" w:lineRule="auto"/>
        <w:jc w:val="both"/>
        <w:rPr>
          <w:rFonts w:ascii="Calibri" w:hAnsi="Calibri" w:cs="Calibri"/>
          <w:sz w:val="24"/>
          <w:szCs w:val="24"/>
        </w:rPr>
      </w:pPr>
      <w:r w:rsidRPr="00674D27">
        <w:rPr>
          <w:rFonts w:ascii="Calibri" w:hAnsi="Calibri" w:cs="Calibri"/>
          <w:b/>
          <w:sz w:val="24"/>
          <w:szCs w:val="24"/>
        </w:rPr>
        <w:t>*</w:t>
      </w:r>
      <w:r w:rsidRPr="00674D27">
        <w:rPr>
          <w:rStyle w:val="Enfasigrassetto"/>
          <w:rFonts w:ascii="Calibri" w:hAnsi="Calibri" w:cs="Calibri"/>
          <w:sz w:val="24"/>
          <w:szCs w:val="24"/>
        </w:rPr>
        <w:t xml:space="preserve">Memorie valdarnesi. </w:t>
      </w:r>
      <w:r w:rsidRPr="00674D27">
        <w:rPr>
          <w:rFonts w:ascii="Calibri" w:hAnsi="Calibri" w:cs="Calibri"/>
          <w:sz w:val="24"/>
          <w:szCs w:val="24"/>
        </w:rPr>
        <w:t xml:space="preserve">– </w:t>
      </w:r>
      <w:r w:rsidR="00974354">
        <w:rPr>
          <w:rFonts w:ascii="Calibri" w:hAnsi="Calibri" w:cs="Calibri"/>
          <w:sz w:val="24"/>
          <w:szCs w:val="24"/>
        </w:rPr>
        <w:t>Vol. 1</w:t>
      </w:r>
      <w:r w:rsidRPr="00674D27">
        <w:rPr>
          <w:rFonts w:ascii="Calibri" w:hAnsi="Calibri" w:cs="Calibri"/>
          <w:sz w:val="24"/>
          <w:szCs w:val="24"/>
        </w:rPr>
        <w:t xml:space="preserve"> (1835)-1865; 2. serie, 1893-1902; 3. serie, 1904-1921; 4. serie: 1938-1941; 5. serie 1952.; 6. serie 1977; 7. serie, 1983-2000; 8. serie, 2003-2010; 9. serie, 2012-    .   . - Pisa : presso Ranieri Prosperi, 1835-    . - volumi : ill. ; 24 cm. ((Periodicità irregolare; annuale dal 1893 al 1921. – Poi sottotitolo: atti dell'Accademia valdarnese del Poggio. – Poi editore: Montevarchi : Accademia valdarnese del Poggio. - </w:t>
      </w:r>
      <w:r w:rsidRPr="00674D27">
        <w:rPr>
          <w:rStyle w:val="Enfasigrassetto"/>
          <w:rFonts w:ascii="Calibri" w:hAnsi="Calibri" w:cs="Calibri"/>
          <w:b w:val="0"/>
          <w:sz w:val="24"/>
          <w:szCs w:val="24"/>
        </w:rPr>
        <w:t xml:space="preserve">Indice generale delle serie 1.-8. : 1835-2010 in </w:t>
      </w:r>
      <w:r w:rsidRPr="00674D27">
        <w:rPr>
          <w:rFonts w:ascii="Calibri" w:hAnsi="Calibri" w:cs="Calibri"/>
          <w:iCs/>
          <w:sz w:val="24"/>
          <w:szCs w:val="24"/>
        </w:rPr>
        <w:t xml:space="preserve">anno 177, serie 9, n. 1, tomo 2 (2011); indici 1999-2014 a: </w:t>
      </w:r>
      <w:hyperlink r:id="rId7" w:history="1">
        <w:r w:rsidRPr="00674D27">
          <w:rPr>
            <w:rStyle w:val="Collegamentoipertestuale"/>
            <w:rFonts w:ascii="Calibri" w:hAnsi="Calibri" w:cs="Calibri"/>
            <w:iCs/>
            <w:sz w:val="24"/>
            <w:szCs w:val="24"/>
          </w:rPr>
          <w:t>http://www.istitutodatini.it/biblio/riviste/u-z/valdarn.htm</w:t>
        </w:r>
      </w:hyperlink>
      <w:r w:rsidR="009160E6">
        <w:rPr>
          <w:rFonts w:ascii="Calibri" w:hAnsi="Calibri" w:cs="Calibri"/>
          <w:iCs/>
          <w:sz w:val="24"/>
          <w:szCs w:val="24"/>
        </w:rPr>
        <w:t xml:space="preserve">; indici 1835-2023 a: </w:t>
      </w:r>
      <w:hyperlink r:id="rId8" w:history="1">
        <w:r w:rsidR="009160E6" w:rsidRPr="00EF1765">
          <w:rPr>
            <w:rStyle w:val="Collegamentoipertestuale"/>
            <w:rFonts w:ascii="Calibri" w:hAnsi="Calibri" w:cs="Calibri"/>
            <w:iCs/>
            <w:sz w:val="24"/>
            <w:szCs w:val="24"/>
          </w:rPr>
          <w:t>http://www.accademiadelpoggio.it/wp-content/uploads/2016/02/MEMORIE-VALDARNESI-DELLACCADEMIA-VALDARNESE-DEL-POGGIO-3.pdf</w:t>
        </w:r>
      </w:hyperlink>
      <w:r w:rsidR="009160E6">
        <w:rPr>
          <w:rFonts w:ascii="Calibri" w:hAnsi="Calibri" w:cs="Calibri"/>
          <w:iCs/>
          <w:sz w:val="24"/>
          <w:szCs w:val="24"/>
        </w:rPr>
        <w:t xml:space="preserve">. </w:t>
      </w:r>
      <w:r w:rsidRPr="00674D27">
        <w:rPr>
          <w:rFonts w:ascii="Calibri" w:hAnsi="Calibri" w:cs="Calibri"/>
          <w:iCs/>
          <w:sz w:val="24"/>
          <w:szCs w:val="24"/>
        </w:rPr>
        <w:t>-</w:t>
      </w:r>
      <w:r w:rsidRPr="00674D27">
        <w:rPr>
          <w:rStyle w:val="Enfasigrassetto"/>
          <w:rFonts w:ascii="Calibri" w:hAnsi="Calibri" w:cs="Calibri"/>
          <w:sz w:val="24"/>
          <w:szCs w:val="24"/>
        </w:rPr>
        <w:t xml:space="preserve"> </w:t>
      </w:r>
      <w:r w:rsidRPr="00674D27">
        <w:rPr>
          <w:rFonts w:ascii="Calibri" w:hAnsi="Calibri" w:cs="Calibri"/>
          <w:sz w:val="24"/>
          <w:szCs w:val="24"/>
        </w:rPr>
        <w:t xml:space="preserve">ISSN 1122-3901. - </w:t>
      </w:r>
      <w:r w:rsidR="006409E5" w:rsidRPr="006409E5">
        <w:rPr>
          <w:rFonts w:ascii="Calibri" w:hAnsi="Calibri" w:cs="Calibri"/>
          <w:sz w:val="24"/>
          <w:szCs w:val="24"/>
        </w:rPr>
        <w:t>CBR0008303</w:t>
      </w:r>
      <w:r w:rsidR="006409E5">
        <w:rPr>
          <w:rFonts w:ascii="Calibri" w:hAnsi="Calibri" w:cs="Calibri"/>
          <w:sz w:val="24"/>
          <w:szCs w:val="24"/>
        </w:rPr>
        <w:t xml:space="preserve">; </w:t>
      </w:r>
      <w:r w:rsidRPr="00674D27">
        <w:rPr>
          <w:rFonts w:ascii="Calibri" w:hAnsi="Calibri" w:cs="Calibri"/>
          <w:sz w:val="24"/>
          <w:szCs w:val="24"/>
        </w:rPr>
        <w:t>CFI0163517</w:t>
      </w:r>
      <w:r w:rsidR="00974354">
        <w:rPr>
          <w:rFonts w:ascii="Calibri" w:hAnsi="Calibri" w:cs="Calibri"/>
          <w:sz w:val="24"/>
          <w:szCs w:val="24"/>
        </w:rPr>
        <w:t xml:space="preserve">; </w:t>
      </w:r>
      <w:r w:rsidR="006409E5" w:rsidRPr="006409E5">
        <w:rPr>
          <w:rFonts w:ascii="Calibri" w:hAnsi="Calibri" w:cs="Calibri"/>
          <w:sz w:val="24"/>
          <w:szCs w:val="24"/>
        </w:rPr>
        <w:t>PIS0055403</w:t>
      </w:r>
      <w:r w:rsidR="006409E5">
        <w:rPr>
          <w:rFonts w:ascii="Calibri" w:hAnsi="Calibri" w:cs="Calibri"/>
          <w:sz w:val="24"/>
          <w:szCs w:val="24"/>
        </w:rPr>
        <w:t xml:space="preserve">; </w:t>
      </w:r>
      <w:r w:rsidR="00974354" w:rsidRPr="00974354">
        <w:rPr>
          <w:rFonts w:ascii="Calibri" w:hAnsi="Calibri" w:cs="Calibri"/>
          <w:sz w:val="24"/>
          <w:szCs w:val="24"/>
        </w:rPr>
        <w:t>UFI0059956</w:t>
      </w:r>
    </w:p>
    <w:p w14:paraId="179299F8" w14:textId="57D835D6" w:rsidR="00974354" w:rsidRDefault="00974354" w:rsidP="00974354">
      <w:pPr>
        <w:spacing w:after="0" w:line="240" w:lineRule="auto"/>
        <w:jc w:val="both"/>
      </w:pPr>
      <w:r>
        <w:t xml:space="preserve">La Prima parte ha il titolo: </w:t>
      </w:r>
      <w:r w:rsidRPr="00974354">
        <w:t>*Memorie per servire alla storia dell'Accademia valdarnese del Poggio</w:t>
      </w:r>
      <w:r>
        <w:t xml:space="preserve"> </w:t>
      </w:r>
    </w:p>
    <w:p w14:paraId="04D98A12" w14:textId="77777777" w:rsidR="00674D27" w:rsidRDefault="00674D27" w:rsidP="00974354">
      <w:pPr>
        <w:spacing w:after="0" w:line="240" w:lineRule="auto"/>
        <w:jc w:val="both"/>
        <w:rPr>
          <w:rFonts w:ascii="Calibri" w:hAnsi="Calibri" w:cs="Calibri"/>
          <w:sz w:val="24"/>
          <w:szCs w:val="24"/>
        </w:rPr>
      </w:pPr>
      <w:r w:rsidRPr="00674D27">
        <w:rPr>
          <w:rFonts w:ascii="Calibri" w:hAnsi="Calibri" w:cs="Calibri"/>
          <w:sz w:val="24"/>
          <w:szCs w:val="24"/>
        </w:rPr>
        <w:t>Autore: Accademia valdarnese del Poggio</w:t>
      </w:r>
    </w:p>
    <w:p w14:paraId="4C2FD426" w14:textId="4F4B59DC" w:rsidR="00974354" w:rsidRPr="00674D27" w:rsidRDefault="00974354" w:rsidP="00974354">
      <w:pPr>
        <w:spacing w:after="0" w:line="240" w:lineRule="auto"/>
        <w:jc w:val="both"/>
        <w:rPr>
          <w:rFonts w:ascii="Calibri" w:hAnsi="Calibri" w:cs="Calibri"/>
          <w:sz w:val="24"/>
          <w:szCs w:val="24"/>
        </w:rPr>
      </w:pPr>
      <w:r>
        <w:rPr>
          <w:rFonts w:ascii="Calibri" w:hAnsi="Calibri" w:cs="Calibri"/>
          <w:sz w:val="24"/>
          <w:szCs w:val="24"/>
        </w:rPr>
        <w:t>Soggetto: Cultura – Periodici; Valdarno - Periodici</w:t>
      </w:r>
    </w:p>
    <w:p w14:paraId="3032E5CE" w14:textId="77777777" w:rsidR="009160E6" w:rsidRDefault="00674D27" w:rsidP="00974354">
      <w:pPr>
        <w:spacing w:after="0" w:line="240" w:lineRule="auto"/>
        <w:jc w:val="both"/>
        <w:rPr>
          <w:rFonts w:ascii="Calibri" w:hAnsi="Calibri" w:cs="Calibri"/>
          <w:color w:val="C00000"/>
          <w:sz w:val="24"/>
          <w:szCs w:val="24"/>
        </w:rPr>
      </w:pPr>
      <w:r w:rsidRPr="00674D27">
        <w:rPr>
          <w:rFonts w:ascii="Calibri" w:hAnsi="Calibri" w:cs="Calibri"/>
          <w:b/>
          <w:bCs/>
          <w:color w:val="C00000"/>
          <w:sz w:val="24"/>
          <w:szCs w:val="24"/>
        </w:rPr>
        <w:t>Copia digitale</w:t>
      </w:r>
      <w:r w:rsidR="009160E6">
        <w:rPr>
          <w:rFonts w:ascii="Calibri" w:hAnsi="Calibri" w:cs="Calibri"/>
          <w:b/>
          <w:bCs/>
          <w:color w:val="C00000"/>
          <w:sz w:val="24"/>
          <w:szCs w:val="24"/>
        </w:rPr>
        <w:t>:</w:t>
      </w:r>
      <w:r w:rsidRPr="00674D27">
        <w:rPr>
          <w:rFonts w:ascii="Calibri" w:hAnsi="Calibri" w:cs="Calibri"/>
          <w:color w:val="C00000"/>
          <w:sz w:val="24"/>
          <w:szCs w:val="24"/>
        </w:rPr>
        <w:t xml:space="preserve"> </w:t>
      </w:r>
    </w:p>
    <w:p w14:paraId="3B240CB7" w14:textId="77777777" w:rsidR="009160E6" w:rsidRDefault="009160E6" w:rsidP="00974354">
      <w:pPr>
        <w:spacing w:after="0" w:line="240" w:lineRule="auto"/>
        <w:jc w:val="both"/>
        <w:rPr>
          <w:rFonts w:ascii="Calibri" w:hAnsi="Calibri" w:cs="Calibri"/>
          <w:sz w:val="24"/>
          <w:szCs w:val="24"/>
        </w:rPr>
      </w:pPr>
      <w:r>
        <w:rPr>
          <w:rFonts w:ascii="Calibri" w:hAnsi="Calibri" w:cs="Calibri"/>
          <w:color w:val="C00000"/>
          <w:sz w:val="24"/>
          <w:szCs w:val="24"/>
        </w:rPr>
        <w:t>-</w:t>
      </w:r>
      <w:r w:rsidR="00674D27" w:rsidRPr="00674D27">
        <w:rPr>
          <w:rFonts w:ascii="Calibri" w:hAnsi="Calibri" w:cs="Calibri"/>
          <w:sz w:val="24"/>
          <w:szCs w:val="24"/>
        </w:rPr>
        <w:t>1(1835)-3(1842) a:</w:t>
      </w:r>
    </w:p>
    <w:p w14:paraId="167C0A05" w14:textId="71089EDF" w:rsidR="00674D27" w:rsidRPr="00674D27" w:rsidRDefault="00674D27" w:rsidP="00974354">
      <w:pPr>
        <w:spacing w:after="0" w:line="240" w:lineRule="auto"/>
        <w:jc w:val="both"/>
        <w:rPr>
          <w:rFonts w:ascii="Calibri" w:hAnsi="Calibri" w:cs="Calibri"/>
          <w:sz w:val="24"/>
          <w:szCs w:val="24"/>
        </w:rPr>
      </w:pPr>
      <w:hyperlink r:id="rId9" w:history="1">
        <w:r w:rsidRPr="00674D27">
          <w:rPr>
            <w:rStyle w:val="Collegamentoipertestuale"/>
            <w:rFonts w:ascii="Calibri" w:hAnsi="Calibri" w:cs="Calibri"/>
            <w:sz w:val="24"/>
            <w:szCs w:val="24"/>
          </w:rPr>
          <w:t>https://babel.hathitrust.org/cgi/pt?id=nyp.33433009950746&amp;view=2up&amp;seq=8</w:t>
        </w:r>
      </w:hyperlink>
    </w:p>
    <w:p w14:paraId="11C73E70" w14:textId="77777777" w:rsidR="009160E6" w:rsidRDefault="009160E6" w:rsidP="00974354">
      <w:pPr>
        <w:spacing w:after="0" w:line="240" w:lineRule="auto"/>
        <w:jc w:val="both"/>
      </w:pPr>
      <w:r>
        <w:t xml:space="preserve">-3(1842) a: </w:t>
      </w:r>
    </w:p>
    <w:p w14:paraId="182CFB0D" w14:textId="7C85B986" w:rsidR="00674D27" w:rsidRDefault="009160E6" w:rsidP="00974354">
      <w:pPr>
        <w:spacing w:after="0" w:line="240" w:lineRule="auto"/>
        <w:jc w:val="both"/>
      </w:pPr>
      <w:hyperlink r:id="rId10" w:history="1">
        <w:r w:rsidRPr="00EF1765">
          <w:rPr>
            <w:rStyle w:val="Collegamentoipertestuale"/>
          </w:rPr>
          <w:t>https://books.google.it/books/about/Memorie_valdarnesi.html?id=gueOwJh8sKIC&amp;redir_esc=y</w:t>
        </w:r>
      </w:hyperlink>
      <w:r>
        <w:t xml:space="preserve">. </w:t>
      </w:r>
    </w:p>
    <w:p w14:paraId="26F906ED" w14:textId="77777777" w:rsidR="009160E6" w:rsidRDefault="009160E6" w:rsidP="00974354">
      <w:pPr>
        <w:spacing w:after="0" w:line="240" w:lineRule="auto"/>
        <w:jc w:val="both"/>
      </w:pPr>
    </w:p>
    <w:p w14:paraId="6338067D" w14:textId="10A7ED2E" w:rsidR="0031062F" w:rsidRDefault="00674D27" w:rsidP="00974354">
      <w:pPr>
        <w:spacing w:after="0" w:line="240" w:lineRule="auto"/>
        <w:jc w:val="both"/>
      </w:pPr>
      <w:r>
        <w:t>*</w:t>
      </w:r>
      <w:r w:rsidRPr="00674D27">
        <w:rPr>
          <w:b/>
          <w:bCs/>
        </w:rPr>
        <w:t>Memorie scientifiche della Accademia valdarnese del Poggio</w:t>
      </w:r>
      <w:r w:rsidRPr="00674D27">
        <w:t xml:space="preserve">. - Pisa : presso Ranieri Prosperi, 1841. </w:t>
      </w:r>
      <w:r>
        <w:t>–</w:t>
      </w:r>
      <w:r w:rsidRPr="00674D27">
        <w:t xml:space="preserve"> </w:t>
      </w:r>
      <w:r>
        <w:t xml:space="preserve">1 </w:t>
      </w:r>
      <w:r w:rsidRPr="00674D27">
        <w:t>v</w:t>
      </w:r>
      <w:r>
        <w:t>olume</w:t>
      </w:r>
      <w:r w:rsidRPr="00674D27">
        <w:t xml:space="preserve"> ; 24 cm. - </w:t>
      </w:r>
      <w:r w:rsidR="00FB5C6F" w:rsidRPr="00FB5C6F">
        <w:t xml:space="preserve"> </w:t>
      </w:r>
      <w:r w:rsidRPr="00674D27">
        <w:t>UFI0038098</w:t>
      </w:r>
    </w:p>
    <w:p w14:paraId="13A14245" w14:textId="6C2DC001" w:rsidR="00974354" w:rsidRDefault="00974354" w:rsidP="00974354">
      <w:pPr>
        <w:spacing w:after="0" w:line="240" w:lineRule="auto"/>
        <w:jc w:val="both"/>
      </w:pPr>
      <w:r>
        <w:t>Soggetto: Scienze - Periodici</w:t>
      </w:r>
    </w:p>
    <w:p w14:paraId="5D711C48" w14:textId="77777777" w:rsidR="00674D27" w:rsidRDefault="00674D27" w:rsidP="00974354">
      <w:pPr>
        <w:spacing w:after="0" w:line="240" w:lineRule="auto"/>
        <w:jc w:val="both"/>
      </w:pPr>
    </w:p>
    <w:p w14:paraId="2664C56E" w14:textId="77777777" w:rsidR="00674D27" w:rsidRPr="005E7C49" w:rsidRDefault="00674D27" w:rsidP="00974354">
      <w:pPr>
        <w:spacing w:after="0" w:line="240" w:lineRule="auto"/>
        <w:jc w:val="both"/>
        <w:rPr>
          <w:rFonts w:cstheme="minorHAnsi"/>
          <w:b/>
          <w:bCs/>
          <w:color w:val="C00000"/>
          <w:sz w:val="44"/>
          <w:szCs w:val="44"/>
        </w:rPr>
      </w:pPr>
      <w:r w:rsidRPr="005E7C49">
        <w:rPr>
          <w:rFonts w:cstheme="minorHAnsi"/>
          <w:b/>
          <w:bCs/>
          <w:color w:val="C00000"/>
          <w:sz w:val="44"/>
          <w:szCs w:val="44"/>
        </w:rPr>
        <w:t>Informazioni storico-bibliografiche</w:t>
      </w:r>
    </w:p>
    <w:p w14:paraId="3B4D7A97" w14:textId="133E66C9" w:rsidR="00674D27" w:rsidRDefault="00974354" w:rsidP="00974354">
      <w:pPr>
        <w:spacing w:after="0" w:line="240" w:lineRule="auto"/>
        <w:jc w:val="both"/>
      </w:pPr>
      <w:r w:rsidRPr="00974354">
        <w:t>La rivista Memorie Valdarnesi pubblica gli atti e le memorie dell' Accademia Valdarnese del Poggio attiva nel</w:t>
      </w:r>
      <w:r>
        <w:t xml:space="preserve"> </w:t>
      </w:r>
      <w:r w:rsidRPr="00974354">
        <w:t xml:space="preserve">settore delle lettere e delle scienze fin dal 1805. </w:t>
      </w:r>
      <w:hyperlink r:id="rId11" w:history="1">
        <w:r w:rsidRPr="00EF1765">
          <w:rPr>
            <w:rStyle w:val="Collegamentoipertestuale"/>
          </w:rPr>
          <w:t>https://www.regione.toscana.it/-/memorie-valdarnesi</w:t>
        </w:r>
      </w:hyperlink>
      <w:r>
        <w:t xml:space="preserve">. </w:t>
      </w:r>
    </w:p>
    <w:p w14:paraId="326BC146" w14:textId="77777777" w:rsidR="00974354" w:rsidRDefault="00974354" w:rsidP="00974354">
      <w:pPr>
        <w:spacing w:after="0" w:line="240" w:lineRule="auto"/>
        <w:jc w:val="both"/>
      </w:pPr>
    </w:p>
    <w:p w14:paraId="2AFB3619" w14:textId="77777777" w:rsidR="00974354" w:rsidRPr="00974354" w:rsidRDefault="00974354" w:rsidP="00974354">
      <w:pPr>
        <w:spacing w:after="0" w:line="240" w:lineRule="auto"/>
        <w:jc w:val="both"/>
      </w:pPr>
      <w:r w:rsidRPr="00974354">
        <w:rPr>
          <w:b/>
          <w:bCs/>
        </w:rPr>
        <w:lastRenderedPageBreak/>
        <w:t>Memorie Valdarnesi.</w:t>
      </w:r>
      <w:r w:rsidRPr="00974354">
        <w:t> È la rivista ufficiale di cultura e di vita dell’Accademia Valdarnese del Poggio che prese avvio nel lontano 1835 con una prima serie di “fascicoli” stampati a Pisa. Già allora raccoglieva saggi scientifici di vari studiosi su argomenti legati al museo paleontologico, alla storia e alla letteratura oltre che ai temi di attualità di cui si parlava nelle “tornate” accademiche che si tenevano periodicamente in varie località del Valdarno superiore. Il periodico, che in certi periodi del passato subì qualche interruzione nell’uscita, ha ripreso da anni una cadenza annuale regolare e continua ad occuparsi dell’attività dell’Accademia, della sua Biblioteca e degli studi di carattere scientifico, letterario, storico, artistico e sociologico, con particolare riferimento al territorio.</w:t>
      </w:r>
    </w:p>
    <w:p w14:paraId="02573221" w14:textId="77777777" w:rsidR="00974354" w:rsidRPr="00974354" w:rsidRDefault="00000000" w:rsidP="00974354">
      <w:pPr>
        <w:spacing w:after="0" w:line="240" w:lineRule="auto"/>
        <w:jc w:val="both"/>
      </w:pPr>
      <w:r>
        <w:pict w14:anchorId="2F249F2C">
          <v:rect id="_x0000_i1025" style="width:0;height:1.5pt" o:hralign="center" o:hrstd="t" o:hr="t" fillcolor="#a0a0a0" stroked="f"/>
        </w:pict>
      </w:r>
    </w:p>
    <w:p w14:paraId="662AD5AE" w14:textId="77777777" w:rsidR="00974354" w:rsidRPr="00974354" w:rsidRDefault="00974354" w:rsidP="00974354">
      <w:pPr>
        <w:spacing w:after="0" w:line="240" w:lineRule="auto"/>
        <w:jc w:val="both"/>
      </w:pPr>
      <w:r w:rsidRPr="00974354">
        <w:t>Visualizza l’elenco completo:</w:t>
      </w:r>
    </w:p>
    <w:p w14:paraId="14546F2C" w14:textId="77777777" w:rsidR="00974354" w:rsidRPr="00974354" w:rsidRDefault="00974354" w:rsidP="00974354">
      <w:pPr>
        <w:spacing w:after="0" w:line="240" w:lineRule="auto"/>
        <w:jc w:val="both"/>
      </w:pPr>
      <w:hyperlink r:id="rId12" w:tgtFrame="_blank" w:history="1">
        <w:r w:rsidRPr="00974354">
          <w:rPr>
            <w:rStyle w:val="Collegamentoipertestuale"/>
          </w:rPr>
          <w:t>MEMORIE VALDARNESI DELL’ACCADEMIA VALDARNESE DEL POGGIO</w:t>
        </w:r>
      </w:hyperlink>
    </w:p>
    <w:p w14:paraId="0D0367B3" w14:textId="765F6618" w:rsidR="00974354" w:rsidRDefault="009160E6" w:rsidP="00974354">
      <w:pPr>
        <w:spacing w:after="0" w:line="240" w:lineRule="auto"/>
        <w:jc w:val="both"/>
      </w:pPr>
      <w:hyperlink r:id="rId13" w:history="1">
        <w:r w:rsidRPr="00EF1765">
          <w:rPr>
            <w:rStyle w:val="Collegamentoipertestuale"/>
          </w:rPr>
          <w:t>http://www.accademiadelpoggio.it/i-settori/editoria/</w:t>
        </w:r>
      </w:hyperlink>
      <w:r>
        <w:t xml:space="preserve">. </w:t>
      </w:r>
    </w:p>
    <w:sectPr w:rsidR="0097435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6547"/>
    <w:rsid w:val="0031062F"/>
    <w:rsid w:val="003605E3"/>
    <w:rsid w:val="00375F4B"/>
    <w:rsid w:val="003811E4"/>
    <w:rsid w:val="005C6547"/>
    <w:rsid w:val="006409E5"/>
    <w:rsid w:val="00653982"/>
    <w:rsid w:val="00674D27"/>
    <w:rsid w:val="008B1DCD"/>
    <w:rsid w:val="009160E6"/>
    <w:rsid w:val="00974354"/>
    <w:rsid w:val="009D59B9"/>
    <w:rsid w:val="00C71CAA"/>
    <w:rsid w:val="00D544E6"/>
    <w:rsid w:val="00E84EF4"/>
    <w:rsid w:val="00FB5C6F"/>
    <w:rsid w:val="00FD31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9096"/>
  <w15:chartTrackingRefBased/>
  <w15:docId w15:val="{95BCA94A-E207-4BE9-9C25-A9DAC9E1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C654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5C654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5C654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5C654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5C654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5C654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C654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C654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C654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C654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5C654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5C654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5C654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5C654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5C654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C654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C654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C6547"/>
    <w:rPr>
      <w:rFonts w:eastAsiaTheme="majorEastAsia" w:cstheme="majorBidi"/>
      <w:color w:val="272727" w:themeColor="text1" w:themeTint="D8"/>
    </w:rPr>
  </w:style>
  <w:style w:type="paragraph" w:styleId="Titolo">
    <w:name w:val="Title"/>
    <w:basedOn w:val="Normale"/>
    <w:next w:val="Normale"/>
    <w:link w:val="TitoloCarattere"/>
    <w:uiPriority w:val="10"/>
    <w:qFormat/>
    <w:rsid w:val="005C65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C654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C654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C654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C654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C6547"/>
    <w:rPr>
      <w:i/>
      <w:iCs/>
      <w:color w:val="404040" w:themeColor="text1" w:themeTint="BF"/>
    </w:rPr>
  </w:style>
  <w:style w:type="paragraph" w:styleId="Paragrafoelenco">
    <w:name w:val="List Paragraph"/>
    <w:basedOn w:val="Normale"/>
    <w:uiPriority w:val="34"/>
    <w:qFormat/>
    <w:rsid w:val="005C6547"/>
    <w:pPr>
      <w:ind w:left="720"/>
      <w:contextualSpacing/>
    </w:pPr>
  </w:style>
  <w:style w:type="character" w:styleId="Enfasiintensa">
    <w:name w:val="Intense Emphasis"/>
    <w:basedOn w:val="Carpredefinitoparagrafo"/>
    <w:uiPriority w:val="21"/>
    <w:qFormat/>
    <w:rsid w:val="005C6547"/>
    <w:rPr>
      <w:i/>
      <w:iCs/>
      <w:color w:val="365F91" w:themeColor="accent1" w:themeShade="BF"/>
    </w:rPr>
  </w:style>
  <w:style w:type="paragraph" w:styleId="Citazioneintensa">
    <w:name w:val="Intense Quote"/>
    <w:basedOn w:val="Normale"/>
    <w:next w:val="Normale"/>
    <w:link w:val="CitazioneintensaCarattere"/>
    <w:uiPriority w:val="30"/>
    <w:qFormat/>
    <w:rsid w:val="005C654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5C6547"/>
    <w:rPr>
      <w:i/>
      <w:iCs/>
      <w:color w:val="365F91" w:themeColor="accent1" w:themeShade="BF"/>
    </w:rPr>
  </w:style>
  <w:style w:type="character" w:styleId="Riferimentointenso">
    <w:name w:val="Intense Reference"/>
    <w:basedOn w:val="Carpredefinitoparagrafo"/>
    <w:uiPriority w:val="32"/>
    <w:qFormat/>
    <w:rsid w:val="005C6547"/>
    <w:rPr>
      <w:b/>
      <w:bCs/>
      <w:smallCaps/>
      <w:color w:val="365F91" w:themeColor="accent1" w:themeShade="BF"/>
      <w:spacing w:val="5"/>
    </w:rPr>
  </w:style>
  <w:style w:type="character" w:styleId="Collegamentoipertestuale">
    <w:name w:val="Hyperlink"/>
    <w:basedOn w:val="Carpredefinitoparagrafo"/>
    <w:uiPriority w:val="99"/>
    <w:unhideWhenUsed/>
    <w:rsid w:val="00FB5C6F"/>
    <w:rPr>
      <w:color w:val="0000FF" w:themeColor="hyperlink"/>
      <w:u w:val="single"/>
    </w:rPr>
  </w:style>
  <w:style w:type="character" w:styleId="Menzionenonrisolta">
    <w:name w:val="Unresolved Mention"/>
    <w:basedOn w:val="Carpredefinitoparagrafo"/>
    <w:uiPriority w:val="99"/>
    <w:semiHidden/>
    <w:unhideWhenUsed/>
    <w:rsid w:val="00FB5C6F"/>
    <w:rPr>
      <w:color w:val="605E5C"/>
      <w:shd w:val="clear" w:color="auto" w:fill="E1DFDD"/>
    </w:rPr>
  </w:style>
  <w:style w:type="character" w:styleId="Enfasigrassetto">
    <w:name w:val="Strong"/>
    <w:uiPriority w:val="22"/>
    <w:qFormat/>
    <w:rsid w:val="00674D27"/>
    <w:rPr>
      <w:b/>
      <w:bCs/>
    </w:rPr>
  </w:style>
  <w:style w:type="character" w:styleId="Collegamentovisitato">
    <w:name w:val="FollowedHyperlink"/>
    <w:basedOn w:val="Carpredefinitoparagrafo"/>
    <w:uiPriority w:val="99"/>
    <w:semiHidden/>
    <w:unhideWhenUsed/>
    <w:rsid w:val="00674D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9882">
      <w:bodyDiv w:val="1"/>
      <w:marLeft w:val="0"/>
      <w:marRight w:val="0"/>
      <w:marTop w:val="0"/>
      <w:marBottom w:val="0"/>
      <w:divBdr>
        <w:top w:val="none" w:sz="0" w:space="0" w:color="auto"/>
        <w:left w:val="none" w:sz="0" w:space="0" w:color="auto"/>
        <w:bottom w:val="none" w:sz="0" w:space="0" w:color="auto"/>
        <w:right w:val="none" w:sz="0" w:space="0" w:color="auto"/>
      </w:divBdr>
      <w:divsChild>
        <w:div w:id="56320477">
          <w:marLeft w:val="0"/>
          <w:marRight w:val="0"/>
          <w:marTop w:val="0"/>
          <w:marBottom w:val="0"/>
          <w:divBdr>
            <w:top w:val="none" w:sz="0" w:space="0" w:color="auto"/>
            <w:left w:val="none" w:sz="0" w:space="0" w:color="auto"/>
            <w:bottom w:val="none" w:sz="0" w:space="0" w:color="auto"/>
            <w:right w:val="none" w:sz="0" w:space="0" w:color="auto"/>
          </w:divBdr>
          <w:divsChild>
            <w:div w:id="352925993">
              <w:marLeft w:val="0"/>
              <w:marRight w:val="0"/>
              <w:marTop w:val="0"/>
              <w:marBottom w:val="0"/>
              <w:divBdr>
                <w:top w:val="none" w:sz="0" w:space="0" w:color="auto"/>
                <w:left w:val="none" w:sz="0" w:space="0" w:color="auto"/>
                <w:bottom w:val="none" w:sz="0" w:space="0" w:color="auto"/>
                <w:right w:val="none" w:sz="0" w:space="0" w:color="auto"/>
              </w:divBdr>
              <w:divsChild>
                <w:div w:id="818423037">
                  <w:marLeft w:val="0"/>
                  <w:marRight w:val="0"/>
                  <w:marTop w:val="0"/>
                  <w:marBottom w:val="0"/>
                  <w:divBdr>
                    <w:top w:val="none" w:sz="0" w:space="0" w:color="auto"/>
                    <w:left w:val="none" w:sz="0" w:space="0" w:color="auto"/>
                    <w:bottom w:val="none" w:sz="0" w:space="0" w:color="auto"/>
                    <w:right w:val="none" w:sz="0" w:space="0" w:color="auto"/>
                  </w:divBdr>
                  <w:divsChild>
                    <w:div w:id="1158375342">
                      <w:marLeft w:val="0"/>
                      <w:marRight w:val="0"/>
                      <w:marTop w:val="0"/>
                      <w:marBottom w:val="0"/>
                      <w:divBdr>
                        <w:top w:val="none" w:sz="0" w:space="0" w:color="auto"/>
                        <w:left w:val="none" w:sz="0" w:space="0" w:color="auto"/>
                        <w:bottom w:val="none" w:sz="0" w:space="0" w:color="auto"/>
                        <w:right w:val="none" w:sz="0" w:space="0" w:color="auto"/>
                      </w:divBdr>
                      <w:divsChild>
                        <w:div w:id="3337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926868">
      <w:bodyDiv w:val="1"/>
      <w:marLeft w:val="0"/>
      <w:marRight w:val="0"/>
      <w:marTop w:val="0"/>
      <w:marBottom w:val="0"/>
      <w:divBdr>
        <w:top w:val="none" w:sz="0" w:space="0" w:color="auto"/>
        <w:left w:val="none" w:sz="0" w:space="0" w:color="auto"/>
        <w:bottom w:val="none" w:sz="0" w:space="0" w:color="auto"/>
        <w:right w:val="none" w:sz="0" w:space="0" w:color="auto"/>
      </w:divBdr>
      <w:divsChild>
        <w:div w:id="448817954">
          <w:marLeft w:val="0"/>
          <w:marRight w:val="0"/>
          <w:marTop w:val="0"/>
          <w:marBottom w:val="0"/>
          <w:divBdr>
            <w:top w:val="none" w:sz="0" w:space="0" w:color="auto"/>
            <w:left w:val="none" w:sz="0" w:space="0" w:color="auto"/>
            <w:bottom w:val="none" w:sz="0" w:space="0" w:color="auto"/>
            <w:right w:val="none" w:sz="0" w:space="0" w:color="auto"/>
          </w:divBdr>
          <w:divsChild>
            <w:div w:id="1195003807">
              <w:marLeft w:val="0"/>
              <w:marRight w:val="0"/>
              <w:marTop w:val="0"/>
              <w:marBottom w:val="0"/>
              <w:divBdr>
                <w:top w:val="none" w:sz="0" w:space="0" w:color="auto"/>
                <w:left w:val="none" w:sz="0" w:space="0" w:color="auto"/>
                <w:bottom w:val="none" w:sz="0" w:space="0" w:color="auto"/>
                <w:right w:val="none" w:sz="0" w:space="0" w:color="auto"/>
              </w:divBdr>
              <w:divsChild>
                <w:div w:id="90011858">
                  <w:marLeft w:val="0"/>
                  <w:marRight w:val="0"/>
                  <w:marTop w:val="0"/>
                  <w:marBottom w:val="0"/>
                  <w:divBdr>
                    <w:top w:val="none" w:sz="0" w:space="0" w:color="auto"/>
                    <w:left w:val="none" w:sz="0" w:space="0" w:color="auto"/>
                    <w:bottom w:val="none" w:sz="0" w:space="0" w:color="auto"/>
                    <w:right w:val="none" w:sz="0" w:space="0" w:color="auto"/>
                  </w:divBdr>
                  <w:divsChild>
                    <w:div w:id="590697701">
                      <w:marLeft w:val="0"/>
                      <w:marRight w:val="0"/>
                      <w:marTop w:val="0"/>
                      <w:marBottom w:val="0"/>
                      <w:divBdr>
                        <w:top w:val="none" w:sz="0" w:space="0" w:color="auto"/>
                        <w:left w:val="none" w:sz="0" w:space="0" w:color="auto"/>
                        <w:bottom w:val="none" w:sz="0" w:space="0" w:color="auto"/>
                        <w:right w:val="none" w:sz="0" w:space="0" w:color="auto"/>
                      </w:divBdr>
                      <w:divsChild>
                        <w:div w:id="13094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cademiadelpoggio.it/wp-content/uploads/2016/02/MEMORIE-VALDARNESI-DELLACCADEMIA-VALDARNESE-DEL-POGGIO-3.pdf" TargetMode="External"/><Relationship Id="rId13" Type="http://schemas.openxmlformats.org/officeDocument/2006/relationships/hyperlink" Target="http://www.accademiadelpoggio.it/i-settori/editoria/" TargetMode="External"/><Relationship Id="rId3" Type="http://schemas.openxmlformats.org/officeDocument/2006/relationships/webSettings" Target="webSettings.xml"/><Relationship Id="rId7" Type="http://schemas.openxmlformats.org/officeDocument/2006/relationships/hyperlink" Target="http://www.istitutodatini.it/biblio/riviste/u-z/valdarn.htm" TargetMode="External"/><Relationship Id="rId12" Type="http://schemas.openxmlformats.org/officeDocument/2006/relationships/hyperlink" Target="http://www.accademiadelpoggio.it/wp-content/uploads/2016/02/MEMORIE-VALDARNESI-DELLACCADEMIA-VALDARNESE-DEL-POGGIO-3.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regione.toscana.it/-/memorie-valdarnesi"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books.google.it/books/about/Memorie_valdarnesi.html?id=gueOwJh8sKIC&amp;redir_esc=y" TargetMode="External"/><Relationship Id="rId4" Type="http://schemas.openxmlformats.org/officeDocument/2006/relationships/image" Target="media/image1.png"/><Relationship Id="rId9" Type="http://schemas.openxmlformats.org/officeDocument/2006/relationships/hyperlink" Target="https://babel.hathitrust.org/cgi/pt?id=nyp.33433009950746&amp;view=2up&amp;seq=8"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504</Words>
  <Characters>2874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7</cp:revision>
  <dcterms:created xsi:type="dcterms:W3CDTF">2024-10-08T13:41:00Z</dcterms:created>
  <dcterms:modified xsi:type="dcterms:W3CDTF">2024-10-08T14:12:00Z</dcterms:modified>
</cp:coreProperties>
</file>