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FC7B5B" w14:textId="77DFE4EE" w:rsidR="00073BD9" w:rsidRPr="009472F4" w:rsidRDefault="00073BD9" w:rsidP="00073BD9">
      <w:pPr>
        <w:jc w:val="both"/>
        <w:rPr>
          <w:rFonts w:asciiTheme="minorHAnsi" w:hAnsiTheme="minorHAnsi" w:cstheme="minorHAnsi"/>
          <w:i/>
          <w:sz w:val="16"/>
          <w:szCs w:val="16"/>
        </w:rPr>
      </w:pPr>
      <w:bookmarkStart w:id="0" w:name="_Hlk171966291"/>
      <w:r>
        <w:rPr>
          <w:rFonts w:asciiTheme="minorHAnsi" w:hAnsiTheme="minorHAnsi" w:cstheme="minorHAnsi"/>
          <w:b/>
          <w:color w:val="C00000"/>
          <w:sz w:val="44"/>
          <w:szCs w:val="44"/>
        </w:rPr>
        <w:t>E1224</w:t>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b/>
          <w:sz w:val="20"/>
          <w:szCs w:val="20"/>
        </w:rPr>
        <w:tab/>
      </w:r>
      <w:r w:rsidRPr="009472F4">
        <w:rPr>
          <w:rFonts w:asciiTheme="minorHAnsi" w:hAnsiTheme="minorHAnsi" w:cstheme="minorHAnsi"/>
          <w:i/>
          <w:sz w:val="16"/>
          <w:szCs w:val="16"/>
        </w:rPr>
        <w:t>Scheda creata il 1</w:t>
      </w:r>
      <w:r>
        <w:rPr>
          <w:rFonts w:asciiTheme="minorHAnsi" w:hAnsiTheme="minorHAnsi" w:cstheme="minorHAnsi"/>
          <w:i/>
          <w:sz w:val="16"/>
          <w:szCs w:val="16"/>
        </w:rPr>
        <w:t>8</w:t>
      </w:r>
      <w:r w:rsidRPr="009472F4">
        <w:rPr>
          <w:rFonts w:asciiTheme="minorHAnsi" w:hAnsiTheme="minorHAnsi" w:cstheme="minorHAnsi"/>
          <w:i/>
          <w:sz w:val="16"/>
          <w:szCs w:val="16"/>
        </w:rPr>
        <w:t xml:space="preserve"> luglio 2024</w:t>
      </w:r>
    </w:p>
    <w:bookmarkEnd w:id="0"/>
    <w:p w14:paraId="4F493C5A" w14:textId="53170DFA" w:rsidR="000C2B94" w:rsidRDefault="000C2B94" w:rsidP="000C2B94">
      <w:pPr>
        <w:tabs>
          <w:tab w:val="right" w:pos="6480"/>
          <w:tab w:val="right" w:pos="8640"/>
        </w:tabs>
        <w:jc w:val="both"/>
        <w:rPr>
          <w:rFonts w:ascii="Calibri" w:hAnsi="Calibri" w:cs="Calibri"/>
          <w:b/>
        </w:rPr>
      </w:pPr>
      <w:r w:rsidRPr="000C2B94">
        <w:drawing>
          <wp:inline distT="0" distB="0" distL="0" distR="0" wp14:anchorId="6DD2465D" wp14:editId="441CCF95">
            <wp:extent cx="2048400" cy="2880000"/>
            <wp:effectExtent l="0" t="0" r="9525" b="0"/>
            <wp:docPr id="961326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32645" name=""/>
                    <pic:cNvPicPr/>
                  </pic:nvPicPr>
                  <pic:blipFill>
                    <a:blip r:embed="rId4"/>
                    <a:stretch>
                      <a:fillRect/>
                    </a:stretch>
                  </pic:blipFill>
                  <pic:spPr>
                    <a:xfrm>
                      <a:off x="0" y="0"/>
                      <a:ext cx="2048400" cy="2880000"/>
                    </a:xfrm>
                    <a:prstGeom prst="rect">
                      <a:avLst/>
                    </a:prstGeom>
                  </pic:spPr>
                </pic:pic>
              </a:graphicData>
            </a:graphic>
          </wp:inline>
        </w:drawing>
      </w:r>
      <w:r w:rsidRPr="000C2B94">
        <w:rPr>
          <w:noProof/>
          <w14:ligatures w14:val="standardContextual"/>
        </w:rPr>
        <w:t xml:space="preserve"> </w:t>
      </w:r>
      <w:r w:rsidRPr="000C2B94">
        <w:drawing>
          <wp:inline distT="0" distB="0" distL="0" distR="0" wp14:anchorId="1038F135" wp14:editId="20545488">
            <wp:extent cx="2048400" cy="2880000"/>
            <wp:effectExtent l="0" t="0" r="9525" b="0"/>
            <wp:docPr id="1966684287" name="Immagine 1" descr="Immagine che contiene testo, schermata, grafica, barriera coralli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84287" name="Immagine 1" descr="Immagine che contiene testo, schermata, grafica, barriera corallina&#10;&#10;Descrizione generata automaticamente"/>
                    <pic:cNvPicPr/>
                  </pic:nvPicPr>
                  <pic:blipFill>
                    <a:blip r:embed="rId5"/>
                    <a:stretch>
                      <a:fillRect/>
                    </a:stretch>
                  </pic:blipFill>
                  <pic:spPr>
                    <a:xfrm>
                      <a:off x="0" y="0"/>
                      <a:ext cx="2048400" cy="2880000"/>
                    </a:xfrm>
                    <a:prstGeom prst="rect">
                      <a:avLst/>
                    </a:prstGeom>
                  </pic:spPr>
                </pic:pic>
              </a:graphicData>
            </a:graphic>
          </wp:inline>
        </w:drawing>
      </w:r>
      <w:r w:rsidRPr="000C2B94">
        <w:drawing>
          <wp:inline distT="0" distB="0" distL="0" distR="0" wp14:anchorId="484B8383" wp14:editId="330B1DBE">
            <wp:extent cx="1911600" cy="2700000"/>
            <wp:effectExtent l="0" t="0" r="0" b="5715"/>
            <wp:docPr id="1810348291" name="Immagine 1" descr="Immagine che contiene testo, schermata, verd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348291" name="Immagine 1" descr="Immagine che contiene testo, schermata, verde, mappa&#10;&#10;Descrizione generata automaticamente"/>
                    <pic:cNvPicPr/>
                  </pic:nvPicPr>
                  <pic:blipFill>
                    <a:blip r:embed="rId6"/>
                    <a:stretch>
                      <a:fillRect/>
                    </a:stretch>
                  </pic:blipFill>
                  <pic:spPr>
                    <a:xfrm>
                      <a:off x="0" y="0"/>
                      <a:ext cx="1911600" cy="2700000"/>
                    </a:xfrm>
                    <a:prstGeom prst="rect">
                      <a:avLst/>
                    </a:prstGeom>
                  </pic:spPr>
                </pic:pic>
              </a:graphicData>
            </a:graphic>
          </wp:inline>
        </w:drawing>
      </w:r>
    </w:p>
    <w:p w14:paraId="3797AACA" w14:textId="77777777" w:rsidR="00073BD9" w:rsidRPr="009472F4" w:rsidRDefault="00073BD9" w:rsidP="00073BD9">
      <w:pPr>
        <w:jc w:val="both"/>
        <w:rPr>
          <w:rFonts w:asciiTheme="minorHAnsi" w:hAnsiTheme="minorHAnsi" w:cstheme="minorHAnsi"/>
          <w:b/>
          <w:color w:val="C00000"/>
          <w:sz w:val="44"/>
          <w:szCs w:val="44"/>
        </w:rPr>
      </w:pPr>
      <w:r w:rsidRPr="009472F4">
        <w:rPr>
          <w:rFonts w:asciiTheme="minorHAnsi" w:hAnsiTheme="minorHAnsi" w:cstheme="minorHAnsi"/>
          <w:b/>
          <w:color w:val="C00000"/>
          <w:sz w:val="44"/>
          <w:szCs w:val="44"/>
        </w:rPr>
        <w:t>Descrizione storico-bibliografica</w:t>
      </w:r>
    </w:p>
    <w:p w14:paraId="73D82BF4" w14:textId="6C568A79" w:rsidR="000C2B94" w:rsidRPr="00570F57" w:rsidRDefault="000C2B94" w:rsidP="000C2B94">
      <w:pPr>
        <w:tabs>
          <w:tab w:val="right" w:pos="6480"/>
          <w:tab w:val="right" w:pos="8640"/>
        </w:tabs>
        <w:jc w:val="both"/>
        <w:rPr>
          <w:rFonts w:asciiTheme="minorHAnsi" w:hAnsiTheme="minorHAnsi" w:cstheme="minorHAnsi"/>
        </w:rPr>
      </w:pPr>
      <w:r w:rsidRPr="00570F57">
        <w:rPr>
          <w:rFonts w:asciiTheme="minorHAnsi" w:hAnsiTheme="minorHAnsi" w:cstheme="minorHAnsi"/>
          <w:b/>
        </w:rPr>
        <w:t xml:space="preserve">*Odontostomatologia e </w:t>
      </w:r>
      <w:proofErr w:type="spellStart"/>
      <w:proofErr w:type="gramStart"/>
      <w:r w:rsidRPr="00570F57">
        <w:rPr>
          <w:rFonts w:asciiTheme="minorHAnsi" w:hAnsiTheme="minorHAnsi" w:cstheme="minorHAnsi"/>
          <w:b/>
        </w:rPr>
        <w:t>implantoprotesi</w:t>
      </w:r>
      <w:proofErr w:type="spellEnd"/>
      <w:r w:rsidRPr="00570F57">
        <w:rPr>
          <w:rFonts w:asciiTheme="minorHAnsi" w:hAnsiTheme="minorHAnsi" w:cstheme="minorHAnsi"/>
        </w:rPr>
        <w:t xml:space="preserve"> :</w:t>
      </w:r>
      <w:proofErr w:type="gramEnd"/>
      <w:r w:rsidRPr="00570F57">
        <w:rPr>
          <w:rFonts w:asciiTheme="minorHAnsi" w:hAnsiTheme="minorHAnsi" w:cstheme="minorHAnsi"/>
        </w:rPr>
        <w:t xml:space="preserve"> una rassegna internazionale di stomatologia pratica. -    -anno 18, n. 6 (giugno 1992). - Peschiera </w:t>
      </w:r>
      <w:proofErr w:type="gramStart"/>
      <w:r w:rsidRPr="00570F57">
        <w:rPr>
          <w:rFonts w:asciiTheme="minorHAnsi" w:hAnsiTheme="minorHAnsi" w:cstheme="minorHAnsi"/>
        </w:rPr>
        <w:t>Borromeo :</w:t>
      </w:r>
      <w:proofErr w:type="gramEnd"/>
      <w:r w:rsidRPr="00570F57">
        <w:rPr>
          <w:rFonts w:asciiTheme="minorHAnsi" w:hAnsiTheme="minorHAnsi" w:cstheme="minorHAnsi"/>
        </w:rPr>
        <w:t xml:space="preserve"> Nuova </w:t>
      </w:r>
      <w:proofErr w:type="spellStart"/>
      <w:r w:rsidRPr="00570F57">
        <w:rPr>
          <w:rFonts w:asciiTheme="minorHAnsi" w:hAnsiTheme="minorHAnsi" w:cstheme="minorHAnsi"/>
        </w:rPr>
        <w:t>odonto</w:t>
      </w:r>
      <w:proofErr w:type="spellEnd"/>
      <w:r w:rsidRPr="00570F57">
        <w:rPr>
          <w:rFonts w:asciiTheme="minorHAnsi" w:hAnsiTheme="minorHAnsi" w:cstheme="minorHAnsi"/>
        </w:rPr>
        <w:t>,</w:t>
      </w:r>
      <w:r w:rsidR="00073BD9" w:rsidRPr="00570F57">
        <w:rPr>
          <w:rFonts w:asciiTheme="minorHAnsi" w:hAnsiTheme="minorHAnsi" w:cstheme="minorHAnsi"/>
        </w:rPr>
        <w:t xml:space="preserve"> </w:t>
      </w:r>
      <w:r w:rsidRPr="00570F57">
        <w:rPr>
          <w:rFonts w:asciiTheme="minorHAnsi" w:hAnsiTheme="minorHAnsi" w:cstheme="minorHAnsi"/>
        </w:rPr>
        <w:t xml:space="preserve">1975-1992. – 18 </w:t>
      </w:r>
      <w:proofErr w:type="gramStart"/>
      <w:r w:rsidRPr="00570F57">
        <w:rPr>
          <w:rFonts w:asciiTheme="minorHAnsi" w:hAnsiTheme="minorHAnsi" w:cstheme="minorHAnsi"/>
        </w:rPr>
        <w:t>volumi :</w:t>
      </w:r>
      <w:proofErr w:type="gramEnd"/>
      <w:r w:rsidRPr="00570F57">
        <w:rPr>
          <w:rFonts w:asciiTheme="minorHAnsi" w:hAnsiTheme="minorHAnsi" w:cstheme="minorHAnsi"/>
        </w:rPr>
        <w:t xml:space="preserve"> ill. ; 27 cm. ((Mensile. - Descrizione basata su: Anno 1, n. 2 (apr.-giu. 1975). – </w:t>
      </w:r>
      <w:r w:rsidR="00073BD9" w:rsidRPr="00570F57">
        <w:rPr>
          <w:rFonts w:asciiTheme="minorHAnsi" w:hAnsiTheme="minorHAnsi" w:cstheme="minorHAnsi"/>
        </w:rPr>
        <w:t xml:space="preserve">Dal 1990 disponibile anche online. - </w:t>
      </w:r>
      <w:r w:rsidRPr="00570F57">
        <w:rPr>
          <w:rFonts w:asciiTheme="minorHAnsi" w:hAnsiTheme="minorHAnsi" w:cstheme="minorHAnsi"/>
        </w:rPr>
        <w:t>ISSN 0391-3783. - CFI0226932</w:t>
      </w:r>
    </w:p>
    <w:p w14:paraId="471B23EE" w14:textId="77777777" w:rsidR="000C2B94" w:rsidRPr="00570F57" w:rsidRDefault="000C2B94" w:rsidP="000C2B94">
      <w:pPr>
        <w:tabs>
          <w:tab w:val="right" w:pos="6480"/>
          <w:tab w:val="right" w:pos="8640"/>
        </w:tabs>
        <w:jc w:val="both"/>
        <w:rPr>
          <w:rFonts w:asciiTheme="minorHAnsi" w:hAnsiTheme="minorHAnsi" w:cstheme="minorHAnsi"/>
        </w:rPr>
      </w:pPr>
      <w:r w:rsidRPr="00570F57">
        <w:rPr>
          <w:rFonts w:asciiTheme="minorHAnsi" w:hAnsiTheme="minorHAnsi" w:cstheme="minorHAnsi"/>
        </w:rPr>
        <w:t xml:space="preserve">Altro titolo: *Rivista di odontostomatologia e </w:t>
      </w:r>
      <w:proofErr w:type="spellStart"/>
      <w:r w:rsidRPr="00570F57">
        <w:rPr>
          <w:rFonts w:asciiTheme="minorHAnsi" w:hAnsiTheme="minorHAnsi" w:cstheme="minorHAnsi"/>
        </w:rPr>
        <w:t>implantoprotesi</w:t>
      </w:r>
      <w:proofErr w:type="spellEnd"/>
    </w:p>
    <w:p w14:paraId="773E37B3" w14:textId="77777777" w:rsidR="000C2B94" w:rsidRPr="00570F57" w:rsidRDefault="000C2B94" w:rsidP="000C2B94">
      <w:pPr>
        <w:tabs>
          <w:tab w:val="right" w:pos="6480"/>
          <w:tab w:val="right" w:pos="8640"/>
        </w:tabs>
        <w:jc w:val="both"/>
        <w:rPr>
          <w:rFonts w:asciiTheme="minorHAnsi" w:hAnsiTheme="minorHAnsi" w:cstheme="minorHAnsi"/>
        </w:rPr>
      </w:pPr>
      <w:r w:rsidRPr="00570F57">
        <w:rPr>
          <w:rFonts w:asciiTheme="minorHAnsi" w:hAnsiTheme="minorHAnsi" w:cstheme="minorHAnsi"/>
        </w:rPr>
        <w:t>Soggetti: Protesi dentaria – Periodici; Stomatologia – Periodici</w:t>
      </w:r>
    </w:p>
    <w:p w14:paraId="473E4E2B" w14:textId="77777777" w:rsidR="00073BD9" w:rsidRPr="00570F57" w:rsidRDefault="00073BD9" w:rsidP="000C2B94">
      <w:pPr>
        <w:tabs>
          <w:tab w:val="right" w:pos="6480"/>
          <w:tab w:val="right" w:pos="8640"/>
        </w:tabs>
        <w:jc w:val="both"/>
        <w:rPr>
          <w:rFonts w:asciiTheme="minorHAnsi" w:hAnsiTheme="minorHAnsi" w:cstheme="minorHAnsi"/>
          <w:b/>
        </w:rPr>
      </w:pPr>
    </w:p>
    <w:p w14:paraId="79B81ABA" w14:textId="79A431DA" w:rsidR="000C2B94" w:rsidRPr="00570F57" w:rsidRDefault="000C2B94" w:rsidP="000C2B94">
      <w:pPr>
        <w:tabs>
          <w:tab w:val="right" w:pos="6480"/>
          <w:tab w:val="right" w:pos="8640"/>
        </w:tabs>
        <w:jc w:val="both"/>
        <w:rPr>
          <w:rFonts w:asciiTheme="minorHAnsi" w:hAnsiTheme="minorHAnsi" w:cstheme="minorHAnsi"/>
        </w:rPr>
      </w:pPr>
      <w:r w:rsidRPr="00570F57">
        <w:rPr>
          <w:rFonts w:asciiTheme="minorHAnsi" w:hAnsiTheme="minorHAnsi" w:cstheme="minorHAnsi"/>
          <w:b/>
        </w:rPr>
        <w:t>*Odontostomatologia</w:t>
      </w:r>
      <w:r w:rsidRPr="00570F57">
        <w:rPr>
          <w:rFonts w:asciiTheme="minorHAnsi" w:hAnsiTheme="minorHAnsi" w:cstheme="minorHAnsi"/>
        </w:rPr>
        <w:t>. - Anno 18, n. 7 (set</w:t>
      </w:r>
      <w:r w:rsidR="00073BD9" w:rsidRPr="00570F57">
        <w:rPr>
          <w:rFonts w:asciiTheme="minorHAnsi" w:hAnsiTheme="minorHAnsi" w:cstheme="minorHAnsi"/>
        </w:rPr>
        <w:t>tembre</w:t>
      </w:r>
      <w:r w:rsidRPr="00570F57">
        <w:rPr>
          <w:rFonts w:asciiTheme="minorHAnsi" w:hAnsiTheme="minorHAnsi" w:cstheme="minorHAnsi"/>
        </w:rPr>
        <w:t xml:space="preserve"> </w:t>
      </w:r>
      <w:proofErr w:type="gramStart"/>
      <w:r w:rsidRPr="00570F57">
        <w:rPr>
          <w:rFonts w:asciiTheme="minorHAnsi" w:hAnsiTheme="minorHAnsi" w:cstheme="minorHAnsi"/>
        </w:rPr>
        <w:t>1992)-</w:t>
      </w:r>
      <w:proofErr w:type="gramEnd"/>
      <w:r w:rsidRPr="00570F57">
        <w:rPr>
          <w:rFonts w:asciiTheme="minorHAnsi" w:hAnsiTheme="minorHAnsi" w:cstheme="minorHAnsi"/>
        </w:rPr>
        <w:t xml:space="preserve">anno 25 (1999). - Peschiera </w:t>
      </w:r>
      <w:proofErr w:type="gramStart"/>
      <w:r w:rsidRPr="00570F57">
        <w:rPr>
          <w:rFonts w:asciiTheme="minorHAnsi" w:hAnsiTheme="minorHAnsi" w:cstheme="minorHAnsi"/>
        </w:rPr>
        <w:t>Borromeo :</w:t>
      </w:r>
      <w:proofErr w:type="gramEnd"/>
      <w:r w:rsidRPr="00570F57">
        <w:rPr>
          <w:rFonts w:asciiTheme="minorHAnsi" w:hAnsiTheme="minorHAnsi" w:cstheme="minorHAnsi"/>
        </w:rPr>
        <w:t xml:space="preserve"> Nuova </w:t>
      </w:r>
      <w:proofErr w:type="spellStart"/>
      <w:r w:rsidRPr="00570F57">
        <w:rPr>
          <w:rFonts w:asciiTheme="minorHAnsi" w:hAnsiTheme="minorHAnsi" w:cstheme="minorHAnsi"/>
        </w:rPr>
        <w:t>odonto</w:t>
      </w:r>
      <w:proofErr w:type="spellEnd"/>
      <w:r w:rsidRPr="00570F57">
        <w:rPr>
          <w:rFonts w:asciiTheme="minorHAnsi" w:hAnsiTheme="minorHAnsi" w:cstheme="minorHAnsi"/>
        </w:rPr>
        <w:t xml:space="preserve">, 1992-1999. – 8 </w:t>
      </w:r>
      <w:proofErr w:type="gramStart"/>
      <w:r w:rsidRPr="00570F57">
        <w:rPr>
          <w:rFonts w:asciiTheme="minorHAnsi" w:hAnsiTheme="minorHAnsi" w:cstheme="minorHAnsi"/>
        </w:rPr>
        <w:t>volumi :</w:t>
      </w:r>
      <w:proofErr w:type="gramEnd"/>
      <w:r w:rsidRPr="00570F57">
        <w:rPr>
          <w:rFonts w:asciiTheme="minorHAnsi" w:hAnsiTheme="minorHAnsi" w:cstheme="minorHAnsi"/>
        </w:rPr>
        <w:t xml:space="preserve"> ill. ; 27 cm. ((Mensile. – BNI 93-6606. – ISSN 1593-7402. - CFI0226930</w:t>
      </w:r>
    </w:p>
    <w:p w14:paraId="26E6421D" w14:textId="77777777" w:rsidR="000C2B94" w:rsidRPr="00570F57" w:rsidRDefault="000C2B94" w:rsidP="000C2B94">
      <w:pPr>
        <w:tabs>
          <w:tab w:val="right" w:pos="6480"/>
          <w:tab w:val="right" w:pos="8640"/>
        </w:tabs>
        <w:jc w:val="both"/>
        <w:rPr>
          <w:rFonts w:asciiTheme="minorHAnsi" w:hAnsiTheme="minorHAnsi" w:cstheme="minorHAnsi"/>
        </w:rPr>
      </w:pPr>
      <w:r w:rsidRPr="00570F57">
        <w:rPr>
          <w:rFonts w:asciiTheme="minorHAnsi" w:hAnsiTheme="minorHAnsi" w:cstheme="minorHAnsi"/>
        </w:rPr>
        <w:t>Soggetti: Odontoiatria - Periodici; Stomatologia – Periodici</w:t>
      </w:r>
    </w:p>
    <w:p w14:paraId="444D3BED" w14:textId="77777777" w:rsidR="000C2B94" w:rsidRPr="00570F57" w:rsidRDefault="000C2B94" w:rsidP="000C2B94">
      <w:pPr>
        <w:tabs>
          <w:tab w:val="right" w:pos="6480"/>
          <w:tab w:val="right" w:pos="8640"/>
        </w:tabs>
        <w:jc w:val="both"/>
        <w:rPr>
          <w:rFonts w:asciiTheme="minorHAnsi" w:hAnsiTheme="minorHAnsi" w:cstheme="minorHAnsi"/>
        </w:rPr>
      </w:pPr>
      <w:r w:rsidRPr="00570F57">
        <w:rPr>
          <w:rFonts w:asciiTheme="minorHAnsi" w:hAnsiTheme="minorHAnsi" w:cstheme="minorHAnsi"/>
        </w:rPr>
        <w:t>Classe: D617.6005</w:t>
      </w:r>
    </w:p>
    <w:p w14:paraId="299F50D4" w14:textId="77777777" w:rsidR="00073BD9" w:rsidRPr="00570F57" w:rsidRDefault="00073BD9" w:rsidP="000C2B94">
      <w:pPr>
        <w:jc w:val="both"/>
        <w:rPr>
          <w:rFonts w:asciiTheme="minorHAnsi" w:hAnsiTheme="minorHAnsi" w:cstheme="minorHAnsi"/>
          <w:b/>
        </w:rPr>
      </w:pPr>
    </w:p>
    <w:p w14:paraId="564C87A1" w14:textId="09BCC35C" w:rsidR="000C2B94" w:rsidRPr="00570F57" w:rsidRDefault="000C2B94" w:rsidP="000C2B94">
      <w:pPr>
        <w:jc w:val="both"/>
        <w:rPr>
          <w:rFonts w:asciiTheme="minorHAnsi" w:hAnsiTheme="minorHAnsi" w:cstheme="minorHAnsi"/>
        </w:rPr>
      </w:pPr>
      <w:r w:rsidRPr="00570F57">
        <w:rPr>
          <w:rFonts w:asciiTheme="minorHAnsi" w:hAnsiTheme="minorHAnsi" w:cstheme="minorHAnsi"/>
          <w:b/>
        </w:rPr>
        <w:t>*</w:t>
      </w:r>
      <w:proofErr w:type="spellStart"/>
      <w:r w:rsidRPr="00570F57">
        <w:rPr>
          <w:rFonts w:asciiTheme="minorHAnsi" w:hAnsiTheme="minorHAnsi" w:cstheme="minorHAnsi"/>
          <w:b/>
        </w:rPr>
        <w:t>Italian</w:t>
      </w:r>
      <w:proofErr w:type="spellEnd"/>
      <w:r w:rsidRPr="00570F57">
        <w:rPr>
          <w:rFonts w:asciiTheme="minorHAnsi" w:hAnsiTheme="minorHAnsi" w:cstheme="minorHAnsi"/>
          <w:b/>
        </w:rPr>
        <w:t xml:space="preserve"> journal of </w:t>
      </w:r>
      <w:proofErr w:type="spellStart"/>
      <w:r w:rsidRPr="00570F57">
        <w:rPr>
          <w:rFonts w:asciiTheme="minorHAnsi" w:hAnsiTheme="minorHAnsi" w:cstheme="minorHAnsi"/>
          <w:b/>
        </w:rPr>
        <w:t>oral</w:t>
      </w:r>
      <w:proofErr w:type="spellEnd"/>
      <w:r w:rsidRPr="00570F57">
        <w:rPr>
          <w:rFonts w:asciiTheme="minorHAnsi" w:hAnsiTheme="minorHAnsi" w:cstheme="minorHAnsi"/>
          <w:b/>
        </w:rPr>
        <w:t xml:space="preserve"> </w:t>
      </w:r>
      <w:proofErr w:type="spellStart"/>
      <w:proofErr w:type="gramStart"/>
      <w:r w:rsidRPr="00570F57">
        <w:rPr>
          <w:rFonts w:asciiTheme="minorHAnsi" w:hAnsiTheme="minorHAnsi" w:cstheme="minorHAnsi"/>
          <w:b/>
        </w:rPr>
        <w:t>implantology</w:t>
      </w:r>
      <w:proofErr w:type="spellEnd"/>
      <w:r w:rsidRPr="00570F57">
        <w:rPr>
          <w:rFonts w:asciiTheme="minorHAnsi" w:hAnsiTheme="minorHAnsi" w:cstheme="minorHAnsi"/>
        </w:rPr>
        <w:t xml:space="preserve"> :</w:t>
      </w:r>
      <w:proofErr w:type="gramEnd"/>
      <w:r w:rsidRPr="00570F57">
        <w:rPr>
          <w:rFonts w:asciiTheme="minorHAnsi" w:hAnsiTheme="minorHAnsi" w:cstheme="minorHAnsi"/>
        </w:rPr>
        <w:t xml:space="preserve"> organo ufficiale della Società italiana di osteointegrazione. - Anno 1, n. 1 (ottobre </w:t>
      </w:r>
      <w:proofErr w:type="gramStart"/>
      <w:r w:rsidRPr="00570F57">
        <w:rPr>
          <w:rFonts w:asciiTheme="minorHAnsi" w:hAnsiTheme="minorHAnsi" w:cstheme="minorHAnsi"/>
        </w:rPr>
        <w:t>1999)-</w:t>
      </w:r>
      <w:proofErr w:type="gramEnd"/>
      <w:r w:rsidRPr="00570F57">
        <w:rPr>
          <w:rFonts w:asciiTheme="minorHAnsi" w:hAnsiTheme="minorHAnsi" w:cstheme="minorHAnsi"/>
        </w:rPr>
        <w:t xml:space="preserve">anno 3, n. 2 (agosto 2001). - </w:t>
      </w:r>
      <w:proofErr w:type="gramStart"/>
      <w:r w:rsidRPr="00570F57">
        <w:rPr>
          <w:rFonts w:asciiTheme="minorHAnsi" w:hAnsiTheme="minorHAnsi" w:cstheme="minorHAnsi"/>
        </w:rPr>
        <w:t>Carimate :</w:t>
      </w:r>
      <w:proofErr w:type="gramEnd"/>
      <w:r w:rsidRPr="00570F57">
        <w:rPr>
          <w:rFonts w:asciiTheme="minorHAnsi" w:hAnsiTheme="minorHAnsi" w:cstheme="minorHAnsi"/>
        </w:rPr>
        <w:t xml:space="preserve"> </w:t>
      </w:r>
      <w:proofErr w:type="spellStart"/>
      <w:r w:rsidRPr="00570F57">
        <w:rPr>
          <w:rFonts w:asciiTheme="minorHAnsi" w:hAnsiTheme="minorHAnsi" w:cstheme="minorHAnsi"/>
        </w:rPr>
        <w:t>Ariesdue</w:t>
      </w:r>
      <w:proofErr w:type="spellEnd"/>
      <w:r w:rsidRPr="00570F57">
        <w:rPr>
          <w:rFonts w:asciiTheme="minorHAnsi" w:hAnsiTheme="minorHAnsi" w:cstheme="minorHAnsi"/>
        </w:rPr>
        <w:t xml:space="preserve">, 1999-2001. – 3 </w:t>
      </w:r>
      <w:proofErr w:type="gramStart"/>
      <w:r w:rsidRPr="00570F57">
        <w:rPr>
          <w:rFonts w:asciiTheme="minorHAnsi" w:hAnsiTheme="minorHAnsi" w:cstheme="minorHAnsi"/>
        </w:rPr>
        <w:t>volumi :</w:t>
      </w:r>
      <w:proofErr w:type="gramEnd"/>
      <w:r w:rsidRPr="00570F57">
        <w:rPr>
          <w:rFonts w:asciiTheme="minorHAnsi" w:hAnsiTheme="minorHAnsi" w:cstheme="minorHAnsi"/>
        </w:rPr>
        <w:t xml:space="preserve"> ill. ; 28 cm. ((Quadrimestrale. – BNI 2000-174S. – ISSN 1129-2318. - CFI0454473</w:t>
      </w:r>
    </w:p>
    <w:p w14:paraId="50FC209A" w14:textId="77777777" w:rsidR="000C2B94" w:rsidRPr="00570F57" w:rsidRDefault="000C2B94" w:rsidP="000C2B94">
      <w:pPr>
        <w:jc w:val="both"/>
        <w:rPr>
          <w:rFonts w:asciiTheme="minorHAnsi" w:hAnsiTheme="minorHAnsi" w:cstheme="minorHAnsi"/>
        </w:rPr>
      </w:pPr>
      <w:r w:rsidRPr="00570F57">
        <w:rPr>
          <w:rFonts w:asciiTheme="minorHAnsi" w:hAnsiTheme="minorHAnsi" w:cstheme="minorHAnsi"/>
        </w:rPr>
        <w:t>Autore: Società italiana di osteointegrazione</w:t>
      </w:r>
    </w:p>
    <w:p w14:paraId="2626D958" w14:textId="77777777" w:rsidR="00073BD9" w:rsidRPr="00570F57" w:rsidRDefault="00073BD9" w:rsidP="000C2B94">
      <w:pPr>
        <w:jc w:val="both"/>
        <w:rPr>
          <w:rFonts w:asciiTheme="minorHAnsi" w:hAnsiTheme="minorHAnsi" w:cstheme="minorHAnsi"/>
          <w:b/>
          <w:lang w:val="en-GB"/>
        </w:rPr>
      </w:pPr>
    </w:p>
    <w:p w14:paraId="5401001F" w14:textId="072EB6C8" w:rsidR="000C2B94" w:rsidRPr="00570F57" w:rsidRDefault="000C2B94" w:rsidP="000C2B94">
      <w:pPr>
        <w:jc w:val="both"/>
        <w:rPr>
          <w:rFonts w:asciiTheme="minorHAnsi" w:hAnsiTheme="minorHAnsi" w:cstheme="minorHAnsi"/>
        </w:rPr>
      </w:pPr>
      <w:r w:rsidRPr="00570F57">
        <w:rPr>
          <w:rFonts w:asciiTheme="minorHAnsi" w:hAnsiTheme="minorHAnsi" w:cstheme="minorHAnsi"/>
          <w:b/>
          <w:lang w:val="en-GB"/>
        </w:rPr>
        <w:t>*Italian journal of osseointegration</w:t>
      </w:r>
      <w:r w:rsidRPr="00570F57">
        <w:rPr>
          <w:rFonts w:asciiTheme="minorHAnsi" w:hAnsiTheme="minorHAnsi" w:cstheme="minorHAnsi"/>
          <w:lang w:val="en-GB"/>
        </w:rPr>
        <w:t xml:space="preserve">. - Vol. 1, n. 1 (September-December 2001)-vol. 4, n. 3 (September-December 2004). - </w:t>
      </w:r>
      <w:proofErr w:type="spellStart"/>
      <w:proofErr w:type="gramStart"/>
      <w:r w:rsidRPr="00570F57">
        <w:rPr>
          <w:rFonts w:asciiTheme="minorHAnsi" w:hAnsiTheme="minorHAnsi" w:cstheme="minorHAnsi"/>
          <w:lang w:val="en-GB"/>
        </w:rPr>
        <w:t>Carimate</w:t>
      </w:r>
      <w:proofErr w:type="spellEnd"/>
      <w:r w:rsidRPr="00570F57">
        <w:rPr>
          <w:rFonts w:asciiTheme="minorHAnsi" w:hAnsiTheme="minorHAnsi" w:cstheme="minorHAnsi"/>
          <w:lang w:val="en-GB"/>
        </w:rPr>
        <w:t xml:space="preserve"> :</w:t>
      </w:r>
      <w:proofErr w:type="gramEnd"/>
      <w:r w:rsidRPr="00570F57">
        <w:rPr>
          <w:rFonts w:asciiTheme="minorHAnsi" w:hAnsiTheme="minorHAnsi" w:cstheme="minorHAnsi"/>
          <w:lang w:val="en-GB"/>
        </w:rPr>
        <w:t xml:space="preserve"> </w:t>
      </w:r>
      <w:proofErr w:type="spellStart"/>
      <w:r w:rsidRPr="00570F57">
        <w:rPr>
          <w:rFonts w:asciiTheme="minorHAnsi" w:hAnsiTheme="minorHAnsi" w:cstheme="minorHAnsi"/>
          <w:lang w:val="en-GB"/>
        </w:rPr>
        <w:t>Ariesdue</w:t>
      </w:r>
      <w:proofErr w:type="spellEnd"/>
      <w:r w:rsidRPr="00570F57">
        <w:rPr>
          <w:rFonts w:asciiTheme="minorHAnsi" w:hAnsiTheme="minorHAnsi" w:cstheme="minorHAnsi"/>
          <w:lang w:val="en-GB"/>
        </w:rPr>
        <w:t xml:space="preserve">, 2001-2004. – 4 </w:t>
      </w:r>
      <w:proofErr w:type="spellStart"/>
      <w:proofErr w:type="gramStart"/>
      <w:r w:rsidRPr="00570F57">
        <w:rPr>
          <w:rFonts w:asciiTheme="minorHAnsi" w:hAnsiTheme="minorHAnsi" w:cstheme="minorHAnsi"/>
          <w:lang w:val="en-GB"/>
        </w:rPr>
        <w:t>volumi</w:t>
      </w:r>
      <w:proofErr w:type="spellEnd"/>
      <w:r w:rsidRPr="00570F57">
        <w:rPr>
          <w:rFonts w:asciiTheme="minorHAnsi" w:hAnsiTheme="minorHAnsi" w:cstheme="minorHAnsi"/>
          <w:lang w:val="en-GB"/>
        </w:rPr>
        <w:t xml:space="preserve"> :</w:t>
      </w:r>
      <w:proofErr w:type="gramEnd"/>
      <w:r w:rsidRPr="00570F57">
        <w:rPr>
          <w:rFonts w:asciiTheme="minorHAnsi" w:hAnsiTheme="minorHAnsi" w:cstheme="minorHAnsi"/>
          <w:lang w:val="en-GB"/>
        </w:rPr>
        <w:t xml:space="preserve"> ill. ; 28 cm. </w:t>
      </w:r>
      <w:r w:rsidRPr="00570F57">
        <w:rPr>
          <w:rFonts w:asciiTheme="minorHAnsi" w:hAnsiTheme="minorHAnsi" w:cstheme="minorHAnsi"/>
        </w:rPr>
        <w:t>((Quadrimestrale. - In inglese e italiano. – BNI 2002-244S. – ISSN 1593-9936. - CFI0524206</w:t>
      </w:r>
    </w:p>
    <w:p w14:paraId="3D5C1F9B" w14:textId="77777777" w:rsidR="000C2B94" w:rsidRPr="00570F57" w:rsidRDefault="000C2B94" w:rsidP="000C2B94">
      <w:pPr>
        <w:jc w:val="both"/>
        <w:rPr>
          <w:rFonts w:asciiTheme="minorHAnsi" w:hAnsiTheme="minorHAnsi" w:cstheme="minorHAnsi"/>
        </w:rPr>
      </w:pPr>
      <w:r w:rsidRPr="00570F57">
        <w:rPr>
          <w:rFonts w:asciiTheme="minorHAnsi" w:hAnsiTheme="minorHAnsi" w:cstheme="minorHAnsi"/>
        </w:rPr>
        <w:t>Soggetto: Protesi dentaria – Periodici</w:t>
      </w:r>
    </w:p>
    <w:p w14:paraId="123555E1" w14:textId="77777777" w:rsidR="000C2B94" w:rsidRPr="00570F57" w:rsidRDefault="000C2B94" w:rsidP="000C2B94">
      <w:pPr>
        <w:jc w:val="both"/>
        <w:rPr>
          <w:rFonts w:asciiTheme="minorHAnsi" w:hAnsiTheme="minorHAnsi" w:cstheme="minorHAnsi"/>
        </w:rPr>
      </w:pPr>
      <w:r w:rsidRPr="00570F57">
        <w:rPr>
          <w:rFonts w:asciiTheme="minorHAnsi" w:hAnsiTheme="minorHAnsi" w:cstheme="minorHAnsi"/>
        </w:rPr>
        <w:t>Classe: D617.69205</w:t>
      </w:r>
    </w:p>
    <w:p w14:paraId="281DCA5D" w14:textId="77777777" w:rsidR="00073BD9" w:rsidRPr="00570F57" w:rsidRDefault="00073BD9" w:rsidP="000C2B94">
      <w:pPr>
        <w:pStyle w:val="Testonormale2"/>
        <w:tabs>
          <w:tab w:val="right" w:pos="6660"/>
        </w:tabs>
        <w:jc w:val="both"/>
        <w:rPr>
          <w:rFonts w:asciiTheme="minorHAnsi" w:hAnsiTheme="minorHAnsi" w:cstheme="minorHAnsi"/>
          <w:b/>
          <w:sz w:val="24"/>
          <w:szCs w:val="24"/>
        </w:rPr>
      </w:pPr>
    </w:p>
    <w:p w14:paraId="73B9FF91" w14:textId="3263576D" w:rsidR="000C2B94" w:rsidRPr="00570F57" w:rsidRDefault="000C2B94" w:rsidP="000C2B94">
      <w:pPr>
        <w:pStyle w:val="Testonormale2"/>
        <w:tabs>
          <w:tab w:val="right" w:pos="6660"/>
        </w:tabs>
        <w:jc w:val="both"/>
        <w:rPr>
          <w:rFonts w:asciiTheme="minorHAnsi" w:hAnsiTheme="minorHAnsi" w:cstheme="minorHAnsi"/>
          <w:sz w:val="24"/>
          <w:szCs w:val="24"/>
        </w:rPr>
      </w:pPr>
      <w:r w:rsidRPr="00570F57">
        <w:rPr>
          <w:rFonts w:asciiTheme="minorHAnsi" w:hAnsiTheme="minorHAnsi" w:cstheme="minorHAnsi"/>
          <w:b/>
          <w:sz w:val="24"/>
          <w:szCs w:val="24"/>
          <w:lang w:val="en-GB"/>
        </w:rPr>
        <w:t xml:space="preserve">*European journal of implant </w:t>
      </w:r>
      <w:proofErr w:type="gramStart"/>
      <w:r w:rsidRPr="00570F57">
        <w:rPr>
          <w:rFonts w:asciiTheme="minorHAnsi" w:hAnsiTheme="minorHAnsi" w:cstheme="minorHAnsi"/>
          <w:b/>
          <w:sz w:val="24"/>
          <w:szCs w:val="24"/>
          <w:lang w:val="en-GB"/>
        </w:rPr>
        <w:t xml:space="preserve">prosthodontics </w:t>
      </w:r>
      <w:r w:rsidRPr="00570F57">
        <w:rPr>
          <w:rFonts w:asciiTheme="minorHAnsi" w:hAnsiTheme="minorHAnsi" w:cstheme="minorHAnsi"/>
          <w:sz w:val="24"/>
          <w:szCs w:val="24"/>
          <w:lang w:val="en-GB"/>
        </w:rPr>
        <w:t>:</w:t>
      </w:r>
      <w:proofErr w:type="gramEnd"/>
      <w:r w:rsidRPr="00570F57">
        <w:rPr>
          <w:rFonts w:asciiTheme="minorHAnsi" w:hAnsiTheme="minorHAnsi" w:cstheme="minorHAnsi"/>
          <w:sz w:val="24"/>
          <w:szCs w:val="24"/>
          <w:lang w:val="en-GB"/>
        </w:rPr>
        <w:t xml:space="preserve"> journal of the </w:t>
      </w:r>
      <w:proofErr w:type="spellStart"/>
      <w:r w:rsidRPr="00570F57">
        <w:rPr>
          <w:rFonts w:asciiTheme="minorHAnsi" w:hAnsiTheme="minorHAnsi" w:cstheme="minorHAnsi"/>
          <w:sz w:val="24"/>
          <w:szCs w:val="24"/>
          <w:lang w:val="en-GB"/>
        </w:rPr>
        <w:t>Società</w:t>
      </w:r>
      <w:proofErr w:type="spellEnd"/>
      <w:r w:rsidRPr="00570F57">
        <w:rPr>
          <w:rFonts w:asciiTheme="minorHAnsi" w:hAnsiTheme="minorHAnsi" w:cstheme="minorHAnsi"/>
          <w:sz w:val="24"/>
          <w:szCs w:val="24"/>
          <w:lang w:val="en-GB"/>
        </w:rPr>
        <w:t xml:space="preserve"> </w:t>
      </w:r>
      <w:proofErr w:type="spellStart"/>
      <w:r w:rsidRPr="00570F57">
        <w:rPr>
          <w:rFonts w:asciiTheme="minorHAnsi" w:hAnsiTheme="minorHAnsi" w:cstheme="minorHAnsi"/>
          <w:sz w:val="24"/>
          <w:szCs w:val="24"/>
          <w:lang w:val="en-GB"/>
        </w:rPr>
        <w:t>italiana</w:t>
      </w:r>
      <w:proofErr w:type="spellEnd"/>
      <w:r w:rsidRPr="00570F57">
        <w:rPr>
          <w:rFonts w:asciiTheme="minorHAnsi" w:hAnsiTheme="minorHAnsi" w:cstheme="minorHAnsi"/>
          <w:sz w:val="24"/>
          <w:szCs w:val="24"/>
          <w:lang w:val="en-GB"/>
        </w:rPr>
        <w:t xml:space="preserve"> di </w:t>
      </w:r>
      <w:proofErr w:type="spellStart"/>
      <w:r w:rsidRPr="00570F57">
        <w:rPr>
          <w:rFonts w:asciiTheme="minorHAnsi" w:hAnsiTheme="minorHAnsi" w:cstheme="minorHAnsi"/>
          <w:sz w:val="24"/>
          <w:szCs w:val="24"/>
          <w:lang w:val="en-GB"/>
        </w:rPr>
        <w:t>chirurgia</w:t>
      </w:r>
      <w:proofErr w:type="spellEnd"/>
      <w:r w:rsidRPr="00570F57">
        <w:rPr>
          <w:rFonts w:asciiTheme="minorHAnsi" w:hAnsiTheme="minorHAnsi" w:cstheme="minorHAnsi"/>
          <w:sz w:val="24"/>
          <w:szCs w:val="24"/>
          <w:lang w:val="en-GB"/>
        </w:rPr>
        <w:t xml:space="preserve"> </w:t>
      </w:r>
      <w:proofErr w:type="spellStart"/>
      <w:r w:rsidRPr="00570F57">
        <w:rPr>
          <w:rFonts w:asciiTheme="minorHAnsi" w:hAnsiTheme="minorHAnsi" w:cstheme="minorHAnsi"/>
          <w:sz w:val="24"/>
          <w:szCs w:val="24"/>
          <w:lang w:val="en-GB"/>
        </w:rPr>
        <w:t>odontostomatologica</w:t>
      </w:r>
      <w:proofErr w:type="spellEnd"/>
      <w:r w:rsidRPr="00570F57">
        <w:rPr>
          <w:rFonts w:asciiTheme="minorHAnsi" w:hAnsiTheme="minorHAnsi" w:cstheme="minorHAnsi"/>
          <w:sz w:val="24"/>
          <w:szCs w:val="24"/>
          <w:lang w:val="en-GB"/>
        </w:rPr>
        <w:t xml:space="preserve">. - Vol. 1, n. 1 (Jan./Apr. 2005)-vol. 4, n. 3 (Sep./Dec. 2008). - </w:t>
      </w:r>
      <w:proofErr w:type="spellStart"/>
      <w:proofErr w:type="gramStart"/>
      <w:r w:rsidRPr="00570F57">
        <w:rPr>
          <w:rFonts w:asciiTheme="minorHAnsi" w:hAnsiTheme="minorHAnsi" w:cstheme="minorHAnsi"/>
          <w:sz w:val="24"/>
          <w:szCs w:val="24"/>
          <w:lang w:val="en-GB"/>
        </w:rPr>
        <w:t>Carimate</w:t>
      </w:r>
      <w:proofErr w:type="spellEnd"/>
      <w:r w:rsidRPr="00570F57">
        <w:rPr>
          <w:rFonts w:asciiTheme="minorHAnsi" w:hAnsiTheme="minorHAnsi" w:cstheme="minorHAnsi"/>
          <w:sz w:val="24"/>
          <w:szCs w:val="24"/>
          <w:lang w:val="en-GB"/>
        </w:rPr>
        <w:t xml:space="preserve"> :</w:t>
      </w:r>
      <w:proofErr w:type="gramEnd"/>
      <w:r w:rsidRPr="00570F57">
        <w:rPr>
          <w:rFonts w:asciiTheme="minorHAnsi" w:hAnsiTheme="minorHAnsi" w:cstheme="minorHAnsi"/>
          <w:sz w:val="24"/>
          <w:szCs w:val="24"/>
          <w:lang w:val="en-GB"/>
        </w:rPr>
        <w:t xml:space="preserve"> </w:t>
      </w:r>
      <w:proofErr w:type="spellStart"/>
      <w:r w:rsidRPr="00570F57">
        <w:rPr>
          <w:rFonts w:asciiTheme="minorHAnsi" w:hAnsiTheme="minorHAnsi" w:cstheme="minorHAnsi"/>
          <w:sz w:val="24"/>
          <w:szCs w:val="24"/>
          <w:lang w:val="en-GB"/>
        </w:rPr>
        <w:t>Ariesdue</w:t>
      </w:r>
      <w:proofErr w:type="spellEnd"/>
      <w:r w:rsidRPr="00570F57">
        <w:rPr>
          <w:rFonts w:asciiTheme="minorHAnsi" w:hAnsiTheme="minorHAnsi" w:cstheme="minorHAnsi"/>
          <w:sz w:val="24"/>
          <w:szCs w:val="24"/>
          <w:lang w:val="en-GB"/>
        </w:rPr>
        <w:t xml:space="preserve">, [2005]-2008. – 4 </w:t>
      </w:r>
      <w:proofErr w:type="spellStart"/>
      <w:proofErr w:type="gramStart"/>
      <w:r w:rsidRPr="00570F57">
        <w:rPr>
          <w:rFonts w:asciiTheme="minorHAnsi" w:hAnsiTheme="minorHAnsi" w:cstheme="minorHAnsi"/>
          <w:sz w:val="24"/>
          <w:szCs w:val="24"/>
          <w:lang w:val="en-GB"/>
        </w:rPr>
        <w:t>volumi</w:t>
      </w:r>
      <w:proofErr w:type="spellEnd"/>
      <w:r w:rsidRPr="00570F57">
        <w:rPr>
          <w:rFonts w:asciiTheme="minorHAnsi" w:hAnsiTheme="minorHAnsi" w:cstheme="minorHAnsi"/>
          <w:sz w:val="24"/>
          <w:szCs w:val="24"/>
          <w:lang w:val="en-GB"/>
        </w:rPr>
        <w:t xml:space="preserve"> :</w:t>
      </w:r>
      <w:proofErr w:type="gramEnd"/>
      <w:r w:rsidRPr="00570F57">
        <w:rPr>
          <w:rFonts w:asciiTheme="minorHAnsi" w:hAnsiTheme="minorHAnsi" w:cstheme="minorHAnsi"/>
          <w:sz w:val="24"/>
          <w:szCs w:val="24"/>
          <w:lang w:val="en-GB"/>
        </w:rPr>
        <w:t xml:space="preserve"> ill. ; 28 cm. </w:t>
      </w:r>
      <w:r w:rsidRPr="00570F57">
        <w:rPr>
          <w:rFonts w:asciiTheme="minorHAnsi" w:hAnsiTheme="minorHAnsi" w:cstheme="minorHAnsi"/>
          <w:sz w:val="24"/>
          <w:szCs w:val="24"/>
        </w:rPr>
        <w:t>((Trimestrale. –CFI0620694</w:t>
      </w:r>
    </w:p>
    <w:p w14:paraId="418E4BE5" w14:textId="77777777" w:rsidR="000C2B94" w:rsidRPr="00570F57" w:rsidRDefault="000C2B94" w:rsidP="000C2B94">
      <w:pPr>
        <w:pStyle w:val="Testonormale2"/>
        <w:tabs>
          <w:tab w:val="right" w:pos="6660"/>
        </w:tabs>
        <w:jc w:val="both"/>
        <w:rPr>
          <w:rFonts w:asciiTheme="minorHAnsi" w:hAnsiTheme="minorHAnsi" w:cstheme="minorHAnsi"/>
          <w:sz w:val="24"/>
          <w:szCs w:val="24"/>
        </w:rPr>
      </w:pPr>
      <w:r w:rsidRPr="00570F57">
        <w:rPr>
          <w:rFonts w:asciiTheme="minorHAnsi" w:hAnsiTheme="minorHAnsi" w:cstheme="minorHAnsi"/>
          <w:sz w:val="24"/>
          <w:szCs w:val="24"/>
        </w:rPr>
        <w:t>Autore: Società italiana di chirurgia odontostomatologica</w:t>
      </w:r>
    </w:p>
    <w:p w14:paraId="0B027187" w14:textId="77777777" w:rsidR="000C2B94" w:rsidRPr="00570F57" w:rsidRDefault="000C2B94" w:rsidP="000C2B94">
      <w:pPr>
        <w:pStyle w:val="Testonormale2"/>
        <w:tabs>
          <w:tab w:val="right" w:pos="6660"/>
        </w:tabs>
        <w:jc w:val="both"/>
        <w:rPr>
          <w:rFonts w:asciiTheme="minorHAnsi" w:hAnsiTheme="minorHAnsi" w:cstheme="minorHAnsi"/>
          <w:sz w:val="24"/>
          <w:szCs w:val="24"/>
        </w:rPr>
      </w:pPr>
      <w:r w:rsidRPr="00570F57">
        <w:rPr>
          <w:rFonts w:asciiTheme="minorHAnsi" w:hAnsiTheme="minorHAnsi" w:cstheme="minorHAnsi"/>
          <w:sz w:val="24"/>
          <w:szCs w:val="24"/>
        </w:rPr>
        <w:t>Soggetti: Paradenzio - Chirurgia – Periodici; Protesi dentaria – Periodici</w:t>
      </w:r>
    </w:p>
    <w:p w14:paraId="77C9F9A4" w14:textId="77777777" w:rsidR="000C2B94" w:rsidRPr="00570F57" w:rsidRDefault="000C2B94" w:rsidP="000C2B94">
      <w:pPr>
        <w:pStyle w:val="Testonormale2"/>
        <w:tabs>
          <w:tab w:val="right" w:pos="6660"/>
        </w:tabs>
        <w:jc w:val="both"/>
        <w:rPr>
          <w:rFonts w:asciiTheme="minorHAnsi" w:hAnsiTheme="minorHAnsi" w:cstheme="minorHAnsi"/>
          <w:sz w:val="24"/>
          <w:szCs w:val="24"/>
        </w:rPr>
      </w:pPr>
      <w:r w:rsidRPr="00570F57">
        <w:rPr>
          <w:rFonts w:asciiTheme="minorHAnsi" w:hAnsiTheme="minorHAnsi" w:cstheme="minorHAnsi"/>
          <w:sz w:val="24"/>
          <w:szCs w:val="24"/>
        </w:rPr>
        <w:lastRenderedPageBreak/>
        <w:t>Classe: D617.69205</w:t>
      </w:r>
    </w:p>
    <w:p w14:paraId="55128FA0" w14:textId="77777777" w:rsidR="00570F57" w:rsidRPr="00570F57" w:rsidRDefault="00570F57" w:rsidP="000C2B94">
      <w:pPr>
        <w:jc w:val="both"/>
        <w:rPr>
          <w:rFonts w:asciiTheme="minorHAnsi" w:hAnsiTheme="minorHAnsi" w:cstheme="minorHAnsi"/>
          <w:b/>
          <w:lang w:val="en-GB"/>
        </w:rPr>
      </w:pPr>
    </w:p>
    <w:p w14:paraId="31CD1800" w14:textId="2AC14F79" w:rsidR="000C2B94" w:rsidRPr="00570F57" w:rsidRDefault="000C2B94" w:rsidP="000C2B94">
      <w:pPr>
        <w:jc w:val="both"/>
        <w:rPr>
          <w:rFonts w:asciiTheme="minorHAnsi" w:hAnsiTheme="minorHAnsi" w:cstheme="minorHAnsi"/>
        </w:rPr>
      </w:pPr>
      <w:r w:rsidRPr="00570F57">
        <w:rPr>
          <w:rFonts w:asciiTheme="minorHAnsi" w:hAnsiTheme="minorHAnsi" w:cstheme="minorHAnsi"/>
          <w:b/>
          <w:lang w:val="en-GB"/>
        </w:rPr>
        <w:t>*Journal of osseointegration.</w:t>
      </w:r>
      <w:r w:rsidRPr="00570F57">
        <w:rPr>
          <w:rFonts w:asciiTheme="minorHAnsi" w:hAnsiTheme="minorHAnsi" w:cstheme="minorHAnsi"/>
          <w:lang w:val="en-GB"/>
        </w:rPr>
        <w:t xml:space="preserve"> - Vol. 1, issue 1 (April 2009)-</w:t>
      </w:r>
      <w:r w:rsidR="00073BD9" w:rsidRPr="00570F57">
        <w:rPr>
          <w:rFonts w:asciiTheme="minorHAnsi" w:hAnsiTheme="minorHAnsi" w:cstheme="minorHAnsi"/>
          <w:lang w:val="en-GB"/>
        </w:rPr>
        <w:t>vol. 15, n. 4 (D</w:t>
      </w:r>
      <w:r w:rsidR="00073BD9" w:rsidRPr="00570F57">
        <w:rPr>
          <w:rFonts w:asciiTheme="minorHAnsi" w:hAnsiTheme="minorHAnsi" w:cstheme="minorHAnsi"/>
          <w:lang w:val="en-GB"/>
        </w:rPr>
        <w:t>ecember</w:t>
      </w:r>
      <w:r w:rsidR="00073BD9" w:rsidRPr="00570F57">
        <w:rPr>
          <w:rFonts w:asciiTheme="minorHAnsi" w:hAnsiTheme="minorHAnsi" w:cstheme="minorHAnsi"/>
          <w:lang w:val="en-GB"/>
        </w:rPr>
        <w:t xml:space="preserve"> 2023)</w:t>
      </w:r>
      <w:r w:rsidRPr="00570F57">
        <w:rPr>
          <w:rFonts w:asciiTheme="minorHAnsi" w:hAnsiTheme="minorHAnsi" w:cstheme="minorHAnsi"/>
          <w:lang w:val="en-GB"/>
        </w:rPr>
        <w:t xml:space="preserve"> </w:t>
      </w:r>
      <w:proofErr w:type="gramStart"/>
      <w:r w:rsidRPr="00570F57">
        <w:rPr>
          <w:rFonts w:asciiTheme="minorHAnsi" w:hAnsiTheme="minorHAnsi" w:cstheme="minorHAnsi"/>
          <w:lang w:val="en-GB"/>
        </w:rPr>
        <w:t xml:space="preserve">  .</w:t>
      </w:r>
      <w:proofErr w:type="gramEnd"/>
      <w:r w:rsidRPr="00570F57">
        <w:rPr>
          <w:rFonts w:asciiTheme="minorHAnsi" w:hAnsiTheme="minorHAnsi" w:cstheme="minorHAnsi"/>
          <w:lang w:val="en-GB"/>
        </w:rPr>
        <w:t xml:space="preserve"> - </w:t>
      </w:r>
      <w:proofErr w:type="spellStart"/>
      <w:proofErr w:type="gramStart"/>
      <w:r w:rsidRPr="00570F57">
        <w:rPr>
          <w:rFonts w:asciiTheme="minorHAnsi" w:hAnsiTheme="minorHAnsi" w:cstheme="minorHAnsi"/>
          <w:lang w:val="en-GB"/>
        </w:rPr>
        <w:t>Carimate</w:t>
      </w:r>
      <w:proofErr w:type="spellEnd"/>
      <w:r w:rsidRPr="00570F57">
        <w:rPr>
          <w:rFonts w:asciiTheme="minorHAnsi" w:hAnsiTheme="minorHAnsi" w:cstheme="minorHAnsi"/>
          <w:lang w:val="en-GB"/>
        </w:rPr>
        <w:t xml:space="preserve"> :</w:t>
      </w:r>
      <w:proofErr w:type="gramEnd"/>
      <w:r w:rsidRPr="00570F57">
        <w:rPr>
          <w:rFonts w:asciiTheme="minorHAnsi" w:hAnsiTheme="minorHAnsi" w:cstheme="minorHAnsi"/>
          <w:lang w:val="en-GB"/>
        </w:rPr>
        <w:t xml:space="preserve">  </w:t>
      </w:r>
      <w:proofErr w:type="spellStart"/>
      <w:r w:rsidRPr="00570F57">
        <w:rPr>
          <w:rFonts w:asciiTheme="minorHAnsi" w:hAnsiTheme="minorHAnsi" w:cstheme="minorHAnsi"/>
          <w:lang w:val="en-GB"/>
        </w:rPr>
        <w:t>Ariesdue</w:t>
      </w:r>
      <w:proofErr w:type="spellEnd"/>
      <w:r w:rsidRPr="00570F57">
        <w:rPr>
          <w:rFonts w:asciiTheme="minorHAnsi" w:hAnsiTheme="minorHAnsi" w:cstheme="minorHAnsi"/>
          <w:lang w:val="en-GB"/>
        </w:rPr>
        <w:t>, 2009-</w:t>
      </w:r>
      <w:r w:rsidRPr="00570F57">
        <w:rPr>
          <w:rFonts w:asciiTheme="minorHAnsi" w:hAnsiTheme="minorHAnsi" w:cstheme="minorHAnsi"/>
          <w:lang w:val="en-GB"/>
        </w:rPr>
        <w:t>2023</w:t>
      </w:r>
      <w:r w:rsidRPr="00570F57">
        <w:rPr>
          <w:rFonts w:asciiTheme="minorHAnsi" w:hAnsiTheme="minorHAnsi" w:cstheme="minorHAnsi"/>
          <w:lang w:val="en-GB"/>
        </w:rPr>
        <w:t xml:space="preserve">. </w:t>
      </w:r>
      <w:r w:rsidRPr="00570F57">
        <w:rPr>
          <w:rFonts w:asciiTheme="minorHAnsi" w:hAnsiTheme="minorHAnsi" w:cstheme="minorHAnsi"/>
          <w:lang w:val="en-GB"/>
        </w:rPr>
        <w:t>–</w:t>
      </w:r>
      <w:r w:rsidRPr="00570F57">
        <w:rPr>
          <w:rFonts w:asciiTheme="minorHAnsi" w:hAnsiTheme="minorHAnsi" w:cstheme="minorHAnsi"/>
          <w:lang w:val="en-GB"/>
        </w:rPr>
        <w:t xml:space="preserve"> </w:t>
      </w:r>
      <w:r w:rsidRPr="00570F57">
        <w:rPr>
          <w:rFonts w:asciiTheme="minorHAnsi" w:hAnsiTheme="minorHAnsi" w:cstheme="minorHAnsi"/>
          <w:lang w:val="en-GB"/>
        </w:rPr>
        <w:t xml:space="preserve">15 </w:t>
      </w:r>
      <w:proofErr w:type="spellStart"/>
      <w:proofErr w:type="gramStart"/>
      <w:r w:rsidRPr="00570F57">
        <w:rPr>
          <w:rFonts w:asciiTheme="minorHAnsi" w:hAnsiTheme="minorHAnsi" w:cstheme="minorHAnsi"/>
          <w:lang w:val="en-GB"/>
        </w:rPr>
        <w:t>volumi</w:t>
      </w:r>
      <w:proofErr w:type="spellEnd"/>
      <w:r w:rsidRPr="00570F57">
        <w:rPr>
          <w:rFonts w:asciiTheme="minorHAnsi" w:hAnsiTheme="minorHAnsi" w:cstheme="minorHAnsi"/>
          <w:lang w:val="en-GB"/>
        </w:rPr>
        <w:t xml:space="preserve"> :</w:t>
      </w:r>
      <w:proofErr w:type="gramEnd"/>
      <w:r w:rsidRPr="00570F57">
        <w:rPr>
          <w:rFonts w:asciiTheme="minorHAnsi" w:hAnsiTheme="minorHAnsi" w:cstheme="minorHAnsi"/>
          <w:lang w:val="en-GB"/>
        </w:rPr>
        <w:t xml:space="preserve"> ill. ; 30 cm. </w:t>
      </w:r>
      <w:r w:rsidRPr="00570F57">
        <w:rPr>
          <w:rFonts w:asciiTheme="minorHAnsi" w:hAnsiTheme="minorHAnsi" w:cstheme="minorHAnsi"/>
        </w:rPr>
        <w:t>((Quadrimestrale</w:t>
      </w:r>
      <w:r w:rsidRPr="00570F57">
        <w:rPr>
          <w:rFonts w:asciiTheme="minorHAnsi" w:hAnsiTheme="minorHAnsi" w:cstheme="minorHAnsi"/>
        </w:rPr>
        <w:t>; dal 2017 trimestrale</w:t>
      </w:r>
      <w:r w:rsidRPr="00570F57">
        <w:rPr>
          <w:rFonts w:asciiTheme="minorHAnsi" w:hAnsiTheme="minorHAnsi" w:cstheme="minorHAnsi"/>
        </w:rPr>
        <w:t xml:space="preserve">. - A cura della Società italiana di chirurgia odontostomatologica. – ISSN 2036-413X (stampa); 2036-4121 (online). – </w:t>
      </w:r>
      <w:r w:rsidR="00073BD9" w:rsidRPr="00570F57">
        <w:rPr>
          <w:rFonts w:asciiTheme="minorHAnsi" w:hAnsiTheme="minorHAnsi" w:cstheme="minorHAnsi"/>
        </w:rPr>
        <w:t xml:space="preserve">BNI </w:t>
      </w:r>
      <w:r w:rsidR="00073BD9" w:rsidRPr="00570F57">
        <w:rPr>
          <w:rFonts w:asciiTheme="minorHAnsi" w:hAnsiTheme="minorHAnsi" w:cstheme="minorHAnsi"/>
        </w:rPr>
        <w:t>2009-386S</w:t>
      </w:r>
      <w:r w:rsidR="00073BD9" w:rsidRPr="00570F57">
        <w:rPr>
          <w:rFonts w:asciiTheme="minorHAnsi" w:hAnsiTheme="minorHAnsi" w:cstheme="minorHAnsi"/>
        </w:rPr>
        <w:t xml:space="preserve">. - </w:t>
      </w:r>
      <w:r w:rsidRPr="00570F57">
        <w:rPr>
          <w:rFonts w:asciiTheme="minorHAnsi" w:hAnsiTheme="minorHAnsi" w:cstheme="minorHAnsi"/>
        </w:rPr>
        <w:t xml:space="preserve">Disponibile </w:t>
      </w:r>
      <w:r w:rsidRPr="00570F57">
        <w:rPr>
          <w:rFonts w:asciiTheme="minorHAnsi" w:hAnsiTheme="minorHAnsi" w:cstheme="minorHAnsi"/>
        </w:rPr>
        <w:t xml:space="preserve">anche online. </w:t>
      </w:r>
      <w:r w:rsidRPr="00570F57">
        <w:rPr>
          <w:rFonts w:asciiTheme="minorHAnsi" w:hAnsiTheme="minorHAnsi" w:cstheme="minorHAnsi"/>
        </w:rPr>
        <w:t>- CFI0733436</w:t>
      </w:r>
    </w:p>
    <w:p w14:paraId="5AA955CA" w14:textId="14D32F79" w:rsidR="000C2B94" w:rsidRPr="00570F57" w:rsidRDefault="000C2B94" w:rsidP="000C2B94">
      <w:pPr>
        <w:jc w:val="both"/>
        <w:rPr>
          <w:rFonts w:asciiTheme="minorHAnsi" w:hAnsiTheme="minorHAnsi" w:cstheme="minorHAnsi"/>
        </w:rPr>
      </w:pPr>
      <w:r w:rsidRPr="00570F57">
        <w:rPr>
          <w:rFonts w:asciiTheme="minorHAnsi" w:hAnsiTheme="minorHAnsi" w:cstheme="minorHAnsi"/>
        </w:rPr>
        <w:t>Dal 2014 ha il titolo: *</w:t>
      </w:r>
      <w:proofErr w:type="gramStart"/>
      <w:r w:rsidRPr="00570F57">
        <w:rPr>
          <w:rFonts w:asciiTheme="minorHAnsi" w:hAnsiTheme="minorHAnsi" w:cstheme="minorHAnsi"/>
        </w:rPr>
        <w:t>JO :</w:t>
      </w:r>
      <w:proofErr w:type="gramEnd"/>
      <w:r w:rsidRPr="00570F57">
        <w:rPr>
          <w:rFonts w:asciiTheme="minorHAnsi" w:hAnsiTheme="minorHAnsi" w:cstheme="minorHAnsi"/>
        </w:rPr>
        <w:t xml:space="preserve"> </w:t>
      </w:r>
      <w:r w:rsidRPr="00570F57">
        <w:rPr>
          <w:rFonts w:asciiTheme="minorHAnsi" w:hAnsiTheme="minorHAnsi" w:cstheme="minorHAnsi"/>
          <w:bCs/>
          <w:lang w:val="en-GB"/>
        </w:rPr>
        <w:t>*Journal of osseointegration</w:t>
      </w:r>
    </w:p>
    <w:p w14:paraId="241E8AF3" w14:textId="540B903D" w:rsidR="000C2B94" w:rsidRPr="00570F57" w:rsidRDefault="000C2B94" w:rsidP="000C2B94">
      <w:pPr>
        <w:jc w:val="both"/>
        <w:rPr>
          <w:rFonts w:asciiTheme="minorHAnsi" w:hAnsiTheme="minorHAnsi" w:cstheme="minorHAnsi"/>
        </w:rPr>
      </w:pPr>
      <w:r w:rsidRPr="00570F57">
        <w:rPr>
          <w:rFonts w:asciiTheme="minorHAnsi" w:hAnsiTheme="minorHAnsi" w:cstheme="minorHAnsi"/>
        </w:rPr>
        <w:t>Autore: Società italiana di chirurgia odontostomatologica</w:t>
      </w:r>
    </w:p>
    <w:p w14:paraId="42C542AD" w14:textId="38C96BBB" w:rsidR="000C2B94" w:rsidRPr="00570F57" w:rsidRDefault="000C2B94" w:rsidP="000C2B94">
      <w:pPr>
        <w:jc w:val="both"/>
        <w:rPr>
          <w:rFonts w:asciiTheme="minorHAnsi" w:hAnsiTheme="minorHAnsi" w:cstheme="minorHAnsi"/>
        </w:rPr>
      </w:pPr>
      <w:r w:rsidRPr="00570F57">
        <w:rPr>
          <w:rFonts w:asciiTheme="minorHAnsi" w:hAnsiTheme="minorHAnsi" w:cstheme="minorHAnsi"/>
        </w:rPr>
        <w:t xml:space="preserve">Soggetto: </w:t>
      </w:r>
      <w:r w:rsidR="00073BD9" w:rsidRPr="00570F57">
        <w:rPr>
          <w:rFonts w:asciiTheme="minorHAnsi" w:hAnsiTheme="minorHAnsi" w:cstheme="minorHAnsi"/>
        </w:rPr>
        <w:t xml:space="preserve">Implantologia - </w:t>
      </w:r>
      <w:proofErr w:type="gramStart"/>
      <w:r w:rsidR="00073BD9" w:rsidRPr="00570F57">
        <w:rPr>
          <w:rFonts w:asciiTheme="minorHAnsi" w:hAnsiTheme="minorHAnsi" w:cstheme="minorHAnsi"/>
        </w:rPr>
        <w:t>Periodici</w:t>
      </w:r>
      <w:r w:rsidR="00073BD9" w:rsidRPr="00570F57">
        <w:rPr>
          <w:rFonts w:asciiTheme="minorHAnsi" w:hAnsiTheme="minorHAnsi" w:cstheme="minorHAnsi"/>
        </w:rPr>
        <w:t xml:space="preserve"> ;</w:t>
      </w:r>
      <w:proofErr w:type="gramEnd"/>
      <w:r w:rsidR="00073BD9" w:rsidRPr="00570F57">
        <w:rPr>
          <w:rFonts w:asciiTheme="minorHAnsi" w:hAnsiTheme="minorHAnsi" w:cstheme="minorHAnsi"/>
        </w:rPr>
        <w:t xml:space="preserve"> </w:t>
      </w:r>
      <w:r w:rsidRPr="00570F57">
        <w:rPr>
          <w:rFonts w:asciiTheme="minorHAnsi" w:hAnsiTheme="minorHAnsi" w:cstheme="minorHAnsi"/>
        </w:rPr>
        <w:t>Protesi dentaria - Periodici</w:t>
      </w:r>
    </w:p>
    <w:p w14:paraId="249BBBBE" w14:textId="26B7E0D5" w:rsidR="000C2B94" w:rsidRPr="00570F57" w:rsidRDefault="000C2B94" w:rsidP="000C2B94">
      <w:pPr>
        <w:jc w:val="both"/>
        <w:rPr>
          <w:rFonts w:asciiTheme="minorHAnsi" w:hAnsiTheme="minorHAnsi" w:cstheme="minorHAnsi"/>
        </w:rPr>
      </w:pPr>
      <w:r w:rsidRPr="00570F57">
        <w:rPr>
          <w:rFonts w:asciiTheme="minorHAnsi" w:hAnsiTheme="minorHAnsi" w:cstheme="minorHAnsi"/>
        </w:rPr>
        <w:t>Classe: D617.69</w:t>
      </w:r>
      <w:r w:rsidR="00073BD9" w:rsidRPr="00570F57">
        <w:rPr>
          <w:rFonts w:asciiTheme="minorHAnsi" w:hAnsiTheme="minorHAnsi" w:cstheme="minorHAnsi"/>
        </w:rPr>
        <w:t>3</w:t>
      </w:r>
      <w:r w:rsidRPr="00570F57">
        <w:rPr>
          <w:rFonts w:asciiTheme="minorHAnsi" w:hAnsiTheme="minorHAnsi" w:cstheme="minorHAnsi"/>
        </w:rPr>
        <w:t>05</w:t>
      </w:r>
    </w:p>
    <w:p w14:paraId="2FF73AE6" w14:textId="77777777" w:rsidR="000C2B94" w:rsidRPr="00570F57" w:rsidRDefault="000C2B94" w:rsidP="000C2B94">
      <w:pPr>
        <w:jc w:val="both"/>
        <w:rPr>
          <w:rFonts w:asciiTheme="minorHAnsi" w:hAnsiTheme="minorHAnsi" w:cstheme="minorHAnsi"/>
        </w:rPr>
      </w:pPr>
    </w:p>
    <w:p w14:paraId="75919340" w14:textId="752A3E31" w:rsidR="000C2B94" w:rsidRPr="00570F57" w:rsidRDefault="000C2B94" w:rsidP="000C2B94">
      <w:pPr>
        <w:jc w:val="both"/>
        <w:rPr>
          <w:rFonts w:asciiTheme="minorHAnsi" w:hAnsiTheme="minorHAnsi" w:cstheme="minorHAnsi"/>
        </w:rPr>
      </w:pPr>
      <w:r w:rsidRPr="00570F57">
        <w:rPr>
          <w:rFonts w:asciiTheme="minorHAnsi" w:hAnsiTheme="minorHAnsi" w:cstheme="minorHAnsi"/>
        </w:rPr>
        <w:t>*</w:t>
      </w:r>
      <w:proofErr w:type="spellStart"/>
      <w:proofErr w:type="gramStart"/>
      <w:r w:rsidRPr="00570F57">
        <w:rPr>
          <w:rFonts w:asciiTheme="minorHAnsi" w:hAnsiTheme="minorHAnsi" w:cstheme="minorHAnsi"/>
          <w:b/>
          <w:bCs/>
        </w:rPr>
        <w:t>Jo</w:t>
      </w:r>
      <w:proofErr w:type="spellEnd"/>
      <w:r w:rsidRPr="00570F57">
        <w:rPr>
          <w:rFonts w:asciiTheme="minorHAnsi" w:hAnsiTheme="minorHAnsi" w:cstheme="minorHAnsi"/>
          <w:b/>
          <w:bCs/>
        </w:rPr>
        <w:t xml:space="preserve"> :</w:t>
      </w:r>
      <w:proofErr w:type="gramEnd"/>
      <w:r w:rsidRPr="00570F57">
        <w:rPr>
          <w:rFonts w:asciiTheme="minorHAnsi" w:hAnsiTheme="minorHAnsi" w:cstheme="minorHAnsi"/>
          <w:b/>
          <w:bCs/>
        </w:rPr>
        <w:t xml:space="preserve"> </w:t>
      </w:r>
      <w:r w:rsidRPr="00570F57">
        <w:rPr>
          <w:rFonts w:asciiTheme="minorHAnsi" w:hAnsiTheme="minorHAnsi" w:cstheme="minorHAnsi"/>
          <w:b/>
          <w:bCs/>
        </w:rPr>
        <w:t>*</w:t>
      </w:r>
      <w:r w:rsidRPr="00570F57">
        <w:rPr>
          <w:rFonts w:asciiTheme="minorHAnsi" w:hAnsiTheme="minorHAnsi" w:cstheme="minorHAnsi"/>
          <w:b/>
          <w:bCs/>
        </w:rPr>
        <w:t xml:space="preserve">Journal of </w:t>
      </w:r>
      <w:proofErr w:type="spellStart"/>
      <w:r w:rsidRPr="00570F57">
        <w:rPr>
          <w:rFonts w:asciiTheme="minorHAnsi" w:hAnsiTheme="minorHAnsi" w:cstheme="minorHAnsi"/>
          <w:b/>
          <w:bCs/>
        </w:rPr>
        <w:t>osseointegration</w:t>
      </w:r>
      <w:proofErr w:type="spellEnd"/>
      <w:r w:rsidRPr="00570F57">
        <w:rPr>
          <w:rFonts w:asciiTheme="minorHAnsi" w:hAnsiTheme="minorHAnsi" w:cstheme="minorHAnsi"/>
          <w:b/>
          <w:bCs/>
        </w:rPr>
        <w:t xml:space="preserve"> and </w:t>
      </w:r>
      <w:proofErr w:type="spellStart"/>
      <w:r w:rsidRPr="00570F57">
        <w:rPr>
          <w:rFonts w:asciiTheme="minorHAnsi" w:hAnsiTheme="minorHAnsi" w:cstheme="minorHAnsi"/>
          <w:b/>
          <w:bCs/>
        </w:rPr>
        <w:t>oral</w:t>
      </w:r>
      <w:proofErr w:type="spellEnd"/>
      <w:r w:rsidRPr="00570F57">
        <w:rPr>
          <w:rFonts w:asciiTheme="minorHAnsi" w:hAnsiTheme="minorHAnsi" w:cstheme="minorHAnsi"/>
          <w:b/>
          <w:bCs/>
        </w:rPr>
        <w:t xml:space="preserve"> </w:t>
      </w:r>
      <w:proofErr w:type="spellStart"/>
      <w:r w:rsidRPr="00570F57">
        <w:rPr>
          <w:rFonts w:asciiTheme="minorHAnsi" w:hAnsiTheme="minorHAnsi" w:cstheme="minorHAnsi"/>
          <w:b/>
          <w:bCs/>
        </w:rPr>
        <w:t>rehabilitation</w:t>
      </w:r>
      <w:proofErr w:type="spellEnd"/>
      <w:r w:rsidRPr="00570F57">
        <w:rPr>
          <w:rFonts w:asciiTheme="minorHAnsi" w:hAnsiTheme="minorHAnsi" w:cstheme="minorHAnsi"/>
        </w:rPr>
        <w:t>. - Anno 16, vol. 1 (Mar</w:t>
      </w:r>
      <w:r w:rsidRPr="00570F57">
        <w:rPr>
          <w:rFonts w:asciiTheme="minorHAnsi" w:hAnsiTheme="minorHAnsi" w:cstheme="minorHAnsi"/>
        </w:rPr>
        <w:t>ch</w:t>
      </w:r>
      <w:r w:rsidRPr="00570F57">
        <w:rPr>
          <w:rFonts w:asciiTheme="minorHAnsi" w:hAnsiTheme="minorHAnsi" w:cstheme="minorHAnsi"/>
        </w:rPr>
        <w:t xml:space="preserve"> </w:t>
      </w:r>
      <w:proofErr w:type="gramStart"/>
      <w:r w:rsidRPr="00570F57">
        <w:rPr>
          <w:rFonts w:asciiTheme="minorHAnsi" w:hAnsiTheme="minorHAnsi" w:cstheme="minorHAnsi"/>
        </w:rPr>
        <w:t>2024)-</w:t>
      </w:r>
      <w:proofErr w:type="gramEnd"/>
      <w:r w:rsidRPr="00570F57">
        <w:rPr>
          <w:rFonts w:asciiTheme="minorHAnsi" w:hAnsiTheme="minorHAnsi" w:cstheme="minorHAnsi"/>
        </w:rPr>
        <w:t xml:space="preserve">    </w:t>
      </w:r>
      <w:r w:rsidRPr="00570F57">
        <w:rPr>
          <w:rFonts w:asciiTheme="minorHAnsi" w:hAnsiTheme="minorHAnsi" w:cstheme="minorHAnsi"/>
        </w:rPr>
        <w:t xml:space="preserve">. - </w:t>
      </w:r>
      <w:proofErr w:type="gramStart"/>
      <w:r w:rsidRPr="00570F57">
        <w:rPr>
          <w:rFonts w:asciiTheme="minorHAnsi" w:hAnsiTheme="minorHAnsi" w:cstheme="minorHAnsi"/>
        </w:rPr>
        <w:t>Milano :</w:t>
      </w:r>
      <w:proofErr w:type="gramEnd"/>
      <w:r w:rsidRPr="00570F57">
        <w:rPr>
          <w:rFonts w:asciiTheme="minorHAnsi" w:hAnsiTheme="minorHAnsi" w:cstheme="minorHAnsi"/>
        </w:rPr>
        <w:t xml:space="preserve"> </w:t>
      </w:r>
      <w:proofErr w:type="spellStart"/>
      <w:r w:rsidRPr="00570F57">
        <w:rPr>
          <w:rFonts w:asciiTheme="minorHAnsi" w:hAnsiTheme="minorHAnsi" w:cstheme="minorHAnsi"/>
        </w:rPr>
        <w:t>Ariesdue</w:t>
      </w:r>
      <w:proofErr w:type="spellEnd"/>
      <w:r w:rsidRPr="00570F57">
        <w:rPr>
          <w:rFonts w:asciiTheme="minorHAnsi" w:hAnsiTheme="minorHAnsi" w:cstheme="minorHAnsi"/>
        </w:rPr>
        <w:t>, 2024-</w:t>
      </w:r>
      <w:r w:rsidRPr="00570F57">
        <w:rPr>
          <w:rFonts w:asciiTheme="minorHAnsi" w:hAnsiTheme="minorHAnsi" w:cstheme="minorHAnsi"/>
        </w:rPr>
        <w:t xml:space="preserve">    </w:t>
      </w:r>
      <w:r w:rsidRPr="00570F57">
        <w:rPr>
          <w:rFonts w:asciiTheme="minorHAnsi" w:hAnsiTheme="minorHAnsi" w:cstheme="minorHAnsi"/>
        </w:rPr>
        <w:t xml:space="preserve">. - </w:t>
      </w:r>
      <w:proofErr w:type="gramStart"/>
      <w:r w:rsidRPr="00570F57">
        <w:rPr>
          <w:rFonts w:asciiTheme="minorHAnsi" w:hAnsiTheme="minorHAnsi" w:cstheme="minorHAnsi"/>
        </w:rPr>
        <w:t>volumi :</w:t>
      </w:r>
      <w:proofErr w:type="gramEnd"/>
      <w:r w:rsidRPr="00570F57">
        <w:rPr>
          <w:rFonts w:asciiTheme="minorHAnsi" w:hAnsiTheme="minorHAnsi" w:cstheme="minorHAnsi"/>
        </w:rPr>
        <w:t xml:space="preserve"> ill. ; 30 cm. </w:t>
      </w:r>
      <w:r w:rsidRPr="00570F57">
        <w:rPr>
          <w:rFonts w:asciiTheme="minorHAnsi" w:hAnsiTheme="minorHAnsi" w:cstheme="minorHAnsi"/>
        </w:rPr>
        <w:t>((</w:t>
      </w:r>
      <w:r w:rsidRPr="00570F57">
        <w:rPr>
          <w:rFonts w:asciiTheme="minorHAnsi" w:hAnsiTheme="minorHAnsi" w:cstheme="minorHAnsi"/>
        </w:rPr>
        <w:t>Trimestrale. - A cura della Società italiana di chirurgia odontostomatologica. - Disponibile anche online.</w:t>
      </w:r>
      <w:r w:rsidRPr="00570F57">
        <w:rPr>
          <w:rFonts w:asciiTheme="minorHAnsi" w:hAnsiTheme="minorHAnsi" w:cstheme="minorHAnsi"/>
        </w:rPr>
        <w:t xml:space="preserve"> - </w:t>
      </w:r>
      <w:r w:rsidRPr="00570F57">
        <w:rPr>
          <w:rFonts w:asciiTheme="minorHAnsi" w:hAnsiTheme="minorHAnsi" w:cstheme="minorHAnsi"/>
        </w:rPr>
        <w:t>CFI1129388</w:t>
      </w:r>
    </w:p>
    <w:p w14:paraId="43A75B39" w14:textId="77777777" w:rsidR="000C2B94" w:rsidRPr="00570F57" w:rsidRDefault="000C2B94" w:rsidP="000C2B94">
      <w:pPr>
        <w:jc w:val="both"/>
        <w:rPr>
          <w:rFonts w:asciiTheme="minorHAnsi" w:hAnsiTheme="minorHAnsi" w:cstheme="minorHAnsi"/>
        </w:rPr>
      </w:pPr>
      <w:r w:rsidRPr="00570F57">
        <w:rPr>
          <w:rFonts w:asciiTheme="minorHAnsi" w:hAnsiTheme="minorHAnsi" w:cstheme="minorHAnsi"/>
        </w:rPr>
        <w:t>Autore: Società italiana di chirurgia odontostomatologica</w:t>
      </w:r>
    </w:p>
    <w:p w14:paraId="71DE17F7" w14:textId="77777777" w:rsidR="000C2B94" w:rsidRDefault="000C2B94" w:rsidP="000C2B94">
      <w:pPr>
        <w:jc w:val="both"/>
        <w:rPr>
          <w:rFonts w:ascii="Calibri" w:hAnsi="Calibri" w:cs="Calibri"/>
        </w:rPr>
      </w:pPr>
    </w:p>
    <w:p w14:paraId="43524BE3" w14:textId="52A08B9A" w:rsidR="000C2B94" w:rsidRDefault="000C2B94" w:rsidP="000C2B94">
      <w:pPr>
        <w:jc w:val="both"/>
        <w:rPr>
          <w:rFonts w:ascii="Calibri" w:hAnsi="Calibri" w:cs="Calibri"/>
          <w:color w:val="C00000"/>
          <w:sz w:val="44"/>
          <w:szCs w:val="44"/>
        </w:rPr>
      </w:pPr>
      <w:r>
        <w:rPr>
          <w:rFonts w:ascii="Calibri" w:hAnsi="Calibri" w:cs="Calibri"/>
          <w:b/>
          <w:bCs/>
          <w:color w:val="C00000"/>
          <w:sz w:val="44"/>
          <w:szCs w:val="44"/>
        </w:rPr>
        <w:t>Volumi disponibili in rete</w:t>
      </w:r>
      <w:r w:rsidR="00073BD9">
        <w:rPr>
          <w:rFonts w:ascii="Calibri" w:hAnsi="Calibri" w:cs="Calibri"/>
          <w:b/>
          <w:bCs/>
          <w:color w:val="C00000"/>
          <w:sz w:val="44"/>
          <w:szCs w:val="44"/>
        </w:rPr>
        <w:t xml:space="preserve"> </w:t>
      </w:r>
      <w:hyperlink r:id="rId7" w:history="1">
        <w:r w:rsidR="00073BD9" w:rsidRPr="00073BD9">
          <w:rPr>
            <w:rStyle w:val="Collegamentoipertestuale"/>
            <w:rFonts w:ascii="Calibri" w:hAnsi="Calibri" w:cs="Calibri"/>
            <w:sz w:val="44"/>
            <w:szCs w:val="44"/>
          </w:rPr>
          <w:t>1990-1992</w:t>
        </w:r>
      </w:hyperlink>
      <w:r w:rsidR="00073BD9">
        <w:rPr>
          <w:rFonts w:ascii="Calibri" w:hAnsi="Calibri" w:cs="Calibri"/>
          <w:color w:val="C00000"/>
          <w:sz w:val="44"/>
          <w:szCs w:val="44"/>
        </w:rPr>
        <w:t xml:space="preserve">; </w:t>
      </w:r>
      <w:r>
        <w:rPr>
          <w:rFonts w:ascii="Calibri" w:hAnsi="Calibri" w:cs="Calibri"/>
          <w:b/>
          <w:bCs/>
          <w:color w:val="C00000"/>
          <w:sz w:val="44"/>
          <w:szCs w:val="44"/>
        </w:rPr>
        <w:t xml:space="preserve"> </w:t>
      </w:r>
      <w:hyperlink r:id="rId8" w:history="1">
        <w:r w:rsidRPr="000C2B94">
          <w:rPr>
            <w:rStyle w:val="Collegamentoipertestuale"/>
            <w:rFonts w:ascii="Calibri" w:hAnsi="Calibri" w:cs="Calibri"/>
            <w:sz w:val="44"/>
            <w:szCs w:val="44"/>
          </w:rPr>
          <w:t>2009-</w:t>
        </w:r>
      </w:hyperlink>
    </w:p>
    <w:p w14:paraId="3D2A38AC" w14:textId="77777777" w:rsidR="000C2B94" w:rsidRPr="000C2B94" w:rsidRDefault="000C2B94" w:rsidP="000C2B94">
      <w:pPr>
        <w:jc w:val="both"/>
        <w:rPr>
          <w:rFonts w:ascii="Calibri" w:hAnsi="Calibri" w:cs="Calibri"/>
          <w:color w:val="C00000"/>
          <w:sz w:val="16"/>
          <w:szCs w:val="16"/>
        </w:rPr>
      </w:pPr>
    </w:p>
    <w:p w14:paraId="6EB5F954" w14:textId="24289113" w:rsidR="000C2B94" w:rsidRPr="000C2B94" w:rsidRDefault="000C2B94" w:rsidP="000C2B94">
      <w:pPr>
        <w:jc w:val="both"/>
        <w:rPr>
          <w:rFonts w:ascii="Calibri" w:hAnsi="Calibri" w:cs="Calibri"/>
          <w:b/>
          <w:bCs/>
          <w:color w:val="C00000"/>
          <w:sz w:val="44"/>
          <w:szCs w:val="44"/>
        </w:rPr>
      </w:pPr>
      <w:r w:rsidRPr="000C2B94">
        <w:rPr>
          <w:rFonts w:ascii="Calibri" w:hAnsi="Calibri" w:cs="Calibri"/>
          <w:b/>
          <w:bCs/>
          <w:color w:val="C00000"/>
          <w:sz w:val="44"/>
          <w:szCs w:val="44"/>
        </w:rPr>
        <w:t>Informazioni storico-bibliografiche</w:t>
      </w:r>
    </w:p>
    <w:p w14:paraId="64B47CD2" w14:textId="77777777" w:rsidR="000C2B94" w:rsidRPr="000C2B94" w:rsidRDefault="000C2B94" w:rsidP="000C2B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both"/>
        <w:rPr>
          <w:rFonts w:asciiTheme="minorHAnsi" w:hAnsiTheme="minorHAnsi" w:cstheme="minorHAnsi"/>
          <w:lang w:eastAsia="it-IT"/>
        </w:rPr>
      </w:pPr>
      <w:r w:rsidRPr="000C2B94">
        <w:rPr>
          <w:rFonts w:asciiTheme="minorHAnsi" w:hAnsiTheme="minorHAnsi" w:cstheme="minorHAnsi"/>
          <w:lang w:eastAsia="it-IT"/>
        </w:rPr>
        <w:t xml:space="preserve">Lo scopo del Journal of </w:t>
      </w:r>
      <w:proofErr w:type="spellStart"/>
      <w:r w:rsidRPr="000C2B94">
        <w:rPr>
          <w:rFonts w:asciiTheme="minorHAnsi" w:hAnsiTheme="minorHAnsi" w:cstheme="minorHAnsi"/>
          <w:lang w:eastAsia="it-IT"/>
        </w:rPr>
        <w:t>Osseointegration</w:t>
      </w:r>
      <w:proofErr w:type="spellEnd"/>
      <w:r w:rsidRPr="000C2B94">
        <w:rPr>
          <w:rFonts w:asciiTheme="minorHAnsi" w:hAnsiTheme="minorHAnsi" w:cstheme="minorHAnsi"/>
          <w:lang w:eastAsia="it-IT"/>
        </w:rPr>
        <w:t xml:space="preserve"> in the </w:t>
      </w:r>
      <w:proofErr w:type="spellStart"/>
      <w:r w:rsidRPr="000C2B94">
        <w:rPr>
          <w:rFonts w:asciiTheme="minorHAnsi" w:hAnsiTheme="minorHAnsi" w:cstheme="minorHAnsi"/>
          <w:lang w:eastAsia="it-IT"/>
        </w:rPr>
        <w:t>Implant</w:t>
      </w:r>
      <w:proofErr w:type="spellEnd"/>
      <w:r w:rsidRPr="000C2B94">
        <w:rPr>
          <w:rFonts w:asciiTheme="minorHAnsi" w:hAnsiTheme="minorHAnsi" w:cstheme="minorHAnsi"/>
          <w:lang w:eastAsia="it-IT"/>
        </w:rPr>
        <w:t xml:space="preserve"> </w:t>
      </w:r>
      <w:proofErr w:type="spellStart"/>
      <w:r w:rsidRPr="000C2B94">
        <w:rPr>
          <w:rFonts w:asciiTheme="minorHAnsi" w:hAnsiTheme="minorHAnsi" w:cstheme="minorHAnsi"/>
          <w:lang w:eastAsia="it-IT"/>
        </w:rPr>
        <w:t>Dentistry</w:t>
      </w:r>
      <w:proofErr w:type="spellEnd"/>
      <w:r w:rsidRPr="000C2B94">
        <w:rPr>
          <w:rFonts w:asciiTheme="minorHAnsi" w:hAnsiTheme="minorHAnsi" w:cstheme="minorHAnsi"/>
          <w:lang w:eastAsia="it-IT"/>
        </w:rPr>
        <w:t xml:space="preserve"> è quello di pubblicare informazioni contemporanee, tempestive, innovative, interessanti e clinicamente rilevanti di alta qualità che verranno utilizzate per migliorare la cura dei nostri pazienti. La rapida crescita della ricerca e la maggiore applicazione di procedure cliniche avanzate ci ha portato a iniziare questo nuovo viaggio, che speriamo sia un viaggio di successo. L'obiettivo di tutte le persone coinvolte in questo progetto sarà quello di presentare i dati in modo accurato, corretto e imparziale. Ad ogni articolo verrà data la massima attenzione che merita e saranno accettati solo manoscritti con progetti ben progettati, condotti in modo che seguano sani principi scientifici. Inoltre, la rapidità del processo di revisione sarà un obiettivo chiave, ciò sarà garantito da una presentazione basata sul web e da una stretta supervisione del processo di revisione. Verrà fatto uno sforzo concertato per abbreviare il tempo che intercorre tra l'invio, la correzione, l'accettazione del manoscritto, la pubblicazione online e la pubblicazione cartacea. Puntiamo inoltre a un elevato standard di editing tecnico, che serve a garantire la coerenza dello stile dei contenuti e il fatto che il linguaggio </w:t>
      </w:r>
      <w:proofErr w:type="gramStart"/>
      <w:r w:rsidRPr="000C2B94">
        <w:rPr>
          <w:rFonts w:asciiTheme="minorHAnsi" w:hAnsiTheme="minorHAnsi" w:cstheme="minorHAnsi"/>
          <w:lang w:eastAsia="it-IT"/>
        </w:rPr>
        <w:t>sia</w:t>
      </w:r>
      <w:proofErr w:type="gramEnd"/>
      <w:r w:rsidRPr="000C2B94">
        <w:rPr>
          <w:rFonts w:asciiTheme="minorHAnsi" w:hAnsiTheme="minorHAnsi" w:cstheme="minorHAnsi"/>
          <w:lang w:eastAsia="it-IT"/>
        </w:rPr>
        <w:t xml:space="preserve"> quanto più inequivocabile e chiaro possibile. L'aiuto di tutte le persone coinvolte sarà di straordinaria importanza per il raggiungimento di questa missione.</w:t>
      </w:r>
    </w:p>
    <w:p w14:paraId="653D94AB" w14:textId="7AF45D73" w:rsidR="000C2B94" w:rsidRPr="00570F57" w:rsidRDefault="000C2B94" w:rsidP="000C2B94">
      <w:pPr>
        <w:jc w:val="both"/>
        <w:rPr>
          <w:rFonts w:asciiTheme="minorHAnsi" w:hAnsiTheme="minorHAnsi" w:cstheme="minorHAnsi"/>
        </w:rPr>
      </w:pPr>
      <w:hyperlink r:id="rId9" w:history="1">
        <w:r w:rsidRPr="00570F57">
          <w:rPr>
            <w:rStyle w:val="Collegamentoipertestuale"/>
            <w:rFonts w:asciiTheme="minorHAnsi" w:hAnsiTheme="minorHAnsi" w:cstheme="minorHAnsi"/>
          </w:rPr>
          <w:t>https://www.journalofosseointegration.eu/jo</w:t>
        </w:r>
      </w:hyperlink>
      <w:r w:rsidRPr="00570F57">
        <w:rPr>
          <w:rFonts w:asciiTheme="minorHAnsi" w:hAnsiTheme="minorHAnsi" w:cstheme="minorHAnsi"/>
        </w:rPr>
        <w:t xml:space="preserve">. </w:t>
      </w:r>
    </w:p>
    <w:p w14:paraId="37518E55" w14:textId="77777777" w:rsidR="0031062F" w:rsidRPr="00570F57" w:rsidRDefault="0031062F">
      <w:pPr>
        <w:rPr>
          <w:rFonts w:asciiTheme="minorHAnsi" w:hAnsiTheme="minorHAnsi" w:cstheme="minorHAnsi"/>
        </w:rPr>
      </w:pPr>
    </w:p>
    <w:sectPr w:rsidR="0031062F" w:rsidRPr="00570F57">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CD557C"/>
    <w:rsid w:val="00073BD9"/>
    <w:rsid w:val="000C2B94"/>
    <w:rsid w:val="001A1C25"/>
    <w:rsid w:val="0031062F"/>
    <w:rsid w:val="00570F57"/>
    <w:rsid w:val="00CD557C"/>
    <w:rsid w:val="00E84EF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CEA7A"/>
  <w15:chartTrackingRefBased/>
  <w15:docId w15:val="{6BB91881-8376-4CAE-B2B1-DB25B477C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C2B94"/>
    <w:pPr>
      <w:suppressAutoHyphens/>
      <w:spacing w:after="0" w:line="240" w:lineRule="auto"/>
    </w:pPr>
    <w:rPr>
      <w:rFonts w:ascii="Times New Roman" w:eastAsia="Times New Roman" w:hAnsi="Times New Roman" w:cs="Times New Roman"/>
      <w:kern w:val="0"/>
      <w:sz w:val="24"/>
      <w:szCs w:val="24"/>
      <w:lang w:eastAsia="zh-CN"/>
      <w14:ligatures w14:val="none"/>
    </w:rPr>
  </w:style>
  <w:style w:type="paragraph" w:styleId="Titolo1">
    <w:name w:val="heading 1"/>
    <w:basedOn w:val="Normale"/>
    <w:next w:val="Normale"/>
    <w:link w:val="Titolo1Carattere"/>
    <w:uiPriority w:val="9"/>
    <w:qFormat/>
    <w:rsid w:val="00CD557C"/>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olo2">
    <w:name w:val="heading 2"/>
    <w:basedOn w:val="Normale"/>
    <w:next w:val="Normale"/>
    <w:link w:val="Titolo2Carattere"/>
    <w:uiPriority w:val="9"/>
    <w:semiHidden/>
    <w:unhideWhenUsed/>
    <w:qFormat/>
    <w:rsid w:val="00CD557C"/>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olo3">
    <w:name w:val="heading 3"/>
    <w:basedOn w:val="Normale"/>
    <w:next w:val="Normale"/>
    <w:link w:val="Titolo3Carattere"/>
    <w:uiPriority w:val="9"/>
    <w:semiHidden/>
    <w:unhideWhenUsed/>
    <w:qFormat/>
    <w:rsid w:val="00CD557C"/>
    <w:pPr>
      <w:keepNext/>
      <w:keepLines/>
      <w:spacing w:before="160" w:after="80"/>
      <w:outlineLvl w:val="2"/>
    </w:pPr>
    <w:rPr>
      <w:rFonts w:eastAsiaTheme="majorEastAsia" w:cstheme="majorBidi"/>
      <w:color w:val="365F91" w:themeColor="accent1" w:themeShade="BF"/>
      <w:sz w:val="28"/>
      <w:szCs w:val="28"/>
    </w:rPr>
  </w:style>
  <w:style w:type="paragraph" w:styleId="Titolo4">
    <w:name w:val="heading 4"/>
    <w:basedOn w:val="Normale"/>
    <w:next w:val="Normale"/>
    <w:link w:val="Titolo4Carattere"/>
    <w:uiPriority w:val="9"/>
    <w:semiHidden/>
    <w:unhideWhenUsed/>
    <w:qFormat/>
    <w:rsid w:val="00CD557C"/>
    <w:pPr>
      <w:keepNext/>
      <w:keepLines/>
      <w:spacing w:before="80" w:after="40"/>
      <w:outlineLvl w:val="3"/>
    </w:pPr>
    <w:rPr>
      <w:rFonts w:eastAsiaTheme="majorEastAsia" w:cstheme="majorBidi"/>
      <w:i/>
      <w:iCs/>
      <w:color w:val="365F91" w:themeColor="accent1" w:themeShade="BF"/>
    </w:rPr>
  </w:style>
  <w:style w:type="paragraph" w:styleId="Titolo5">
    <w:name w:val="heading 5"/>
    <w:basedOn w:val="Normale"/>
    <w:next w:val="Normale"/>
    <w:link w:val="Titolo5Carattere"/>
    <w:uiPriority w:val="9"/>
    <w:semiHidden/>
    <w:unhideWhenUsed/>
    <w:qFormat/>
    <w:rsid w:val="00CD557C"/>
    <w:pPr>
      <w:keepNext/>
      <w:keepLines/>
      <w:spacing w:before="80" w:after="40"/>
      <w:outlineLvl w:val="4"/>
    </w:pPr>
    <w:rPr>
      <w:rFonts w:eastAsiaTheme="majorEastAsia" w:cstheme="majorBidi"/>
      <w:color w:val="365F91" w:themeColor="accent1" w:themeShade="BF"/>
    </w:rPr>
  </w:style>
  <w:style w:type="paragraph" w:styleId="Titolo6">
    <w:name w:val="heading 6"/>
    <w:basedOn w:val="Normale"/>
    <w:next w:val="Normale"/>
    <w:link w:val="Titolo6Carattere"/>
    <w:uiPriority w:val="9"/>
    <w:semiHidden/>
    <w:unhideWhenUsed/>
    <w:qFormat/>
    <w:rsid w:val="00CD557C"/>
    <w:pPr>
      <w:keepNext/>
      <w:keepLines/>
      <w:spacing w:before="4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CD557C"/>
    <w:pPr>
      <w:keepNext/>
      <w:keepLines/>
      <w:spacing w:before="4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CD557C"/>
    <w:pPr>
      <w:keepNext/>
      <w:keepLines/>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CD557C"/>
    <w:pPr>
      <w:keepNext/>
      <w:keepLines/>
      <w:outlineLvl w:val="8"/>
    </w:pPr>
    <w:rPr>
      <w:rFonts w:eastAsiaTheme="majorEastAsia" w:cstheme="majorBidi"/>
      <w:color w:val="272727" w:themeColor="text1" w:themeTint="D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CD557C"/>
    <w:rPr>
      <w:rFonts w:asciiTheme="majorHAnsi" w:eastAsiaTheme="majorEastAsia" w:hAnsiTheme="majorHAnsi" w:cstheme="majorBidi"/>
      <w:color w:val="365F91" w:themeColor="accent1" w:themeShade="BF"/>
      <w:sz w:val="40"/>
      <w:szCs w:val="40"/>
    </w:rPr>
  </w:style>
  <w:style w:type="character" w:customStyle="1" w:styleId="Titolo2Carattere">
    <w:name w:val="Titolo 2 Carattere"/>
    <w:basedOn w:val="Carpredefinitoparagrafo"/>
    <w:link w:val="Titolo2"/>
    <w:uiPriority w:val="9"/>
    <w:semiHidden/>
    <w:rsid w:val="00CD557C"/>
    <w:rPr>
      <w:rFonts w:asciiTheme="majorHAnsi" w:eastAsiaTheme="majorEastAsia" w:hAnsiTheme="majorHAnsi" w:cstheme="majorBidi"/>
      <w:color w:val="365F91" w:themeColor="accent1" w:themeShade="BF"/>
      <w:sz w:val="32"/>
      <w:szCs w:val="32"/>
    </w:rPr>
  </w:style>
  <w:style w:type="character" w:customStyle="1" w:styleId="Titolo3Carattere">
    <w:name w:val="Titolo 3 Carattere"/>
    <w:basedOn w:val="Carpredefinitoparagrafo"/>
    <w:link w:val="Titolo3"/>
    <w:uiPriority w:val="9"/>
    <w:semiHidden/>
    <w:rsid w:val="00CD557C"/>
    <w:rPr>
      <w:rFonts w:eastAsiaTheme="majorEastAsia" w:cstheme="majorBidi"/>
      <w:color w:val="365F91" w:themeColor="accent1" w:themeShade="BF"/>
      <w:sz w:val="28"/>
      <w:szCs w:val="28"/>
    </w:rPr>
  </w:style>
  <w:style w:type="character" w:customStyle="1" w:styleId="Titolo4Carattere">
    <w:name w:val="Titolo 4 Carattere"/>
    <w:basedOn w:val="Carpredefinitoparagrafo"/>
    <w:link w:val="Titolo4"/>
    <w:uiPriority w:val="9"/>
    <w:semiHidden/>
    <w:rsid w:val="00CD557C"/>
    <w:rPr>
      <w:rFonts w:eastAsiaTheme="majorEastAsia" w:cstheme="majorBidi"/>
      <w:i/>
      <w:iCs/>
      <w:color w:val="365F91" w:themeColor="accent1" w:themeShade="BF"/>
    </w:rPr>
  </w:style>
  <w:style w:type="character" w:customStyle="1" w:styleId="Titolo5Carattere">
    <w:name w:val="Titolo 5 Carattere"/>
    <w:basedOn w:val="Carpredefinitoparagrafo"/>
    <w:link w:val="Titolo5"/>
    <w:uiPriority w:val="9"/>
    <w:semiHidden/>
    <w:rsid w:val="00CD557C"/>
    <w:rPr>
      <w:rFonts w:eastAsiaTheme="majorEastAsia" w:cstheme="majorBidi"/>
      <w:color w:val="365F91" w:themeColor="accent1" w:themeShade="BF"/>
    </w:rPr>
  </w:style>
  <w:style w:type="character" w:customStyle="1" w:styleId="Titolo6Carattere">
    <w:name w:val="Titolo 6 Carattere"/>
    <w:basedOn w:val="Carpredefinitoparagrafo"/>
    <w:link w:val="Titolo6"/>
    <w:uiPriority w:val="9"/>
    <w:semiHidden/>
    <w:rsid w:val="00CD557C"/>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CD557C"/>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CD557C"/>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CD557C"/>
    <w:rPr>
      <w:rFonts w:eastAsiaTheme="majorEastAsia" w:cstheme="majorBidi"/>
      <w:color w:val="272727" w:themeColor="text1" w:themeTint="D8"/>
    </w:rPr>
  </w:style>
  <w:style w:type="paragraph" w:styleId="Titolo">
    <w:name w:val="Title"/>
    <w:basedOn w:val="Normale"/>
    <w:next w:val="Normale"/>
    <w:link w:val="TitoloCarattere"/>
    <w:uiPriority w:val="10"/>
    <w:qFormat/>
    <w:rsid w:val="00CD557C"/>
    <w:pPr>
      <w:spacing w:after="80"/>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CD557C"/>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CD557C"/>
    <w:pPr>
      <w:numPr>
        <w:ilvl w:val="1"/>
      </w:numPr>
      <w:spacing w:after="160"/>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CD557C"/>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CD557C"/>
    <w:pPr>
      <w:spacing w:before="160" w:after="160"/>
      <w:jc w:val="center"/>
    </w:pPr>
    <w:rPr>
      <w:i/>
      <w:iCs/>
      <w:color w:val="404040" w:themeColor="text1" w:themeTint="BF"/>
    </w:rPr>
  </w:style>
  <w:style w:type="character" w:customStyle="1" w:styleId="CitazioneCarattere">
    <w:name w:val="Citazione Carattere"/>
    <w:basedOn w:val="Carpredefinitoparagrafo"/>
    <w:link w:val="Citazione"/>
    <w:uiPriority w:val="29"/>
    <w:rsid w:val="00CD557C"/>
    <w:rPr>
      <w:i/>
      <w:iCs/>
      <w:color w:val="404040" w:themeColor="text1" w:themeTint="BF"/>
    </w:rPr>
  </w:style>
  <w:style w:type="paragraph" w:styleId="Paragrafoelenco">
    <w:name w:val="List Paragraph"/>
    <w:basedOn w:val="Normale"/>
    <w:uiPriority w:val="34"/>
    <w:qFormat/>
    <w:rsid w:val="00CD557C"/>
    <w:pPr>
      <w:ind w:left="720"/>
      <w:contextualSpacing/>
    </w:pPr>
  </w:style>
  <w:style w:type="character" w:styleId="Enfasiintensa">
    <w:name w:val="Intense Emphasis"/>
    <w:basedOn w:val="Carpredefinitoparagrafo"/>
    <w:uiPriority w:val="21"/>
    <w:qFormat/>
    <w:rsid w:val="00CD557C"/>
    <w:rPr>
      <w:i/>
      <w:iCs/>
      <w:color w:val="365F91" w:themeColor="accent1" w:themeShade="BF"/>
    </w:rPr>
  </w:style>
  <w:style w:type="paragraph" w:styleId="Citazioneintensa">
    <w:name w:val="Intense Quote"/>
    <w:basedOn w:val="Normale"/>
    <w:next w:val="Normale"/>
    <w:link w:val="CitazioneintensaCarattere"/>
    <w:uiPriority w:val="30"/>
    <w:qFormat/>
    <w:rsid w:val="00CD557C"/>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zioneintensaCarattere">
    <w:name w:val="Citazione intensa Carattere"/>
    <w:basedOn w:val="Carpredefinitoparagrafo"/>
    <w:link w:val="Citazioneintensa"/>
    <w:uiPriority w:val="30"/>
    <w:rsid w:val="00CD557C"/>
    <w:rPr>
      <w:i/>
      <w:iCs/>
      <w:color w:val="365F91" w:themeColor="accent1" w:themeShade="BF"/>
    </w:rPr>
  </w:style>
  <w:style w:type="character" w:styleId="Riferimentointenso">
    <w:name w:val="Intense Reference"/>
    <w:basedOn w:val="Carpredefinitoparagrafo"/>
    <w:uiPriority w:val="32"/>
    <w:qFormat/>
    <w:rsid w:val="00CD557C"/>
    <w:rPr>
      <w:b/>
      <w:bCs/>
      <w:smallCaps/>
      <w:color w:val="365F91" w:themeColor="accent1" w:themeShade="BF"/>
      <w:spacing w:val="5"/>
    </w:rPr>
  </w:style>
  <w:style w:type="character" w:styleId="Collegamentoipertestuale">
    <w:name w:val="Hyperlink"/>
    <w:rsid w:val="000C2B94"/>
    <w:rPr>
      <w:rFonts w:ascii="Times New Roman" w:hAnsi="Times New Roman" w:cs="Times New Roman" w:hint="default"/>
      <w:color w:val="0000FF"/>
      <w:u w:val="single"/>
    </w:rPr>
  </w:style>
  <w:style w:type="paragraph" w:customStyle="1" w:styleId="Testonormale2">
    <w:name w:val="Testo normale2"/>
    <w:basedOn w:val="Normale"/>
    <w:rsid w:val="000C2B94"/>
    <w:rPr>
      <w:rFonts w:ascii="Courier New" w:hAnsi="Courier New" w:cs="Courier New"/>
      <w:sz w:val="20"/>
      <w:szCs w:val="20"/>
    </w:rPr>
  </w:style>
  <w:style w:type="paragraph" w:styleId="PreformattatoHTML">
    <w:name w:val="HTML Preformatted"/>
    <w:basedOn w:val="Normale"/>
    <w:link w:val="PreformattatoHTMLCarattere"/>
    <w:uiPriority w:val="99"/>
    <w:semiHidden/>
    <w:unhideWhenUsed/>
    <w:rsid w:val="000C2B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semiHidden/>
    <w:rsid w:val="000C2B94"/>
    <w:rPr>
      <w:rFonts w:ascii="Courier New" w:eastAsia="Times New Roman" w:hAnsi="Courier New" w:cs="Courier New"/>
      <w:kern w:val="0"/>
      <w:sz w:val="20"/>
      <w:szCs w:val="20"/>
      <w:lang w:eastAsia="it-IT"/>
      <w14:ligatures w14:val="none"/>
    </w:rPr>
  </w:style>
  <w:style w:type="character" w:customStyle="1" w:styleId="y2iqfc">
    <w:name w:val="y2iqfc"/>
    <w:basedOn w:val="Carpredefinitoparagrafo"/>
    <w:rsid w:val="000C2B94"/>
  </w:style>
  <w:style w:type="character" w:styleId="Menzionenonrisolta">
    <w:name w:val="Unresolved Mention"/>
    <w:basedOn w:val="Carpredefinitoparagrafo"/>
    <w:uiPriority w:val="99"/>
    <w:semiHidden/>
    <w:unhideWhenUsed/>
    <w:rsid w:val="000C2B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73118719">
      <w:bodyDiv w:val="1"/>
      <w:marLeft w:val="0"/>
      <w:marRight w:val="0"/>
      <w:marTop w:val="0"/>
      <w:marBottom w:val="0"/>
      <w:divBdr>
        <w:top w:val="none" w:sz="0" w:space="0" w:color="auto"/>
        <w:left w:val="none" w:sz="0" w:space="0" w:color="auto"/>
        <w:bottom w:val="none" w:sz="0" w:space="0" w:color="auto"/>
        <w:right w:val="none" w:sz="0" w:space="0" w:color="auto"/>
      </w:divBdr>
      <w:divsChild>
        <w:div w:id="8442499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journalofosseointegration.eu/jo/issue/archive" TargetMode="External"/><Relationship Id="rId3" Type="http://schemas.openxmlformats.org/officeDocument/2006/relationships/webSettings" Target="webSettings.xml"/><Relationship Id="rId7" Type="http://schemas.openxmlformats.org/officeDocument/2006/relationships/hyperlink" Target="https://ricerca.unich.it/browse?filter_type=authority&amp;authority=journal31240&amp;filter_value=journal31240&amp;filter_value_display=ODONTOSTOMATOLOGIA+E+IMPLANTOPROTESI&amp;type=relationJournal&amp;sort_by=ASC&amp;order=&amp;rpp=20"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hyperlink" Target="https://www.journalofosseointegration.eu/jo"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Pages>
  <Words>708</Words>
  <Characters>4041</Characters>
  <Application>Microsoft Office Word</Application>
  <DocSecurity>0</DocSecurity>
  <Lines>33</Lines>
  <Paragraphs>9</Paragraphs>
  <ScaleCrop>false</ScaleCrop>
  <HeadingPairs>
    <vt:vector size="2" baseType="variant">
      <vt:variant>
        <vt:lpstr>Titolo</vt:lpstr>
      </vt:variant>
      <vt:variant>
        <vt:i4>1</vt:i4>
      </vt:variant>
    </vt:vector>
  </HeadingPairs>
  <TitlesOfParts>
    <vt:vector size="1" baseType="lpstr">
      <vt:lpstr/>
    </vt:vector>
  </TitlesOfParts>
  <Company>HP</Company>
  <LinksUpToDate>false</LinksUpToDate>
  <CharactersWithSpaces>4740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Giulia Rosita Palanga</dc:creator>
  <cp:keywords/>
  <dc:description/>
  <cp:lastModifiedBy>Giulia Rosita Palanga</cp:lastModifiedBy>
  <cp:revision>2</cp:revision>
  <dcterms:created xsi:type="dcterms:W3CDTF">2024-07-18T05:53:00Z</dcterms:created>
  <dcterms:modified xsi:type="dcterms:W3CDTF">2024-07-18T06:16:00Z</dcterms:modified>
</cp:coreProperties>
</file>