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FDBB3" w14:textId="588AFA09" w:rsidR="000C65E9" w:rsidRDefault="000C65E9" w:rsidP="000C65E9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2F0439">
        <w:rPr>
          <w:rFonts w:asciiTheme="minorHAnsi" w:hAnsiTheme="minorHAnsi" w:cstheme="minorHAnsi"/>
          <w:b/>
          <w:color w:val="C00000"/>
          <w:sz w:val="44"/>
          <w:szCs w:val="44"/>
        </w:rPr>
        <w:t>E124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09</w:t>
      </w:r>
      <w:r w:rsidRPr="002F0439">
        <w:rPr>
          <w:rFonts w:asciiTheme="minorHAnsi" w:hAnsiTheme="minorHAnsi" w:cstheme="minorHAnsi"/>
          <w:b/>
          <w:sz w:val="16"/>
          <w:szCs w:val="16"/>
        </w:rPr>
        <w:tab/>
      </w:r>
      <w:r w:rsidRPr="002F0439">
        <w:rPr>
          <w:rFonts w:asciiTheme="minorHAnsi" w:hAnsiTheme="minorHAnsi" w:cstheme="minorHAnsi"/>
          <w:b/>
          <w:sz w:val="16"/>
          <w:szCs w:val="16"/>
        </w:rPr>
        <w:tab/>
      </w:r>
      <w:r w:rsidRPr="002F0439">
        <w:rPr>
          <w:rFonts w:asciiTheme="minorHAnsi" w:hAnsiTheme="minorHAnsi" w:cstheme="minorHAnsi"/>
          <w:b/>
          <w:sz w:val="16"/>
          <w:szCs w:val="16"/>
        </w:rPr>
        <w:tab/>
      </w:r>
      <w:r w:rsidRPr="002F0439">
        <w:rPr>
          <w:rFonts w:asciiTheme="minorHAnsi" w:hAnsiTheme="minorHAnsi" w:cstheme="minorHAnsi"/>
          <w:b/>
          <w:sz w:val="16"/>
          <w:szCs w:val="16"/>
        </w:rPr>
        <w:tab/>
      </w:r>
      <w:r w:rsidRPr="002F0439">
        <w:rPr>
          <w:rFonts w:asciiTheme="minorHAnsi" w:hAnsiTheme="minorHAnsi" w:cstheme="minorHAnsi"/>
          <w:b/>
          <w:sz w:val="16"/>
          <w:szCs w:val="16"/>
        </w:rPr>
        <w:tab/>
      </w:r>
      <w:r w:rsidRPr="002F0439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13</w:t>
      </w:r>
      <w:r w:rsidRPr="002F0439">
        <w:rPr>
          <w:rFonts w:asciiTheme="minorHAnsi" w:hAnsiTheme="minorHAnsi" w:cstheme="minorHAnsi"/>
          <w:i/>
          <w:sz w:val="16"/>
          <w:szCs w:val="16"/>
        </w:rPr>
        <w:t xml:space="preserve"> dicembre 2023</w:t>
      </w:r>
      <w:r w:rsidR="00A35C92">
        <w:rPr>
          <w:rFonts w:asciiTheme="minorHAnsi" w:hAnsiTheme="minorHAnsi" w:cstheme="minorHAnsi"/>
          <w:i/>
          <w:sz w:val="16"/>
          <w:szCs w:val="16"/>
        </w:rPr>
        <w:t>; Ultimo aggiornamento 20 agosto 2024</w:t>
      </w:r>
    </w:p>
    <w:p w14:paraId="6C0FD6AF" w14:textId="77777777" w:rsidR="000C65E9" w:rsidRDefault="000C65E9" w:rsidP="000C65E9">
      <w:pPr>
        <w:jc w:val="both"/>
        <w:rPr>
          <w:rFonts w:asciiTheme="minorHAnsi" w:hAnsiTheme="minorHAnsi" w:cstheme="minorHAnsi"/>
          <w:i/>
          <w:sz w:val="16"/>
          <w:szCs w:val="16"/>
        </w:rPr>
      </w:pPr>
    </w:p>
    <w:p w14:paraId="67FD07F5" w14:textId="2CAD646D" w:rsidR="00A35C92" w:rsidRDefault="000C65E9" w:rsidP="00A35C92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1CC65FC" wp14:editId="178FF7DF">
            <wp:extent cx="2412000" cy="3240000"/>
            <wp:effectExtent l="0" t="0" r="7620" b="0"/>
            <wp:docPr id="1487573563" name="Immagine 1" descr="Master magazine - 30001 - 4/11/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ter magazine - 30001 - 4/11/20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C92" w:rsidRPr="00A35C92">
        <w:rPr>
          <w:noProof/>
          <w14:ligatures w14:val="standardContextual"/>
        </w:rPr>
        <w:t xml:space="preserve"> </w:t>
      </w:r>
      <w:r w:rsidR="00A35C92" w:rsidRPr="00A35C92">
        <w:drawing>
          <wp:inline distT="0" distB="0" distL="0" distR="0" wp14:anchorId="13084C20" wp14:editId="18D2BA7E">
            <wp:extent cx="2361600" cy="3240000"/>
            <wp:effectExtent l="0" t="0" r="635" b="0"/>
            <wp:docPr id="1737507203" name="Immagine 1" descr="Immagine che contiene testo, Volantino, vestiti, magazi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07203" name="Immagine 1" descr="Immagine che contiene testo, Volantino, vestiti, magazi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ABB0" w14:textId="2D999CA2" w:rsidR="000C65E9" w:rsidRPr="000C65E9" w:rsidRDefault="000C65E9" w:rsidP="000C65E9">
      <w:pPr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F0439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A35C92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2F0439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7E08A6D2" w14:textId="2CED4EE6" w:rsidR="0031062F" w:rsidRDefault="000C65E9" w:rsidP="000C65E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0C65E9">
        <w:rPr>
          <w:rFonts w:asciiTheme="minorHAnsi" w:hAnsiTheme="minorHAnsi" w:cstheme="minorHAnsi"/>
          <w:b/>
          <w:bCs/>
        </w:rPr>
        <w:t xml:space="preserve">Master </w:t>
      </w:r>
      <w:proofErr w:type="gramStart"/>
      <w:r w:rsidRPr="000C65E9">
        <w:rPr>
          <w:rFonts w:asciiTheme="minorHAnsi" w:hAnsiTheme="minorHAnsi" w:cstheme="minorHAnsi"/>
          <w:b/>
          <w:bCs/>
        </w:rPr>
        <w:t>magazine</w:t>
      </w:r>
      <w:r w:rsidRPr="000C65E9">
        <w:rPr>
          <w:rFonts w:asciiTheme="minorHAnsi" w:hAnsiTheme="minorHAnsi" w:cstheme="minorHAnsi"/>
        </w:rPr>
        <w:t xml:space="preserve"> :</w:t>
      </w:r>
      <w:proofErr w:type="gramEnd"/>
      <w:r w:rsidRPr="000C65E9">
        <w:rPr>
          <w:rFonts w:asciiTheme="minorHAnsi" w:hAnsiTheme="minorHAnsi" w:cstheme="minorHAnsi"/>
        </w:rPr>
        <w:t xml:space="preserve"> giochi di ruolo, fantasy, miniature. - N. 01 (nov.-</w:t>
      </w:r>
      <w:proofErr w:type="gramStart"/>
      <w:r w:rsidRPr="000C65E9">
        <w:rPr>
          <w:rFonts w:asciiTheme="minorHAnsi" w:hAnsiTheme="minorHAnsi" w:cstheme="minorHAnsi"/>
        </w:rPr>
        <w:t>dic.)-</w:t>
      </w:r>
      <w:proofErr w:type="gramEnd"/>
      <w:r>
        <w:rPr>
          <w:rFonts w:asciiTheme="minorHAnsi" w:hAnsiTheme="minorHAnsi" w:cstheme="minorHAnsi"/>
        </w:rPr>
        <w:t xml:space="preserve">    </w:t>
      </w:r>
      <w:r w:rsidRPr="000C65E9">
        <w:rPr>
          <w:rFonts w:asciiTheme="minorHAnsi" w:hAnsiTheme="minorHAnsi" w:cstheme="minorHAnsi"/>
        </w:rPr>
        <w:t xml:space="preserve">. - Cernusco sul </w:t>
      </w:r>
      <w:proofErr w:type="gramStart"/>
      <w:r w:rsidRPr="000C65E9">
        <w:rPr>
          <w:rFonts w:asciiTheme="minorHAnsi" w:hAnsiTheme="minorHAnsi" w:cstheme="minorHAnsi"/>
        </w:rPr>
        <w:t>Naviglio :</w:t>
      </w:r>
      <w:proofErr w:type="gramEnd"/>
      <w:r w:rsidRPr="000C65E9">
        <w:rPr>
          <w:rFonts w:asciiTheme="minorHAnsi" w:hAnsiTheme="minorHAnsi" w:cstheme="minorHAnsi"/>
        </w:rPr>
        <w:t xml:space="preserve"> Sprea, 2023-</w:t>
      </w:r>
      <w:r>
        <w:rPr>
          <w:rFonts w:asciiTheme="minorHAnsi" w:hAnsiTheme="minorHAnsi" w:cstheme="minorHAnsi"/>
        </w:rPr>
        <w:t xml:space="preserve">    </w:t>
      </w:r>
      <w:r w:rsidRPr="000C65E9">
        <w:rPr>
          <w:rFonts w:asciiTheme="minorHAnsi" w:hAnsiTheme="minorHAnsi" w:cstheme="minorHAnsi"/>
        </w:rPr>
        <w:t xml:space="preserve">. - </w:t>
      </w:r>
      <w:proofErr w:type="gramStart"/>
      <w:r w:rsidRPr="000C65E9">
        <w:rPr>
          <w:rFonts w:asciiTheme="minorHAnsi" w:hAnsiTheme="minorHAnsi" w:cstheme="minorHAnsi"/>
        </w:rPr>
        <w:t>volumi :</w:t>
      </w:r>
      <w:proofErr w:type="gramEnd"/>
      <w:r w:rsidRPr="000C65E9">
        <w:rPr>
          <w:rFonts w:asciiTheme="minorHAnsi" w:hAnsiTheme="minorHAnsi" w:cstheme="minorHAnsi"/>
        </w:rPr>
        <w:t xml:space="preserve"> ill. ; 29 cm. </w:t>
      </w:r>
      <w:r>
        <w:rPr>
          <w:rFonts w:asciiTheme="minorHAnsi" w:hAnsiTheme="minorHAnsi" w:cstheme="minorHAnsi"/>
        </w:rPr>
        <w:t>((</w:t>
      </w:r>
      <w:r w:rsidRPr="000C65E9">
        <w:rPr>
          <w:rFonts w:asciiTheme="minorHAnsi" w:hAnsiTheme="minorHAnsi" w:cstheme="minorHAnsi"/>
        </w:rPr>
        <w:t>Bimestrale. - ISSN 2975-0644. - CFI1117080</w:t>
      </w:r>
    </w:p>
    <w:p w14:paraId="40372414" w14:textId="77777777" w:rsidR="00A35C92" w:rsidRDefault="00A35C92" w:rsidP="000C65E9">
      <w:pPr>
        <w:jc w:val="both"/>
        <w:rPr>
          <w:rFonts w:asciiTheme="minorHAnsi" w:hAnsiTheme="minorHAnsi" w:cstheme="minorHAnsi"/>
        </w:rPr>
      </w:pPr>
    </w:p>
    <w:p w14:paraId="49325C19" w14:textId="22317DE2" w:rsidR="00A35C92" w:rsidRDefault="00A35C92" w:rsidP="000C65E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A35C92">
        <w:rPr>
          <w:rFonts w:asciiTheme="minorHAnsi" w:hAnsiTheme="minorHAnsi" w:cstheme="minorHAnsi"/>
          <w:b/>
          <w:bCs/>
        </w:rPr>
        <w:t>Master magazine. Speciale</w:t>
      </w:r>
      <w:r w:rsidRPr="00A35C92">
        <w:rPr>
          <w:rFonts w:asciiTheme="minorHAnsi" w:hAnsiTheme="minorHAnsi" w:cstheme="minorHAnsi"/>
        </w:rPr>
        <w:t>. - N. 1 (agosto-</w:t>
      </w:r>
      <w:proofErr w:type="gramStart"/>
      <w:r w:rsidRPr="00A35C92">
        <w:rPr>
          <w:rFonts w:asciiTheme="minorHAnsi" w:hAnsiTheme="minorHAnsi" w:cstheme="minorHAnsi"/>
        </w:rPr>
        <w:t>settembre)-</w:t>
      </w:r>
      <w:proofErr w:type="gramEnd"/>
      <w:r>
        <w:rPr>
          <w:rFonts w:asciiTheme="minorHAnsi" w:hAnsiTheme="minorHAnsi" w:cstheme="minorHAnsi"/>
        </w:rPr>
        <w:t xml:space="preserve">    </w:t>
      </w:r>
      <w:r w:rsidRPr="00A35C92">
        <w:rPr>
          <w:rFonts w:asciiTheme="minorHAnsi" w:hAnsiTheme="minorHAnsi" w:cstheme="minorHAnsi"/>
        </w:rPr>
        <w:t xml:space="preserve">. - Cernusco sul </w:t>
      </w:r>
      <w:proofErr w:type="gramStart"/>
      <w:r w:rsidRPr="00A35C92">
        <w:rPr>
          <w:rFonts w:asciiTheme="minorHAnsi" w:hAnsiTheme="minorHAnsi" w:cstheme="minorHAnsi"/>
        </w:rPr>
        <w:t>Naviglio :</w:t>
      </w:r>
      <w:proofErr w:type="gramEnd"/>
      <w:r w:rsidRPr="00A35C92">
        <w:rPr>
          <w:rFonts w:asciiTheme="minorHAnsi" w:hAnsiTheme="minorHAnsi" w:cstheme="minorHAnsi"/>
        </w:rPr>
        <w:t xml:space="preserve"> Sprea, 2024-</w:t>
      </w:r>
      <w:r>
        <w:rPr>
          <w:rFonts w:asciiTheme="minorHAnsi" w:hAnsiTheme="minorHAnsi" w:cstheme="minorHAnsi"/>
        </w:rPr>
        <w:t xml:space="preserve">    </w:t>
      </w:r>
      <w:r w:rsidRPr="00A35C92">
        <w:rPr>
          <w:rFonts w:asciiTheme="minorHAnsi" w:hAnsiTheme="minorHAnsi" w:cstheme="minorHAnsi"/>
        </w:rPr>
        <w:t xml:space="preserve">. - </w:t>
      </w:r>
      <w:proofErr w:type="gramStart"/>
      <w:r w:rsidRPr="00A35C92">
        <w:rPr>
          <w:rFonts w:asciiTheme="minorHAnsi" w:hAnsiTheme="minorHAnsi" w:cstheme="minorHAnsi"/>
        </w:rPr>
        <w:t>volumi :</w:t>
      </w:r>
      <w:proofErr w:type="gramEnd"/>
      <w:r w:rsidRPr="00A35C92">
        <w:rPr>
          <w:rFonts w:asciiTheme="minorHAnsi" w:hAnsiTheme="minorHAnsi" w:cstheme="minorHAnsi"/>
        </w:rPr>
        <w:t xml:space="preserve"> ill. ; 29 cm. </w:t>
      </w:r>
      <w:r>
        <w:rPr>
          <w:rFonts w:asciiTheme="minorHAnsi" w:hAnsiTheme="minorHAnsi" w:cstheme="minorHAnsi"/>
        </w:rPr>
        <w:t>((</w:t>
      </w:r>
      <w:r w:rsidRPr="00A35C92">
        <w:rPr>
          <w:rFonts w:asciiTheme="minorHAnsi" w:hAnsiTheme="minorHAnsi" w:cstheme="minorHAnsi"/>
        </w:rPr>
        <w:t>Bimestrale.</w:t>
      </w:r>
      <w:r>
        <w:rPr>
          <w:rFonts w:asciiTheme="minorHAnsi" w:hAnsiTheme="minorHAnsi" w:cstheme="minorHAnsi"/>
        </w:rPr>
        <w:t xml:space="preserve"> - </w:t>
      </w:r>
      <w:r w:rsidRPr="00A35C92">
        <w:rPr>
          <w:rFonts w:asciiTheme="minorHAnsi" w:hAnsiTheme="minorHAnsi" w:cstheme="minorHAnsi"/>
        </w:rPr>
        <w:t>CFI1131631</w:t>
      </w:r>
    </w:p>
    <w:p w14:paraId="007849A1" w14:textId="77777777" w:rsidR="00A35C92" w:rsidRDefault="00A35C92" w:rsidP="000C65E9">
      <w:pPr>
        <w:jc w:val="both"/>
        <w:rPr>
          <w:rFonts w:asciiTheme="minorHAnsi" w:hAnsiTheme="minorHAnsi" w:cstheme="minorHAnsi"/>
        </w:rPr>
      </w:pPr>
    </w:p>
    <w:p w14:paraId="3A9E3A47" w14:textId="0269CE06" w:rsidR="000C65E9" w:rsidRDefault="000C65E9" w:rsidP="000C65E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Soggetto: </w:t>
      </w:r>
      <w:r w:rsidRPr="000C65E9">
        <w:rPr>
          <w:rFonts w:asciiTheme="minorHAnsi" w:hAnsiTheme="minorHAnsi" w:cstheme="minorHAnsi"/>
        </w:rPr>
        <w:t xml:space="preserve">Fantasy - </w:t>
      </w:r>
      <w:proofErr w:type="gramStart"/>
      <w:r w:rsidRPr="000C65E9">
        <w:rPr>
          <w:rFonts w:asciiTheme="minorHAnsi" w:hAnsiTheme="minorHAnsi" w:cstheme="minorHAnsi"/>
        </w:rPr>
        <w:t xml:space="preserve">Periodici </w:t>
      </w:r>
      <w:r>
        <w:rPr>
          <w:rFonts w:asciiTheme="minorHAnsi" w:hAnsiTheme="minorHAnsi" w:cstheme="minorHAnsi"/>
        </w:rPr>
        <w:t>;</w:t>
      </w:r>
      <w:proofErr w:type="gramEnd"/>
      <w:r>
        <w:rPr>
          <w:rFonts w:asciiTheme="minorHAnsi" w:hAnsiTheme="minorHAnsi" w:cstheme="minorHAnsi"/>
        </w:rPr>
        <w:t xml:space="preserve"> </w:t>
      </w:r>
      <w:r w:rsidRPr="000C65E9">
        <w:rPr>
          <w:rFonts w:asciiTheme="minorHAnsi" w:hAnsiTheme="minorHAnsi" w:cstheme="minorHAnsi"/>
        </w:rPr>
        <w:t xml:space="preserve">Giochi di ruolo </w:t>
      </w:r>
      <w:r>
        <w:rPr>
          <w:rFonts w:asciiTheme="minorHAnsi" w:hAnsiTheme="minorHAnsi" w:cstheme="minorHAnsi"/>
        </w:rPr>
        <w:t>–</w:t>
      </w:r>
      <w:r w:rsidRPr="000C65E9">
        <w:rPr>
          <w:rFonts w:asciiTheme="minorHAnsi" w:hAnsiTheme="minorHAnsi" w:cstheme="minorHAnsi"/>
        </w:rPr>
        <w:t xml:space="preserve"> Periodici</w:t>
      </w:r>
      <w:r>
        <w:rPr>
          <w:rFonts w:asciiTheme="minorHAnsi" w:hAnsiTheme="minorHAnsi" w:cstheme="minorHAnsi"/>
        </w:rPr>
        <w:t>; Miniature - Periodici</w:t>
      </w:r>
    </w:p>
    <w:p w14:paraId="457530E5" w14:textId="77777777" w:rsidR="000C65E9" w:rsidRDefault="000C65E9" w:rsidP="000C65E9">
      <w:pPr>
        <w:jc w:val="both"/>
        <w:rPr>
          <w:rFonts w:asciiTheme="minorHAnsi" w:hAnsiTheme="minorHAnsi" w:cstheme="minorHAnsi"/>
        </w:rPr>
      </w:pPr>
    </w:p>
    <w:p w14:paraId="56FD0AFC" w14:textId="32BCA028" w:rsidR="000C65E9" w:rsidRPr="00A35C92" w:rsidRDefault="000C65E9" w:rsidP="000C65E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35C92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2B94327" w14:textId="023E0BF5" w:rsidR="000C65E9" w:rsidRPr="00A35C92" w:rsidRDefault="000C65E9" w:rsidP="000C65E9">
      <w:pPr>
        <w:jc w:val="both"/>
        <w:rPr>
          <w:rFonts w:asciiTheme="minorHAnsi" w:hAnsiTheme="minorHAnsi" w:cstheme="minorHAnsi"/>
        </w:rPr>
      </w:pPr>
      <w:r w:rsidRPr="00A35C92">
        <w:rPr>
          <w:rFonts w:asciiTheme="minorHAnsi" w:hAnsiTheme="minorHAnsi" w:cstheme="minorHAnsi"/>
        </w:rPr>
        <w:t>Il nuovo magazine di riferimento per la sempre crescente comunit</w:t>
      </w:r>
      <w:r w:rsidR="00A35C92">
        <w:rPr>
          <w:rFonts w:asciiTheme="minorHAnsi" w:hAnsiTheme="minorHAnsi" w:cstheme="minorHAnsi"/>
        </w:rPr>
        <w:t>à</w:t>
      </w:r>
      <w:r w:rsidRPr="00A35C92">
        <w:rPr>
          <w:rFonts w:asciiTheme="minorHAnsi" w:hAnsiTheme="minorHAnsi" w:cstheme="minorHAnsi"/>
        </w:rPr>
        <w:t xml:space="preserve"> di appassionati di giochi di ruolo! dai consigli su come progettare un’avventure di successo ai metodi per creare la giusta atmosfera per le serate gioco, passando per dossier e articoli di approfondimento, la rivista vuole essere sia uno strumento pratico per i game master, sia un mezzo per approfondire storia e tematiche di questo affascinante mondo. legata sia all’attualit</w:t>
      </w:r>
      <w:r w:rsidR="00A35C92">
        <w:rPr>
          <w:rFonts w:asciiTheme="minorHAnsi" w:hAnsiTheme="minorHAnsi" w:cstheme="minorHAnsi"/>
        </w:rPr>
        <w:t>à</w:t>
      </w:r>
      <w:r w:rsidRPr="00A35C92">
        <w:rPr>
          <w:rFonts w:asciiTheme="minorHAnsi" w:hAnsiTheme="minorHAnsi" w:cstheme="minorHAnsi"/>
        </w:rPr>
        <w:t xml:space="preserve"> sia all’et</w:t>
      </w:r>
      <w:r w:rsidR="00A35C92">
        <w:rPr>
          <w:rFonts w:asciiTheme="minorHAnsi" w:hAnsiTheme="minorHAnsi" w:cstheme="minorHAnsi"/>
        </w:rPr>
        <w:t>à</w:t>
      </w:r>
      <w:r w:rsidRPr="00A35C92">
        <w:rPr>
          <w:rFonts w:asciiTheme="minorHAnsi" w:hAnsiTheme="minorHAnsi" w:cstheme="minorHAnsi"/>
        </w:rPr>
        <w:t xml:space="preserve"> d’oro dei gdr, master magazine permetter</w:t>
      </w:r>
      <w:r w:rsidR="00A35C92">
        <w:rPr>
          <w:rFonts w:asciiTheme="minorHAnsi" w:hAnsiTheme="minorHAnsi" w:cstheme="minorHAnsi"/>
        </w:rPr>
        <w:t>à</w:t>
      </w:r>
      <w:r w:rsidRPr="00A35C92">
        <w:rPr>
          <w:rFonts w:asciiTheme="minorHAnsi" w:hAnsiTheme="minorHAnsi" w:cstheme="minorHAnsi"/>
        </w:rPr>
        <w:t xml:space="preserve"> di scoprire e riscoprire titoli del passato stimolando nuovi e vecchi appassionati. Realizzata da una redazione di riconosciuti esperti del settore, presenter</w:t>
      </w:r>
      <w:r w:rsidR="00A35C92">
        <w:rPr>
          <w:rFonts w:asciiTheme="minorHAnsi" w:hAnsiTheme="minorHAnsi" w:cstheme="minorHAnsi"/>
        </w:rPr>
        <w:t>à</w:t>
      </w:r>
      <w:r w:rsidRPr="00A35C92">
        <w:rPr>
          <w:rFonts w:asciiTheme="minorHAnsi" w:hAnsiTheme="minorHAnsi" w:cstheme="minorHAnsi"/>
        </w:rPr>
        <w:t xml:space="preserve"> ogni numero anche dei giochi originali creati dai piu’ importanti game designer italiani. </w:t>
      </w:r>
      <w:hyperlink r:id="rId6" w:history="1">
        <w:r w:rsidRPr="00A35C92">
          <w:rPr>
            <w:rStyle w:val="Collegamentoipertestuale"/>
            <w:rFonts w:asciiTheme="minorHAnsi" w:hAnsiTheme="minorHAnsi" w:cstheme="minorHAnsi"/>
          </w:rPr>
          <w:t>https://comicscorner.it/romanzi/master-magazine-1/</w:t>
        </w:r>
      </w:hyperlink>
    </w:p>
    <w:p w14:paraId="17913DDB" w14:textId="77777777" w:rsidR="000C65E9" w:rsidRPr="000C65E9" w:rsidRDefault="000C65E9" w:rsidP="000C65E9">
      <w:pPr>
        <w:jc w:val="both"/>
        <w:rPr>
          <w:rFonts w:asciiTheme="minorHAnsi" w:hAnsiTheme="minorHAnsi" w:cstheme="minorHAnsi"/>
        </w:rPr>
      </w:pPr>
    </w:p>
    <w:sectPr w:rsidR="000C65E9" w:rsidRPr="000C65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44286"/>
    <w:rsid w:val="000C65E9"/>
    <w:rsid w:val="0031062F"/>
    <w:rsid w:val="004D204D"/>
    <w:rsid w:val="00A35C92"/>
    <w:rsid w:val="00E84EF4"/>
    <w:rsid w:val="00F4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4415E"/>
  <w15:chartTrackingRefBased/>
  <w15:docId w15:val="{061650DF-3053-4822-B1B3-B02B33EF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65E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C65E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6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micscorner.it/romanzi/master-magazine-1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218</Words>
  <Characters>1245</Characters>
  <Application>Microsoft Office Word</Application>
  <DocSecurity>0</DocSecurity>
  <Lines>10</Lines>
  <Paragraphs>2</Paragraphs>
  <ScaleCrop>false</ScaleCrop>
  <Company>HP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2023-12-13T18:50:00Z</dcterms:created>
  <dcterms:modified xsi:type="dcterms:W3CDTF">2024-08-20T09:02:00Z</dcterms:modified>
</cp:coreProperties>
</file>