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E5E87F" w14:textId="43594DB5" w:rsidR="00693058" w:rsidRPr="00820B12" w:rsidRDefault="00693058" w:rsidP="00693058">
      <w:pPr>
        <w:jc w:val="both"/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</w:pPr>
      <w:r w:rsidRPr="0051377F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E</w:t>
      </w:r>
      <w:r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2717</w:t>
      </w:r>
      <w:r w:rsidRPr="0051377F">
        <w:rPr>
          <w:rStyle w:val="Enfasigrassetto"/>
          <w:rFonts w:asciiTheme="minorHAnsi" w:hAnsiTheme="minorHAnsi" w:cstheme="minorHAnsi"/>
        </w:rPr>
        <w:t xml:space="preserve"> </w:t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>
        <w:rPr>
          <w:rStyle w:val="Enfasigrassetto"/>
          <w:rFonts w:asciiTheme="minorHAnsi" w:hAnsiTheme="minorHAnsi" w:cstheme="minorHAnsi"/>
        </w:rPr>
        <w:tab/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Scheda creata il 2</w:t>
      </w:r>
      <w:r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>7</w:t>
      </w:r>
      <w:r w:rsidRPr="00820B12">
        <w:rPr>
          <w:rStyle w:val="Enfasigrassetto"/>
          <w:rFonts w:asciiTheme="minorHAnsi" w:hAnsiTheme="minorHAnsi" w:cstheme="minorHAnsi"/>
          <w:b w:val="0"/>
          <w:bCs/>
          <w:i/>
          <w:sz w:val="16"/>
          <w:szCs w:val="16"/>
        </w:rPr>
        <w:t xml:space="preserve"> settembre 2024</w:t>
      </w:r>
    </w:p>
    <w:p w14:paraId="0C7E5E14" w14:textId="2C6C946D" w:rsidR="00693058" w:rsidRDefault="00693058" w:rsidP="00693058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693058">
        <w:drawing>
          <wp:inline distT="0" distB="0" distL="0" distR="0" wp14:anchorId="2EE8826D" wp14:editId="0CC8CC70">
            <wp:extent cx="1090800" cy="1440000"/>
            <wp:effectExtent l="0" t="0" r="0" b="8255"/>
            <wp:docPr id="12467494" name="Immagine 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 xml:space="preserve"> </w:t>
      </w:r>
      <w:r w:rsidRPr="00693058">
        <w:drawing>
          <wp:inline distT="0" distB="0" distL="0" distR="0" wp14:anchorId="09F8D593" wp14:editId="0E57ABA6">
            <wp:extent cx="1087200" cy="1440000"/>
            <wp:effectExtent l="0" t="0" r="0" b="8255"/>
            <wp:docPr id="36994390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9439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A3D" w:rsidRPr="00426A3D">
        <w:drawing>
          <wp:inline distT="0" distB="0" distL="0" distR="0" wp14:anchorId="5C86D145" wp14:editId="5460B34E">
            <wp:extent cx="1119600" cy="1440000"/>
            <wp:effectExtent l="0" t="0" r="4445" b="8255"/>
            <wp:docPr id="129449338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49338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1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A3D" w:rsidRPr="00426A3D">
        <w:drawing>
          <wp:inline distT="0" distB="0" distL="0" distR="0" wp14:anchorId="7454C75A" wp14:editId="1CCB936D">
            <wp:extent cx="1087200" cy="1440000"/>
            <wp:effectExtent l="0" t="0" r="0" b="8255"/>
            <wp:docPr id="50363762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6376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6A3D" w:rsidRPr="00426A3D">
        <w:drawing>
          <wp:inline distT="0" distB="0" distL="0" distR="0" wp14:anchorId="647895F3" wp14:editId="3DDD6E7D">
            <wp:extent cx="1353600" cy="1800000"/>
            <wp:effectExtent l="0" t="0" r="0" b="0"/>
            <wp:docPr id="6058082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80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36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B3EF3" w14:textId="3E9C47E1" w:rsidR="00693058" w:rsidRPr="00134BB6" w:rsidRDefault="00693058" w:rsidP="00693058">
      <w:pPr>
        <w:jc w:val="both"/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</w:pPr>
      <w:r w:rsidRPr="00134BB6">
        <w:rPr>
          <w:rStyle w:val="Enfasigrassetto"/>
          <w:rFonts w:asciiTheme="minorHAnsi" w:hAnsiTheme="minorHAnsi" w:cstheme="minorHAnsi"/>
          <w:color w:val="C00000"/>
          <w:sz w:val="44"/>
          <w:szCs w:val="44"/>
        </w:rPr>
        <w:t>Descrizione storico-bibliografica</w:t>
      </w:r>
    </w:p>
    <w:p w14:paraId="0E202E49" w14:textId="68E3F8B3" w:rsidR="00693058" w:rsidRDefault="00693058" w:rsidP="00693058">
      <w:pPr>
        <w:jc w:val="both"/>
        <w:rPr>
          <w:rFonts w:ascii="Calibri" w:hAnsi="Calibri" w:cs="Calibri"/>
        </w:rPr>
      </w:pPr>
      <w:r w:rsidRPr="00693058">
        <w:rPr>
          <w:rFonts w:ascii="Calibri" w:hAnsi="Calibri" w:cs="Calibri"/>
          <w:b/>
        </w:rPr>
        <w:t>*</w:t>
      </w:r>
      <w:proofErr w:type="gramStart"/>
      <w:r w:rsidRPr="00693058">
        <w:rPr>
          <w:rFonts w:ascii="Calibri" w:hAnsi="Calibri" w:cs="Calibri"/>
          <w:b/>
        </w:rPr>
        <w:t>Prometeo</w:t>
      </w:r>
      <w:r w:rsidRPr="00693058">
        <w:rPr>
          <w:rFonts w:ascii="Calibri" w:hAnsi="Calibri" w:cs="Calibri"/>
        </w:rPr>
        <w:t xml:space="preserve"> :</w:t>
      </w:r>
      <w:proofErr w:type="gramEnd"/>
      <w:r w:rsidRPr="00693058">
        <w:rPr>
          <w:rFonts w:ascii="Calibri" w:hAnsi="Calibri" w:cs="Calibri"/>
        </w:rPr>
        <w:t xml:space="preserve"> rivista trimestrale di scienze e storia. - Anno 1, n. 1 (feb.-apr. </w:t>
      </w:r>
      <w:proofErr w:type="gramStart"/>
      <w:r w:rsidRPr="00693058">
        <w:rPr>
          <w:rFonts w:ascii="Calibri" w:hAnsi="Calibri" w:cs="Calibri"/>
        </w:rPr>
        <w:t>1983)-</w:t>
      </w:r>
      <w:proofErr w:type="gramEnd"/>
      <w:r w:rsidR="00426A3D">
        <w:rPr>
          <w:rFonts w:ascii="Calibri" w:hAnsi="Calibri" w:cs="Calibri"/>
        </w:rPr>
        <w:t>anno 41, n. 164 (dicembre 2023)</w:t>
      </w:r>
      <w:r w:rsidRPr="00693058">
        <w:rPr>
          <w:rFonts w:ascii="Calibri" w:hAnsi="Calibri" w:cs="Calibri"/>
        </w:rPr>
        <w:t>. - Segrate (Mi</w:t>
      </w:r>
      <w:proofErr w:type="gramStart"/>
      <w:r w:rsidRPr="00693058">
        <w:rPr>
          <w:rFonts w:ascii="Calibri" w:hAnsi="Calibri" w:cs="Calibri"/>
        </w:rPr>
        <w:t>) :</w:t>
      </w:r>
      <w:proofErr w:type="gramEnd"/>
      <w:r w:rsidRPr="00693058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>rnoldo</w:t>
      </w:r>
      <w:r w:rsidRPr="00693058">
        <w:rPr>
          <w:rFonts w:ascii="Calibri" w:hAnsi="Calibri" w:cs="Calibri"/>
        </w:rPr>
        <w:t xml:space="preserve"> Mondadori, 1983-</w:t>
      </w:r>
      <w:r w:rsidR="00426A3D">
        <w:rPr>
          <w:rFonts w:ascii="Calibri" w:hAnsi="Calibri" w:cs="Calibri"/>
        </w:rPr>
        <w:t>2023</w:t>
      </w:r>
      <w:r w:rsidRPr="00693058">
        <w:rPr>
          <w:rFonts w:ascii="Calibri" w:hAnsi="Calibri" w:cs="Calibri"/>
        </w:rPr>
        <w:t xml:space="preserve">. </w:t>
      </w:r>
      <w:r w:rsidR="00426A3D">
        <w:rPr>
          <w:rFonts w:ascii="Calibri" w:hAnsi="Calibri" w:cs="Calibri"/>
        </w:rPr>
        <w:t>–</w:t>
      </w:r>
      <w:r w:rsidRPr="00693058">
        <w:rPr>
          <w:rFonts w:ascii="Calibri" w:hAnsi="Calibri" w:cs="Calibri"/>
        </w:rPr>
        <w:t xml:space="preserve"> </w:t>
      </w:r>
      <w:r w:rsidR="00426A3D">
        <w:rPr>
          <w:rFonts w:ascii="Calibri" w:hAnsi="Calibri" w:cs="Calibri"/>
        </w:rPr>
        <w:t xml:space="preserve">41 </w:t>
      </w:r>
      <w:proofErr w:type="gramStart"/>
      <w:r w:rsidRPr="00693058">
        <w:rPr>
          <w:rFonts w:ascii="Calibri" w:hAnsi="Calibri" w:cs="Calibri"/>
        </w:rPr>
        <w:t>volumi :</w:t>
      </w:r>
      <w:proofErr w:type="gramEnd"/>
      <w:r w:rsidRPr="00693058">
        <w:rPr>
          <w:rFonts w:ascii="Calibri" w:hAnsi="Calibri" w:cs="Calibri"/>
        </w:rPr>
        <w:t xml:space="preserve"> ill. ; 27 cm. ((Direttori</w:t>
      </w:r>
      <w:r>
        <w:rPr>
          <w:rFonts w:ascii="Calibri" w:hAnsi="Calibri" w:cs="Calibri"/>
        </w:rPr>
        <w:t xml:space="preserve">: </w:t>
      </w:r>
      <w:r w:rsidRPr="00693058">
        <w:rPr>
          <w:rFonts w:ascii="Calibri" w:hAnsi="Calibri" w:cs="Calibri"/>
        </w:rPr>
        <w:t>Valerio Castronovo</w:t>
      </w:r>
      <w:r>
        <w:rPr>
          <w:rFonts w:ascii="Calibri" w:hAnsi="Calibri" w:cs="Calibri"/>
        </w:rPr>
        <w:t xml:space="preserve">; </w:t>
      </w:r>
      <w:r w:rsidRPr="00693058">
        <w:rPr>
          <w:rFonts w:ascii="Calibri" w:hAnsi="Calibri" w:cs="Calibri"/>
        </w:rPr>
        <w:t>Gabriella Piroli</w:t>
      </w:r>
      <w:r>
        <w:rPr>
          <w:rFonts w:ascii="Calibri" w:hAnsi="Calibri" w:cs="Calibri"/>
        </w:rPr>
        <w:t xml:space="preserve"> (</w:t>
      </w:r>
      <w:r w:rsidR="00426A3D">
        <w:rPr>
          <w:rFonts w:ascii="Calibri" w:hAnsi="Calibri" w:cs="Calibri"/>
        </w:rPr>
        <w:t xml:space="preserve">giugno </w:t>
      </w:r>
      <w:r>
        <w:rPr>
          <w:rFonts w:ascii="Calibri" w:hAnsi="Calibri" w:cs="Calibri"/>
        </w:rPr>
        <w:t xml:space="preserve">2021). - </w:t>
      </w:r>
      <w:r w:rsidR="00426A3D" w:rsidRPr="00426A3D">
        <w:rPr>
          <w:rFonts w:ascii="Calibri" w:hAnsi="Calibri" w:cs="Calibri"/>
        </w:rPr>
        <w:t xml:space="preserve">L’editore varia: Mondadori Media. - </w:t>
      </w:r>
      <w:r w:rsidRPr="00693058">
        <w:rPr>
          <w:rFonts w:ascii="Calibri" w:hAnsi="Calibri" w:cs="Calibri"/>
        </w:rPr>
        <w:t xml:space="preserve">BNI 83-4423. </w:t>
      </w:r>
      <w:r>
        <w:rPr>
          <w:rFonts w:ascii="Calibri" w:hAnsi="Calibri" w:cs="Calibri"/>
        </w:rPr>
        <w:t>–</w:t>
      </w:r>
      <w:r w:rsidRPr="0069305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ISSN </w:t>
      </w:r>
      <w:r w:rsidRPr="00693058">
        <w:rPr>
          <w:rFonts w:ascii="Calibri" w:hAnsi="Calibri" w:cs="Calibri"/>
        </w:rPr>
        <w:t>0394-1639</w:t>
      </w:r>
      <w:r>
        <w:rPr>
          <w:rFonts w:ascii="Calibri" w:hAnsi="Calibri" w:cs="Calibri"/>
        </w:rPr>
        <w:t xml:space="preserve">. - </w:t>
      </w:r>
      <w:r w:rsidRPr="00693058">
        <w:rPr>
          <w:rFonts w:ascii="Calibri" w:hAnsi="Calibri" w:cs="Calibri"/>
        </w:rPr>
        <w:t>MIL</w:t>
      </w:r>
      <w:proofErr w:type="gramStart"/>
      <w:r w:rsidRPr="00693058">
        <w:rPr>
          <w:rFonts w:ascii="Calibri" w:hAnsi="Calibri" w:cs="Calibri"/>
        </w:rPr>
        <w:t xml:space="preserve">0153723 </w:t>
      </w:r>
      <w:r>
        <w:rPr>
          <w:rFonts w:ascii="Calibri" w:hAnsi="Calibri" w:cs="Calibri"/>
        </w:rPr>
        <w:t>;</w:t>
      </w:r>
      <w:proofErr w:type="gramEnd"/>
      <w:r>
        <w:rPr>
          <w:rFonts w:ascii="Calibri" w:hAnsi="Calibri" w:cs="Calibri"/>
        </w:rPr>
        <w:t xml:space="preserve"> </w:t>
      </w:r>
      <w:r w:rsidRPr="00693058">
        <w:rPr>
          <w:rFonts w:ascii="Calibri" w:hAnsi="Calibri" w:cs="Calibri"/>
        </w:rPr>
        <w:t>RAV0033218</w:t>
      </w:r>
      <w:r>
        <w:rPr>
          <w:rFonts w:ascii="Calibri" w:hAnsi="Calibri" w:cs="Calibri"/>
        </w:rPr>
        <w:t xml:space="preserve">; </w:t>
      </w:r>
      <w:r w:rsidRPr="00693058">
        <w:rPr>
          <w:rFonts w:ascii="Calibri" w:hAnsi="Calibri" w:cs="Calibri"/>
        </w:rPr>
        <w:t>SBL0300067</w:t>
      </w:r>
    </w:p>
    <w:p w14:paraId="49D2312C" w14:textId="77777777" w:rsidR="00693058" w:rsidRDefault="00693058" w:rsidP="00693058">
      <w:pPr>
        <w:jc w:val="both"/>
        <w:rPr>
          <w:rFonts w:ascii="Calibri" w:hAnsi="Calibri" w:cs="Calibri"/>
        </w:rPr>
      </w:pPr>
    </w:p>
    <w:p w14:paraId="05FBC48E" w14:textId="46E0336E" w:rsidR="00693058" w:rsidRDefault="00693058" w:rsidP="0069305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*</w:t>
      </w:r>
      <w:r w:rsidRPr="00693058">
        <w:rPr>
          <w:rFonts w:ascii="Calibri" w:hAnsi="Calibri" w:cs="Calibri"/>
          <w:b/>
          <w:bCs/>
        </w:rPr>
        <w:t xml:space="preserve">Prometeo </w:t>
      </w:r>
      <w:proofErr w:type="gramStart"/>
      <w:r w:rsidRPr="00693058">
        <w:rPr>
          <w:rFonts w:ascii="Calibri" w:hAnsi="Calibri" w:cs="Calibri"/>
          <w:b/>
          <w:bCs/>
        </w:rPr>
        <w:t>liberato</w:t>
      </w:r>
      <w:r w:rsidRPr="00693058">
        <w:rPr>
          <w:rFonts w:ascii="Calibri" w:hAnsi="Calibri" w:cs="Calibri"/>
        </w:rPr>
        <w:t xml:space="preserve"> :</w:t>
      </w:r>
      <w:proofErr w:type="gramEnd"/>
      <w:r w:rsidRPr="00693058">
        <w:rPr>
          <w:rFonts w:ascii="Calibri" w:hAnsi="Calibri" w:cs="Calibri"/>
        </w:rPr>
        <w:t xml:space="preserve"> rivista trimestrale di scienze e storia. - Anno 42, n. 165 (mar</w:t>
      </w:r>
      <w:r>
        <w:rPr>
          <w:rFonts w:ascii="Calibri" w:hAnsi="Calibri" w:cs="Calibri"/>
        </w:rPr>
        <w:t>zo</w:t>
      </w:r>
      <w:r w:rsidRPr="00693058">
        <w:rPr>
          <w:rFonts w:ascii="Calibri" w:hAnsi="Calibri" w:cs="Calibri"/>
        </w:rPr>
        <w:t xml:space="preserve"> </w:t>
      </w:r>
      <w:proofErr w:type="gramStart"/>
      <w:r w:rsidRPr="00693058">
        <w:rPr>
          <w:rFonts w:ascii="Calibri" w:hAnsi="Calibri" w:cs="Calibri"/>
        </w:rPr>
        <w:t>2024)-</w:t>
      </w:r>
      <w:proofErr w:type="gramEnd"/>
      <w:r>
        <w:rPr>
          <w:rFonts w:ascii="Calibri" w:hAnsi="Calibri" w:cs="Calibri"/>
        </w:rPr>
        <w:t xml:space="preserve">    </w:t>
      </w:r>
      <w:r w:rsidRPr="00693058">
        <w:rPr>
          <w:rFonts w:ascii="Calibri" w:hAnsi="Calibri" w:cs="Calibri"/>
        </w:rPr>
        <w:t xml:space="preserve">. - </w:t>
      </w:r>
      <w:proofErr w:type="gramStart"/>
      <w:r w:rsidRPr="00693058">
        <w:rPr>
          <w:rFonts w:ascii="Calibri" w:hAnsi="Calibri" w:cs="Calibri"/>
        </w:rPr>
        <w:t>Milano :</w:t>
      </w:r>
      <w:proofErr w:type="gramEnd"/>
      <w:r w:rsidRPr="00693058">
        <w:rPr>
          <w:rFonts w:ascii="Calibri" w:hAnsi="Calibri" w:cs="Calibri"/>
        </w:rPr>
        <w:t xml:space="preserve"> Prometeo liberato, 2024-</w:t>
      </w:r>
      <w:r>
        <w:rPr>
          <w:rFonts w:ascii="Calibri" w:hAnsi="Calibri" w:cs="Calibri"/>
        </w:rPr>
        <w:t xml:space="preserve">    </w:t>
      </w:r>
      <w:r w:rsidRPr="00693058">
        <w:rPr>
          <w:rFonts w:ascii="Calibri" w:hAnsi="Calibri" w:cs="Calibri"/>
        </w:rPr>
        <w:t xml:space="preserve">. - </w:t>
      </w:r>
      <w:proofErr w:type="gramStart"/>
      <w:r w:rsidRPr="00693058">
        <w:rPr>
          <w:rFonts w:ascii="Calibri" w:hAnsi="Calibri" w:cs="Calibri"/>
        </w:rPr>
        <w:t>volumi :</w:t>
      </w:r>
      <w:proofErr w:type="gramEnd"/>
      <w:r w:rsidRPr="00693058">
        <w:rPr>
          <w:rFonts w:ascii="Calibri" w:hAnsi="Calibri" w:cs="Calibri"/>
        </w:rPr>
        <w:t xml:space="preserve"> ill. ; 27 cm. </w:t>
      </w:r>
      <w:r>
        <w:rPr>
          <w:rFonts w:ascii="Calibri" w:hAnsi="Calibri" w:cs="Calibri"/>
        </w:rPr>
        <w:t>((</w:t>
      </w:r>
      <w:r w:rsidR="00426A3D" w:rsidRPr="00426A3D">
        <w:rPr>
          <w:rFonts w:ascii="Calibri" w:hAnsi="Calibri" w:cs="Calibri"/>
        </w:rPr>
        <w:t>Disponibile anche online in abbonamento in italiano e in inglese. – Sommari a: https://www.prometeoliberato.com/. –</w:t>
      </w:r>
      <w:r w:rsidRPr="00693058">
        <w:rPr>
          <w:rFonts w:ascii="Calibri" w:hAnsi="Calibri" w:cs="Calibri"/>
        </w:rPr>
        <w:t>LO12107901</w:t>
      </w:r>
    </w:p>
    <w:p w14:paraId="4B48ED43" w14:textId="77777777" w:rsidR="00693058" w:rsidRDefault="00693058" w:rsidP="00693058">
      <w:pPr>
        <w:jc w:val="both"/>
        <w:rPr>
          <w:rFonts w:ascii="Calibri" w:hAnsi="Calibri" w:cs="Calibri"/>
        </w:rPr>
      </w:pPr>
    </w:p>
    <w:p w14:paraId="1C66B72E" w14:textId="1A836DE2" w:rsidR="00693058" w:rsidRDefault="00693058" w:rsidP="00693058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Soggetti: Cultura – Periodici; </w:t>
      </w:r>
      <w:r w:rsidRPr="00693058">
        <w:rPr>
          <w:rFonts w:ascii="Calibri" w:hAnsi="Calibri" w:cs="Calibri"/>
        </w:rPr>
        <w:t xml:space="preserve">Etnologia - </w:t>
      </w:r>
      <w:proofErr w:type="gramStart"/>
      <w:r w:rsidRPr="00693058">
        <w:rPr>
          <w:rFonts w:ascii="Calibri" w:hAnsi="Calibri" w:cs="Calibri"/>
        </w:rPr>
        <w:t xml:space="preserve">Periodici </w:t>
      </w:r>
      <w:r>
        <w:rPr>
          <w:rFonts w:ascii="Calibri" w:hAnsi="Calibri" w:cs="Calibri"/>
        </w:rPr>
        <w:t>;</w:t>
      </w:r>
      <w:proofErr w:type="gramEnd"/>
      <w:r>
        <w:rPr>
          <w:rFonts w:ascii="Calibri" w:hAnsi="Calibri" w:cs="Calibri"/>
        </w:rPr>
        <w:t xml:space="preserve"> </w:t>
      </w:r>
      <w:r w:rsidRPr="00693058">
        <w:rPr>
          <w:rFonts w:ascii="Calibri" w:hAnsi="Calibri" w:cs="Calibri"/>
        </w:rPr>
        <w:t xml:space="preserve">Scienze </w:t>
      </w:r>
      <w:r>
        <w:rPr>
          <w:rFonts w:ascii="Calibri" w:hAnsi="Calibri" w:cs="Calibri"/>
        </w:rPr>
        <w:t>–</w:t>
      </w:r>
      <w:r w:rsidRPr="00693058">
        <w:rPr>
          <w:rFonts w:ascii="Calibri" w:hAnsi="Calibri" w:cs="Calibri"/>
        </w:rPr>
        <w:t xml:space="preserve"> Periodici</w:t>
      </w:r>
      <w:r>
        <w:rPr>
          <w:rFonts w:ascii="Calibri" w:hAnsi="Calibri" w:cs="Calibri"/>
        </w:rPr>
        <w:t>; Storia - Periodici</w:t>
      </w:r>
    </w:p>
    <w:p w14:paraId="21E05EBD" w14:textId="77777777" w:rsidR="00693058" w:rsidRDefault="00693058" w:rsidP="00693058">
      <w:pPr>
        <w:jc w:val="both"/>
        <w:rPr>
          <w:rFonts w:ascii="Calibri" w:hAnsi="Calibri" w:cs="Calibri"/>
        </w:rPr>
      </w:pPr>
    </w:p>
    <w:p w14:paraId="62A6DAE1" w14:textId="76293A1C" w:rsidR="00693058" w:rsidRDefault="00693058" w:rsidP="00693058">
      <w:pPr>
        <w:jc w:val="both"/>
        <w:rPr>
          <w:rFonts w:ascii="Calibri" w:hAnsi="Calibri" w:cs="Calibri"/>
          <w:b/>
          <w:bCs/>
          <w:color w:val="C00000"/>
          <w:sz w:val="44"/>
          <w:szCs w:val="44"/>
        </w:rPr>
      </w:pPr>
      <w:r>
        <w:rPr>
          <w:rFonts w:ascii="Calibri" w:hAnsi="Calibri" w:cs="Calibri"/>
          <w:b/>
          <w:bCs/>
          <w:color w:val="C00000"/>
          <w:sz w:val="44"/>
          <w:szCs w:val="44"/>
        </w:rPr>
        <w:t>Informazioni storico-bibliografiche</w:t>
      </w:r>
    </w:p>
    <w:p w14:paraId="524B7395" w14:textId="30D0F858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La lunga storia di Prometeo inizia nel marzo del 1983, quando Arnoldo Mondadori Editore manda in edicola una rivista patinata ma diversa da tutte le altre: un trimestrale di alta divulgazione, non accademico ma certamente molto colto, che raduna attorno a sé alcuni tra i migliori intellettuali europei dell’epoca, chiamati ad esprimersi liberamente tra le pagine disegnate da un grafico illustratore come John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Alcorn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>. Il merito dell’intera iniziativa è del prof. Valerio Castronovo, allora giovane ma già in cattedra all’Università di Torino e specializzato in storia dell’economia. Assieme a lui un gruppo di studiosi, tra cui lo psicobiologo </w:t>
      </w:r>
      <w:hyperlink r:id="rId11" w:tgtFrame="_blank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Alberto Oliverio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danno vita a un’esperienza editoriale destinata a protrarsi per molti decenni, con l’idea forte di offrire contenuti di qualità nei diversi campi del sapere: dalla storia alla filosofia, dalle scienze umane a quelle più propriamente hard, dalla letteratura all’arte (di cui si è occupata diffusamente Pepa Sparti, poi diventata direttore responsabile della rivista).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Prometeo nasce in un momento particolare della lunga transizione politica del nostro Paese, all’inizio degli anni Ottanta, e ospita nel corso degli anni alcuni dei contributi più originali, italiani e internazionali: da Norberto Bobbio a Luciano Gallino, da Claude Lévy-Strauss a Michel Foucault, da Jacques Le Goff a Immanuel Wallerstein, da Marcel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Detienne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a William Newton-Smith. L’impronta che lasciano è viva e vivace, costituisce una testimonianza preziosa del presente su cui si erano esercitati, quasi sempre in chiave multidisciplinare: l’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abbattimentodi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vecchi steccati tra ambiti della conoscenza è infatti la vera scintilla che Prometeo porta in dono ai lettori.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>L’avventura di Prometeo è continuata con la direzione di </w:t>
      </w:r>
      <w:hyperlink r:id="rId12" w:tgtFrame="_blank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Gabriella Piroli</w:t>
        </w:r>
      </w:hyperlink>
      <w:r w:rsidRPr="00693058">
        <w:rPr>
          <w:rFonts w:asciiTheme="minorHAnsi" w:hAnsiTheme="minorHAnsi" w:cstheme="minorHAnsi"/>
          <w:sz w:val="18"/>
          <w:szCs w:val="18"/>
        </w:rPr>
        <w:t>. Dal 2021 la testata ha potuto contare su una nuova Direzione Scientifica – composta da </w:t>
      </w:r>
      <w:hyperlink r:id="rId13" w:tgtFrame="_blank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Sabina Pavone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 </w:t>
      </w:r>
      <w:hyperlink r:id="rId14" w:tgtFrame="_blank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Severino Salvemini</w:t>
        </w:r>
      </w:hyperlink>
      <w:r w:rsidRPr="00693058">
        <w:rPr>
          <w:rFonts w:asciiTheme="minorHAnsi" w:hAnsiTheme="minorHAnsi" w:cstheme="minorHAnsi"/>
          <w:sz w:val="18"/>
          <w:szCs w:val="18"/>
        </w:rPr>
        <w:t> e </w:t>
      </w:r>
      <w:hyperlink r:id="rId15" w:tgtFrame="_blank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Giorgio Vallortigara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 – oltre che su un nutrito e autorevolissimo Comitato Editoriale: è possibile leggere le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bio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di ciascuno su questo stesso sito. Anche il 2024 si configura come un anno di ulteriore svolta. Dal punto di vista societario, perché cessa l’edizione Mondadori Media e inizia un percorso di autonomia e indipendenza. Ma soprattutto perché dal punto di vista editoriale, alla prestigiosa edizione cartacea che continuerà a essere il cuore pulsante della rivista, si stanno affiancando le edizioni digitali in italiano e in inglese: un gesto per favorire l’accesso alle generazioni più giovani e, allo stesso tempo, un arco tracciato per le potenzialità internazionali che Prometeo consente di coltivare.</w:t>
      </w:r>
      <w:r w:rsidRPr="00426A3D">
        <w:rPr>
          <w:rFonts w:asciiTheme="minorHAnsi" w:hAnsiTheme="minorHAnsi" w:cstheme="minorHAnsi"/>
          <w:sz w:val="18"/>
          <w:szCs w:val="18"/>
        </w:rPr>
        <w:t xml:space="preserve"> - </w:t>
      </w:r>
      <w:hyperlink r:id="rId16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https://www.prometeoliberato.com/la-nostra-storia-prometeo/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7B47396A" w14:textId="77777777" w:rsidR="00693058" w:rsidRPr="00426A3D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3C6E6D6E" w14:textId="3A4F51E0" w:rsidR="0031062F" w:rsidRPr="00426A3D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426A3D">
        <w:rPr>
          <w:rFonts w:asciiTheme="minorHAnsi" w:hAnsiTheme="minorHAnsi" w:cstheme="minorHAnsi"/>
          <w:i/>
          <w:iCs/>
          <w:sz w:val="18"/>
          <w:szCs w:val="18"/>
        </w:rPr>
        <w:lastRenderedPageBreak/>
        <w:t>Prometeo</w:t>
      </w:r>
      <w:r w:rsidRPr="00426A3D">
        <w:rPr>
          <w:rFonts w:asciiTheme="minorHAnsi" w:hAnsiTheme="minorHAnsi" w:cstheme="minorHAnsi"/>
          <w:sz w:val="18"/>
          <w:szCs w:val="18"/>
        </w:rPr>
        <w:t xml:space="preserve"> è una </w:t>
      </w:r>
      <w:hyperlink r:id="rId17" w:tooltip="Rivista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rivista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 italiana con cadenza </w:t>
      </w:r>
      <w:hyperlink r:id="rId18" w:tooltip="Trimestrale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trimestrale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 dedicata alla </w:t>
      </w:r>
      <w:hyperlink r:id="rId19" w:tooltip="Scienza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scienza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, alla </w:t>
      </w:r>
      <w:hyperlink r:id="rId20" w:tooltip="Filosofia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filosofia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 e alla </w:t>
      </w:r>
      <w:hyperlink r:id="rId21" w:tooltip="Storia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storia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, diretta da </w:t>
      </w:r>
      <w:hyperlink r:id="rId22" w:tooltip="Valerio Castronovo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Valerio Castronovo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 ed edita da </w:t>
      </w:r>
      <w:hyperlink r:id="rId23" w:tooltip="Arnoldo Mondadori Editore" w:history="1">
        <w:r w:rsidRPr="00426A3D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Arnoldo Mondadori Editore</w:t>
        </w:r>
      </w:hyperlink>
      <w:r w:rsidRPr="00426A3D">
        <w:rPr>
          <w:rFonts w:asciiTheme="minorHAnsi" w:hAnsiTheme="minorHAnsi" w:cstheme="minorHAnsi"/>
          <w:sz w:val="18"/>
          <w:szCs w:val="18"/>
        </w:rPr>
        <w:t>, fondata nel febbraio del 1983.</w:t>
      </w:r>
    </w:p>
    <w:p w14:paraId="3D2293AD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Storia</w:t>
      </w:r>
    </w:p>
    <w:p w14:paraId="42A8B793" w14:textId="6303E71A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La rivista vede la pubblicazione della sua prima edizione nel marzo del 1983</w:t>
      </w:r>
      <w:hyperlink r:id="rId24" w:anchor="cite_note-1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[1]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. Il suo stile e contenuto editoriale ha l'obiettivo di far incontrare argomenti e temi di carattere scientifico e umanistico, attraverso un dialogo di pubblicazioni redatte da studiosi provenienti da scuole e discipline differenti. Nasce e si sviluppa grazie alla collaborazione di un comitato scientifico internazionale, che ha come direttore Valerio Castronovo, professore e storico italiano. La rivista offre documentazione sui risultati della ricerca scientifica, sia nelle </w:t>
      </w:r>
      <w:hyperlink r:id="rId25" w:tooltip="Scienze social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scienze umane e sociali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sia in quelle fisiche e </w:t>
      </w:r>
      <w:hyperlink r:id="rId26" w:tooltip="Scienze natural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naturali</w:t>
        </w:r>
      </w:hyperlink>
      <w:r w:rsidRPr="00693058">
        <w:rPr>
          <w:rFonts w:asciiTheme="minorHAnsi" w:hAnsiTheme="minorHAnsi" w:cstheme="minorHAnsi"/>
          <w:sz w:val="18"/>
          <w:szCs w:val="18"/>
        </w:rPr>
        <w:t>.</w:t>
      </w:r>
      <w:hyperlink r:id="rId27" w:anchor="cite_note-2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[2]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Collaborano alle sue pubblicazioni, tra gli altri, </w:t>
      </w:r>
      <w:hyperlink r:id="rId28" w:tooltip="Claude Lévi-Strauss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Claude Lévi-Strauss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</w:t>
      </w:r>
      <w:hyperlink r:id="rId29" w:tooltip="Franco Cardin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Franco Cardini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</w:t>
      </w:r>
      <w:hyperlink r:id="rId30" w:tooltip="Jacques Le Goff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Jacques Le Goff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e </w:t>
      </w:r>
      <w:hyperlink r:id="rId31" w:tooltip="Giulio Giorell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Giulio Giorello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5D975E90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Contenuti</w:t>
      </w:r>
    </w:p>
    <w:p w14:paraId="1313A430" w14:textId="77777777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La rivista si compone di 10-13 saggi, che trattano temi umanistici applicati e/o in confronto con temi e argomenti scientifici e tecnologici, proponendo per ogni edizione autori specialisti differenti. </w:t>
      </w:r>
    </w:p>
    <w:p w14:paraId="738E9229" w14:textId="77777777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Sono presenti approfondimenti su temi e opere, alla fine della parte dedicata ai saggi degli autori, attraverso rubriche come: </w:t>
      </w:r>
    </w:p>
    <w:p w14:paraId="47FA5C7A" w14:textId="77777777" w:rsidR="00426A3D" w:rsidRPr="00426A3D" w:rsidRDefault="00426A3D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i/>
          <w:iCs/>
          <w:sz w:val="18"/>
          <w:szCs w:val="18"/>
        </w:rPr>
        <w:sectPr w:rsidR="00426A3D" w:rsidRPr="00426A3D" w:rsidSect="00693058">
          <w:type w:val="continuous"/>
          <w:pgSz w:w="11906" w:h="16838" w:code="9"/>
          <w:pgMar w:top="1701" w:right="1418" w:bottom="1701" w:left="1134" w:header="709" w:footer="709" w:gutter="0"/>
          <w:cols w:space="708"/>
          <w:docGrid w:linePitch="360"/>
        </w:sectPr>
      </w:pPr>
    </w:p>
    <w:p w14:paraId="3F8A2F19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693058">
        <w:rPr>
          <w:rFonts w:asciiTheme="minorHAnsi" w:hAnsiTheme="minorHAnsi" w:cstheme="minorHAnsi"/>
          <w:i/>
          <w:iCs/>
          <w:sz w:val="18"/>
          <w:szCs w:val="18"/>
        </w:rPr>
        <w:t>Opere&amp;Giorni</w:t>
      </w:r>
      <w:proofErr w:type="spellEnd"/>
    </w:p>
    <w:p w14:paraId="333DA3D4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693058">
        <w:rPr>
          <w:rFonts w:asciiTheme="minorHAnsi" w:hAnsiTheme="minorHAnsi" w:cstheme="minorHAnsi"/>
          <w:i/>
          <w:iCs/>
          <w:sz w:val="18"/>
          <w:szCs w:val="18"/>
        </w:rPr>
        <w:t>Temi&amp;problemi</w:t>
      </w:r>
      <w:proofErr w:type="spellEnd"/>
    </w:p>
    <w:p w14:paraId="5EC2DC5F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De Musica</w:t>
      </w:r>
    </w:p>
    <w:p w14:paraId="748D18FA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Frammenti di </w:t>
      </w:r>
      <w:proofErr w:type="spellStart"/>
      <w:r w:rsidRPr="00693058">
        <w:rPr>
          <w:rFonts w:asciiTheme="minorHAnsi" w:hAnsiTheme="minorHAnsi" w:cstheme="minorHAnsi"/>
          <w:i/>
          <w:iCs/>
          <w:sz w:val="18"/>
          <w:szCs w:val="18"/>
        </w:rPr>
        <w:t>esculapio</w:t>
      </w:r>
      <w:proofErr w:type="spellEnd"/>
    </w:p>
    <w:p w14:paraId="6404214F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Itinerari</w:t>
      </w:r>
    </w:p>
    <w:p w14:paraId="0D7EC286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Pionieri</w:t>
      </w:r>
    </w:p>
    <w:p w14:paraId="52F93498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Dialoghi possibili</w:t>
      </w:r>
    </w:p>
    <w:p w14:paraId="3D63819D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Cosmologie</w:t>
      </w:r>
    </w:p>
    <w:p w14:paraId="2D702812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Variazioni</w:t>
      </w:r>
    </w:p>
    <w:p w14:paraId="42BE11AE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693058">
        <w:rPr>
          <w:rFonts w:asciiTheme="minorHAnsi" w:hAnsiTheme="minorHAnsi" w:cstheme="minorHAnsi"/>
          <w:i/>
          <w:iCs/>
          <w:sz w:val="18"/>
          <w:szCs w:val="18"/>
        </w:rPr>
        <w:t>Tesi&amp;ipotesi</w:t>
      </w:r>
      <w:proofErr w:type="spellEnd"/>
    </w:p>
    <w:p w14:paraId="10B92392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proofErr w:type="spellStart"/>
      <w:r w:rsidRPr="00693058">
        <w:rPr>
          <w:rFonts w:asciiTheme="minorHAnsi" w:hAnsiTheme="minorHAnsi" w:cstheme="minorHAnsi"/>
          <w:i/>
          <w:iCs/>
          <w:sz w:val="18"/>
          <w:szCs w:val="18"/>
        </w:rPr>
        <w:t>Pro&amp;contro</w:t>
      </w:r>
      <w:proofErr w:type="spellEnd"/>
    </w:p>
    <w:p w14:paraId="299645F9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Utopie</w:t>
      </w:r>
    </w:p>
    <w:p w14:paraId="05072233" w14:textId="77777777" w:rsidR="00693058" w:rsidRPr="00693058" w:rsidRDefault="00693058" w:rsidP="00426A3D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I tempi della scienza</w:t>
      </w:r>
    </w:p>
    <w:p w14:paraId="6ABA8A8F" w14:textId="77777777" w:rsidR="00426A3D" w:rsidRPr="00426A3D" w:rsidRDefault="00426A3D" w:rsidP="00426A3D">
      <w:pPr>
        <w:jc w:val="both"/>
        <w:rPr>
          <w:rFonts w:asciiTheme="minorHAnsi" w:hAnsiTheme="minorHAnsi" w:cstheme="minorHAnsi"/>
          <w:sz w:val="18"/>
          <w:szCs w:val="18"/>
        </w:rPr>
        <w:sectPr w:rsidR="00426A3D" w:rsidRPr="00426A3D" w:rsidSect="00426A3D">
          <w:type w:val="continuous"/>
          <w:pgSz w:w="11906" w:h="16838" w:code="9"/>
          <w:pgMar w:top="1701" w:right="1418" w:bottom="1701" w:left="1134" w:header="709" w:footer="709" w:gutter="0"/>
          <w:cols w:num="3" w:space="708"/>
          <w:docGrid w:linePitch="360"/>
        </w:sectPr>
      </w:pPr>
    </w:p>
    <w:p w14:paraId="7DB7AF9A" w14:textId="77777777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Viene dedicata la pagina conclusiva della rivista agli autori, attraverso la pubblicazione delle loro biografie e percorsi accademici.</w:t>
      </w:r>
      <w:hyperlink r:id="rId32" w:anchor="cite_note-3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[3]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AD8A62D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Direttori</w:t>
      </w:r>
    </w:p>
    <w:p w14:paraId="346BD04F" w14:textId="77777777" w:rsidR="00693058" w:rsidRPr="00693058" w:rsidRDefault="00693058" w:rsidP="00426A3D">
      <w:pPr>
        <w:numPr>
          <w:ilvl w:val="0"/>
          <w:numId w:val="2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3" w:tooltip="Valerio Castronov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Valerio Castronovo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(da marzo 1983), direttore scientifico</w:t>
      </w:r>
    </w:p>
    <w:p w14:paraId="272336E0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Fondatori e comitato scientifico</w:t>
      </w:r>
    </w:p>
    <w:p w14:paraId="0CFCF07E" w14:textId="77777777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Hanno contribuito e lavorato ai saggi e alle pubblicazioni della rivista Prometeo i seguenti docenti e studiosi</w:t>
      </w:r>
      <w:hyperlink r:id="rId34" w:anchor="cite_note-:0-4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  <w:vertAlign w:val="superscript"/>
          </w:rPr>
          <w:t>[4]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CC949B0" w14:textId="77777777" w:rsidR="005A123A" w:rsidRDefault="005A123A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  <w:sectPr w:rsidR="005A123A" w:rsidSect="00693058">
          <w:type w:val="continuous"/>
          <w:pgSz w:w="11906" w:h="16838" w:code="9"/>
          <w:pgMar w:top="1701" w:right="1418" w:bottom="1701" w:left="1134" w:header="709" w:footer="709" w:gutter="0"/>
          <w:cols w:space="708"/>
          <w:docGrid w:linePitch="360"/>
        </w:sectPr>
      </w:pPr>
    </w:p>
    <w:p w14:paraId="5EA2BF54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5" w:tooltip="Francisco Rodríguez Adrados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Francisco Rodriguez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Abrados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docente di filosofia greca dell'Università Complutense di Madrid</w:t>
      </w:r>
    </w:p>
    <w:p w14:paraId="2492E424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6" w:tooltip="Marc Augé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Marc Augé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docente di Antropologia dell'Università di Parigi</w:t>
      </w:r>
    </w:p>
    <w:p w14:paraId="3246FEC3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7" w:tooltip="Maurice Aymard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Maurice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Aymard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docente di Antropologia dell'Università di Parigi</w:t>
      </w:r>
    </w:p>
    <w:p w14:paraId="68A855D4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8" w:tooltip="Carlo Bordon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Carlo Bordoni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sociologo e scrittore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Italiano</w:t>
      </w:r>
      <w:proofErr w:type="gramEnd"/>
    </w:p>
    <w:p w14:paraId="1CF1A1CD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James Beck, docente di Storia dell'arte dell'Università Columbia</w:t>
      </w:r>
    </w:p>
    <w:p w14:paraId="7CD8EBA4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39" w:tooltip="Peter Burke (storico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Peter Burke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storico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del Emmanuel</w:t>
      </w:r>
      <w:proofErr w:type="gramEnd"/>
      <w:r w:rsidRPr="00693058">
        <w:rPr>
          <w:rFonts w:asciiTheme="minorHAnsi" w:hAnsiTheme="minorHAnsi" w:cstheme="minorHAnsi"/>
          <w:sz w:val="18"/>
          <w:szCs w:val="18"/>
        </w:rPr>
        <w:t xml:space="preserve"> College di Cambridge</w:t>
      </w:r>
    </w:p>
    <w:p w14:paraId="28D4FF4C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0" w:tooltip="Antoine Danchin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Antoine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Danchin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biologa dell'Università di Hong Kong</w:t>
      </w:r>
    </w:p>
    <w:p w14:paraId="0E52BEE2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1" w:tooltip="Marcel Detienne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Marcel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Detienne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antichista di Parigi</w:t>
      </w:r>
    </w:p>
    <w:p w14:paraId="1771A764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2" w:tooltip="Ernesto Di Mauro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Ernesto Di Mauro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biologo molecolare dell'Università di Roma</w:t>
      </w:r>
    </w:p>
    <w:p w14:paraId="7E2F5F25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3" w:tooltip="Umberto Ec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Umberto Eco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semiologia dell'Università di Bologna</w:t>
      </w:r>
    </w:p>
    <w:p w14:paraId="7A621B01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4" w:tooltip="Irenäus Eibl-Eibesfeldt" w:history="1"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Irenäus</w:t>
        </w:r>
        <w:proofErr w:type="spellEnd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Eibl-Eibesfeldt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etologo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Austriaco</w:t>
      </w:r>
      <w:proofErr w:type="gramEnd"/>
    </w:p>
    <w:p w14:paraId="20B2EC47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5" w:tooltip="Lucio Gamb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Lucio Gambi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geografo dell'Università di Bologna</w:t>
      </w:r>
    </w:p>
    <w:p w14:paraId="0B1F1D7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6" w:tooltip="Giulio Giorell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Giulio Giorello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filosofia della scienza dell'Università di Bologna</w:t>
      </w:r>
    </w:p>
    <w:p w14:paraId="43B9FE2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7" w:tooltip="Maurice Godelier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Maurice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Godelier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antropologo francese</w:t>
      </w:r>
    </w:p>
    <w:p w14:paraId="5157E02E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8" w:tooltip="Jack Goody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Jack Goody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antropologo della Cambridge University</w:t>
      </w:r>
    </w:p>
    <w:p w14:paraId="33401F8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49" w:tooltip="Françoise Héritier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Françoise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Héritier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antropologo del College de France di Parigi</w:t>
      </w:r>
    </w:p>
    <w:p w14:paraId="3E063737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0" w:tooltip="Albert O. Hirschman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Albert O. Hirschman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economista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Institude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for Advanced study di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Priceton</w:t>
      </w:r>
      <w:proofErr w:type="spellEnd"/>
    </w:p>
    <w:p w14:paraId="0F81032A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Gerald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Holton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>, Harvard University</w:t>
      </w:r>
    </w:p>
    <w:p w14:paraId="63630EFD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1" w:tooltip="Albert Jacquard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Albert Jacquard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genetica dell'Università di Ginevra</w:t>
      </w:r>
    </w:p>
    <w:p w14:paraId="6A42EA9B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2" w:tooltip="Jürgen Kocka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Jürgen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Kocka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docente di storia Freie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Universität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di Berlino</w:t>
      </w:r>
    </w:p>
    <w:p w14:paraId="242F2F53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3" w:tooltip="Jean-Dominique Lajoux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Jean-Dominique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Lajoux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antropologa visuale del Centro Nazionale della ricerca scientifica di Parigi</w:t>
      </w:r>
    </w:p>
    <w:p w14:paraId="4137560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4" w:tooltip="Vittorio Lanternari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Vittorio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Lanternari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etnologia, Università di Roma</w:t>
      </w:r>
    </w:p>
    <w:p w14:paraId="02EBF9FA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5" w:tooltip="Jacques Le Goff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Jacques Le Goff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storico, Scuola di Specializzazione delle scienze sociali di Parigi</w:t>
      </w:r>
    </w:p>
    <w:p w14:paraId="31E19E79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6" w:tooltip="Edmund Leites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Edmund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Leites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filosofia morale, Università di Queens</w:t>
      </w:r>
    </w:p>
    <w:p w14:paraId="378959B5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7" w:tooltip="Richard C. Lewontin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Richard C.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Lewontin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biologia, Harvard University</w:t>
      </w:r>
    </w:p>
    <w:p w14:paraId="2B4345C1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8" w:tooltip="Giuseppe O. Long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Giuseppe O. Longo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teoria dell'informazione, Università di Trieste</w:t>
      </w:r>
    </w:p>
    <w:p w14:paraId="4ED7BE27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59" w:tooltip="Claudio Magris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Claudio Magris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letteratura tedesca, Università di Trieste</w:t>
      </w:r>
    </w:p>
    <w:p w14:paraId="45A6AB1F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0" w:tooltip="Vittorio Marchis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Vittorio Marchis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storia della tecnologia, Università di Torino</w:t>
      </w:r>
    </w:p>
    <w:p w14:paraId="25FF8CA5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1" w:tooltip="Paola Maria Mariano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Paola Maria Mariano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meccanica teorica, Università di Firenze</w:t>
      </w:r>
    </w:p>
    <w:p w14:paraId="57C35B40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Francesco Marroni, letteratura inglese, Università di Chieti-Pescara</w:t>
      </w:r>
    </w:p>
    <w:p w14:paraId="7C9080C3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2" w:tooltip="Predrag Matvejević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Predrag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Matvejevic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slavistica, Università di Roma</w:t>
      </w:r>
    </w:p>
    <w:p w14:paraId="4EA8A2DD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3" w:tooltip="William Newton-Smith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William H. Newton-Smith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filosofia della scienza,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Baliol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College, Oxford</w:t>
      </w:r>
    </w:p>
    <w:p w14:paraId="367CD30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4" w:tooltip="Alberto Oliverio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Alberto Oliverio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psicobiologia, Università di Roma</w:t>
      </w:r>
    </w:p>
    <w:p w14:paraId="6DB865BE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5" w:tooltip="Alexandre Piatigorsky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Alexandre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Piatigorsky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School of Oriental and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African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Studies, Londra</w:t>
      </w:r>
    </w:p>
    <w:p w14:paraId="56241EB0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Carlo Poni, storia economica, Università di Bologna</w:t>
      </w:r>
    </w:p>
    <w:p w14:paraId="42BA18BC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6" w:tooltip="Tullio Regge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Tullio Regge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fisica, Università di Torino</w:t>
      </w:r>
    </w:p>
    <w:p w14:paraId="7853B31E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>Jacques Revel, storia, Scuola di Specializzazione delle scienze sociali di Parigi</w:t>
      </w:r>
    </w:p>
    <w:p w14:paraId="3E0B8966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7" w:tooltip="Ignacy Sachs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Ignacy Sachs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economia, Centro interazione di ricerca sull'ambiente e sviluppo di Parigi</w:t>
      </w:r>
    </w:p>
    <w:p w14:paraId="5BA2DF80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8" w:tooltip="Vittorio Strada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Vittorio Strada</w:t>
        </w:r>
      </w:hyperlink>
      <w:r w:rsidRPr="00693058">
        <w:rPr>
          <w:rFonts w:asciiTheme="minorHAnsi" w:hAnsiTheme="minorHAnsi" w:cstheme="minorHAnsi"/>
          <w:sz w:val="18"/>
          <w:szCs w:val="18"/>
        </w:rPr>
        <w:t>, letteratura Russa, Università di Venezia</w:t>
      </w:r>
    </w:p>
    <w:p w14:paraId="12651C5A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69" w:tooltip="Keith Thomas (storico) (la pagina non esiste)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Keith Thomas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etnostoria, Corpus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Christi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College, Oxford</w:t>
      </w:r>
    </w:p>
    <w:p w14:paraId="4BFD5CEC" w14:textId="77777777" w:rsidR="00693058" w:rsidRPr="00693058" w:rsidRDefault="00693058" w:rsidP="00426A3D">
      <w:pPr>
        <w:numPr>
          <w:ilvl w:val="0"/>
          <w:numId w:val="3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70" w:tooltip="Nathan Wachtel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 xml:space="preserve">Nathan </w:t>
        </w:r>
        <w:proofErr w:type="spellStart"/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Wachtel</w:t>
        </w:r>
        <w:proofErr w:type="spellEnd"/>
      </w:hyperlink>
      <w:r w:rsidRPr="00693058">
        <w:rPr>
          <w:rFonts w:asciiTheme="minorHAnsi" w:hAnsiTheme="minorHAnsi" w:cstheme="minorHAnsi"/>
          <w:sz w:val="18"/>
          <w:szCs w:val="18"/>
        </w:rPr>
        <w:t>, etnostoria, Centro interazione di ricerca sull'ambiente e sviluppo di Parigi</w:t>
      </w:r>
    </w:p>
    <w:p w14:paraId="511CD6E7" w14:textId="77777777" w:rsidR="005A123A" w:rsidRDefault="005A123A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  <w:sectPr w:rsidR="005A123A" w:rsidSect="005A123A">
          <w:type w:val="continuous"/>
          <w:pgSz w:w="11906" w:h="16838" w:code="9"/>
          <w:pgMar w:top="1701" w:right="1418" w:bottom="1701" w:left="1134" w:header="709" w:footer="709" w:gutter="0"/>
          <w:cols w:num="2" w:space="708"/>
          <w:docGrid w:linePitch="360"/>
        </w:sectPr>
      </w:pPr>
    </w:p>
    <w:p w14:paraId="51E2945D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Note</w:t>
      </w:r>
    </w:p>
    <w:p w14:paraId="7C628A53" w14:textId="77777777" w:rsidR="00693058" w:rsidRPr="00693058" w:rsidRDefault="00693058" w:rsidP="00426A3D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71" w:anchor="cite_ref-1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^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hyperlink r:id="rId72" w:history="1">
        <w:r w:rsidRPr="00693058">
          <w:rPr>
            <w:rStyle w:val="Collegamentoipertestuale"/>
            <w:rFonts w:asciiTheme="minorHAnsi" w:hAnsiTheme="minorHAnsi" w:cstheme="minorHAnsi"/>
            <w:i/>
            <w:iCs/>
            <w:color w:val="auto"/>
            <w:sz w:val="18"/>
            <w:szCs w:val="18"/>
            <w:u w:val="none"/>
          </w:rPr>
          <w:t>OPAC SBN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su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opac.sbn.it</w:t>
      </w:r>
      <w:r w:rsidRPr="00693058">
        <w:rPr>
          <w:rFonts w:asciiTheme="minorHAnsi" w:hAnsiTheme="minorHAnsi" w:cstheme="minorHAnsi"/>
          <w:sz w:val="18"/>
          <w:szCs w:val="18"/>
        </w:rPr>
        <w:t xml:space="preserve">. URL consultato il 28 maggio 2018. </w:t>
      </w:r>
    </w:p>
    <w:p w14:paraId="6B618A7C" w14:textId="77777777" w:rsidR="00693058" w:rsidRPr="00693058" w:rsidRDefault="00693058" w:rsidP="00426A3D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73" w:anchor="cite_ref-2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^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Album Mondadori 1907/2007</w:t>
      </w:r>
      <w:r w:rsidRPr="00693058">
        <w:rPr>
          <w:rFonts w:asciiTheme="minorHAnsi" w:hAnsiTheme="minorHAnsi" w:cstheme="minorHAnsi"/>
          <w:sz w:val="18"/>
          <w:szCs w:val="18"/>
        </w:rPr>
        <w:t xml:space="preserve">, Arnoldo Mondadori Editore, p. 582. </w:t>
      </w:r>
    </w:p>
    <w:p w14:paraId="180AAC76" w14:textId="77777777" w:rsidR="00693058" w:rsidRPr="00693058" w:rsidRDefault="00693058" w:rsidP="00426A3D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74" w:anchor="cite_ref-3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^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141ª ed., Arnoldo Mondadori Editore, p. 146, </w:t>
      </w:r>
      <w:hyperlink r:id="rId75" w:tooltip="ISSN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ISSN</w:t>
        </w:r>
      </w:hyperlink>
      <w:r w:rsidRPr="00693058">
        <w:rPr>
          <w:rFonts w:asciiTheme="minorHAnsi" w:hAnsiTheme="minorHAnsi" w:cstheme="minorHAnsi"/>
          <w:sz w:val="18"/>
          <w:szCs w:val="18"/>
        </w:rPr>
        <w:t> 0394-1639 (</w:t>
      </w:r>
      <w:hyperlink r:id="rId76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WC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 · </w:t>
      </w:r>
      <w:hyperlink r:id="rId77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ACNP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). </w:t>
      </w:r>
    </w:p>
    <w:p w14:paraId="6C86F69E" w14:textId="77777777" w:rsidR="00693058" w:rsidRPr="00693058" w:rsidRDefault="00693058" w:rsidP="00426A3D">
      <w:pPr>
        <w:numPr>
          <w:ilvl w:val="0"/>
          <w:numId w:val="4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78" w:anchor="cite_ref-:0_4-0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^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141ª ed., Arnoldo Mondadori, p. Introduzione, </w:t>
      </w:r>
      <w:hyperlink r:id="rId79" w:tooltip="ISSN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ISSN</w:t>
        </w:r>
      </w:hyperlink>
      <w:r w:rsidRPr="00693058">
        <w:rPr>
          <w:rFonts w:asciiTheme="minorHAnsi" w:hAnsiTheme="minorHAnsi" w:cstheme="minorHAnsi"/>
          <w:sz w:val="18"/>
          <w:szCs w:val="18"/>
        </w:rPr>
        <w:t> 0394-1639 (</w:t>
      </w:r>
      <w:hyperlink r:id="rId80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WC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 · </w:t>
      </w:r>
      <w:hyperlink r:id="rId81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ACNP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). </w:t>
      </w:r>
    </w:p>
    <w:p w14:paraId="10AFFDBE" w14:textId="77777777" w:rsidR="00693058" w:rsidRPr="00693058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Bibliografia</w:t>
      </w:r>
    </w:p>
    <w:p w14:paraId="4AA61CB1" w14:textId="27E7B921" w:rsidR="00693058" w:rsidRPr="00693058" w:rsidRDefault="00693058" w:rsidP="00426A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 rivista trime</w:t>
      </w:r>
      <w:r w:rsidRPr="00426A3D">
        <w:rPr>
          <w:rFonts w:asciiTheme="minorHAnsi" w:hAnsiTheme="minorHAnsi" w:cstheme="minorHAnsi"/>
          <w:i/>
          <w:iCs/>
          <w:sz w:val="18"/>
          <w:szCs w:val="18"/>
        </w:rPr>
        <w:t>s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trale di scienze e storia</w:t>
      </w:r>
      <w:r w:rsidRPr="00693058">
        <w:rPr>
          <w:rFonts w:asciiTheme="minorHAnsi" w:hAnsiTheme="minorHAnsi" w:cstheme="minorHAnsi"/>
          <w:sz w:val="18"/>
          <w:szCs w:val="18"/>
        </w:rPr>
        <w:t>, anno 36 numero 141, Arnoldo Mondadori Editore, Milano, marzo 2018, Introduzione</w:t>
      </w:r>
    </w:p>
    <w:p w14:paraId="61A794C1" w14:textId="77777777" w:rsidR="00693058" w:rsidRPr="00693058" w:rsidRDefault="00693058" w:rsidP="00426A3D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18"/>
          <w:szCs w:val="18"/>
        </w:rPr>
      </w:pPr>
      <w:hyperlink r:id="rId82" w:tooltip="File:Album Mondadori 1907 2007.pdf" w:history="1">
        <w:r w:rsidRPr="00693058">
          <w:rPr>
            <w:rStyle w:val="Collegamentoipertestuale"/>
            <w:rFonts w:asciiTheme="minorHAnsi" w:hAnsiTheme="minorHAnsi" w:cstheme="minorHAnsi"/>
            <w:i/>
            <w:iCs/>
            <w:color w:val="auto"/>
            <w:sz w:val="18"/>
            <w:szCs w:val="18"/>
            <w:u w:val="none"/>
          </w:rPr>
          <w:t>Album Mondadori 1907/2007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, p. 582, Milano, Arnoldo Mondadori Editore, 2007, </w:t>
      </w:r>
      <w:hyperlink r:id="rId83" w:tooltip="Speciale:RicercaISBN/978-88-370-6081-7" w:history="1">
        <w:r w:rsidRPr="00693058">
          <w:rPr>
            <w:rStyle w:val="Collegamentoipertestuale"/>
            <w:rFonts w:asciiTheme="minorHAnsi" w:hAnsiTheme="minorHAnsi" w:cstheme="minorHAnsi"/>
            <w:color w:val="auto"/>
            <w:sz w:val="18"/>
            <w:szCs w:val="18"/>
            <w:u w:val="none"/>
          </w:rPr>
          <w:t>ISBN 978-88-370-6081-7</w:t>
        </w:r>
      </w:hyperlink>
      <w:r w:rsidRPr="00693058">
        <w:rPr>
          <w:rFonts w:asciiTheme="minorHAnsi" w:hAnsiTheme="minorHAnsi" w:cstheme="minorHAnsi"/>
          <w:sz w:val="18"/>
          <w:szCs w:val="18"/>
        </w:rPr>
        <w:t>.</w:t>
      </w:r>
    </w:p>
    <w:p w14:paraId="13083C95" w14:textId="486CCABB" w:rsidR="00693058" w:rsidRPr="00426A3D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hyperlink r:id="rId84" w:history="1">
        <w:r w:rsidRPr="00426A3D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https://it.wikipedia.org/wiki/Prometeo_(periodico)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. </w:t>
      </w:r>
    </w:p>
    <w:p w14:paraId="2D5E7E91" w14:textId="77777777" w:rsidR="00693058" w:rsidRPr="00426A3D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633C9E57" w14:textId="3C14EFAD" w:rsidR="00693058" w:rsidRPr="00693058" w:rsidRDefault="00426A3D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426A3D">
        <w:rPr>
          <w:rFonts w:asciiTheme="minorHAnsi" w:hAnsiTheme="minorHAnsi" w:cstheme="minorHAnsi"/>
          <w:b/>
          <w:bCs/>
          <w:sz w:val="18"/>
          <w:szCs w:val="18"/>
        </w:rPr>
        <w:t xml:space="preserve">Giugno 2021: </w:t>
      </w:r>
      <w:r w:rsidR="00693058" w:rsidRPr="00693058">
        <w:rPr>
          <w:rFonts w:asciiTheme="minorHAnsi" w:hAnsiTheme="minorHAnsi" w:cstheme="minorHAnsi"/>
          <w:b/>
          <w:bCs/>
          <w:sz w:val="18"/>
          <w:szCs w:val="18"/>
        </w:rPr>
        <w:t>Prometeo si rinnova: da oggi la rivista trimestrale di scienze e storia diventa ancora più ricca nei contenuti e nella grafica</w:t>
      </w:r>
    </w:p>
    <w:p w14:paraId="073BAE2D" w14:textId="036F46C2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Un’evoluzione che parte dal magazine, con una nuova sezione dedicata interamente all’editoria saggistica, e continua su web e social per portare i contenuti a un pubblico ampio, ricco di interessi culturali.</w:t>
      </w:r>
    </w:p>
    <w:p w14:paraId="30BD2D9D" w14:textId="60511859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Più ricco, più vivace, più accessibile: </w:t>
      </w:r>
      <w:r w:rsidRPr="00693058">
        <w:rPr>
          <w:rFonts w:asciiTheme="minorHAnsi" w:hAnsiTheme="minorHAnsi" w:cstheme="minorHAnsi"/>
          <w:b/>
          <w:bCs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la rivista di alta divulgazione dedicata alle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scienze </w:t>
      </w:r>
      <w:r w:rsidRPr="00693058">
        <w:rPr>
          <w:rFonts w:asciiTheme="minorHAnsi" w:hAnsiTheme="minorHAnsi" w:cstheme="minorHAnsi"/>
          <w:sz w:val="18"/>
          <w:szCs w:val="18"/>
        </w:rPr>
        <w:t xml:space="preserve">e alla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storia</w:t>
      </w:r>
      <w:r w:rsidRPr="00693058">
        <w:rPr>
          <w:rFonts w:asciiTheme="minorHAnsi" w:hAnsiTheme="minorHAnsi" w:cstheme="minorHAnsi"/>
          <w:sz w:val="18"/>
          <w:szCs w:val="18"/>
        </w:rPr>
        <w:t>,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 evolve e si rinnova nei contenuti e nella veste grafica</w:t>
      </w:r>
      <w:r w:rsidRPr="00693058">
        <w:rPr>
          <w:rFonts w:asciiTheme="minorHAnsi" w:hAnsiTheme="minorHAnsi" w:cstheme="minorHAnsi"/>
          <w:sz w:val="18"/>
          <w:szCs w:val="18"/>
        </w:rPr>
        <w:t>.</w:t>
      </w:r>
      <w:r w:rsid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>Nato nel 1983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, 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 è diventato negli anni un punto di riferimento per un pubblico di studiosi, studenti universitari, ricercatori e docenti, e appassionati grazie alla ricca e autorevole produzione di contenuti e approfondimenti nell’ambito delle scienze umane, sociali, fisiche naturali.</w:t>
      </w:r>
      <w:r w:rsid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Con il nuovo numero, il magazine trimestrale del Gruppo Mondadori intraprende un percorso di rinnovamento e si presenta ai lettori con una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nuova formula</w:t>
      </w:r>
      <w:r w:rsidRPr="00693058">
        <w:rPr>
          <w:rFonts w:asciiTheme="minorHAnsi" w:hAnsiTheme="minorHAnsi" w:cstheme="minorHAnsi"/>
          <w:sz w:val="18"/>
          <w:szCs w:val="18"/>
        </w:rPr>
        <w:t>,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 più ricca e attuale. </w:t>
      </w:r>
      <w:r w:rsidRPr="00693058">
        <w:rPr>
          <w:rFonts w:asciiTheme="minorHAnsi" w:hAnsiTheme="minorHAnsi" w:cstheme="minorHAnsi"/>
          <w:sz w:val="18"/>
          <w:szCs w:val="18"/>
        </w:rPr>
        <w:t>Da un lato con una proposta di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 contenuti </w:t>
      </w:r>
      <w:r w:rsidRPr="00693058">
        <w:rPr>
          <w:rFonts w:asciiTheme="minorHAnsi" w:hAnsiTheme="minorHAnsi" w:cstheme="minorHAnsi"/>
          <w:sz w:val="18"/>
          <w:szCs w:val="18"/>
        </w:rPr>
        <w:t xml:space="preserve">ancora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più diversificata</w:t>
      </w:r>
      <w:r w:rsidRPr="00693058">
        <w:rPr>
          <w:rFonts w:asciiTheme="minorHAnsi" w:hAnsiTheme="minorHAnsi" w:cstheme="minorHAnsi"/>
          <w:sz w:val="18"/>
          <w:szCs w:val="18"/>
        </w:rPr>
        <w:t xml:space="preserve"> che unisce alla chiarezza espositiva, l’attenzione allo stile e alla qualità editoriale che da sempre lo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contraddistinguono;</w:t>
      </w:r>
      <w:proofErr w:type="gramEnd"/>
      <w:r w:rsidRPr="00693058">
        <w:rPr>
          <w:rFonts w:asciiTheme="minorHAnsi" w:hAnsiTheme="minorHAnsi" w:cstheme="minorHAnsi"/>
          <w:sz w:val="18"/>
          <w:szCs w:val="18"/>
        </w:rPr>
        <w:t xml:space="preserve"> dall’altro, diventando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più accessibile,</w:t>
      </w:r>
      <w:r w:rsidRPr="00693058">
        <w:rPr>
          <w:rFonts w:asciiTheme="minorHAnsi" w:hAnsiTheme="minorHAnsi" w:cstheme="minorHAnsi"/>
          <w:sz w:val="18"/>
          <w:szCs w:val="18"/>
        </w:rPr>
        <w:t xml:space="preserve"> attraverso la sperimentazione di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nuovi linguaggi e canali di comunicazione </w:t>
      </w:r>
      <w:r w:rsidRPr="00693058">
        <w:rPr>
          <w:rFonts w:asciiTheme="minorHAnsi" w:hAnsiTheme="minorHAnsi" w:cstheme="minorHAnsi"/>
          <w:sz w:val="18"/>
          <w:szCs w:val="18"/>
        </w:rPr>
        <w:t xml:space="preserve">per portare la propria offerta a un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pubblico più esteso.</w:t>
      </w:r>
      <w:r w:rsidR="00426A3D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Un’evoluzione che parte quindi dalla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rivista</w:t>
      </w:r>
      <w:r w:rsidRPr="00693058">
        <w:rPr>
          <w:rFonts w:asciiTheme="minorHAnsi" w:hAnsiTheme="minorHAnsi" w:cstheme="minorHAnsi"/>
          <w:sz w:val="18"/>
          <w:szCs w:val="18"/>
        </w:rPr>
        <w:t xml:space="preserve"> e continua anche sul web con il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lancio del nuovo sito</w:t>
      </w:r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hyperlink r:id="rId85" w:history="1">
        <w:r w:rsidRPr="00693058">
          <w:rPr>
            <w:rStyle w:val="Collegamentoipertestuale"/>
            <w:rFonts w:asciiTheme="minorHAnsi" w:hAnsiTheme="minorHAnsi" w:cstheme="minorHAnsi"/>
            <w:sz w:val="18"/>
            <w:szCs w:val="18"/>
          </w:rPr>
          <w:t>prometeomondadori.it</w:t>
        </w:r>
      </w:hyperlink>
      <w:r w:rsidRPr="00693058">
        <w:rPr>
          <w:rFonts w:asciiTheme="minorHAnsi" w:hAnsiTheme="minorHAnsi" w:cstheme="minorHAnsi"/>
          <w:sz w:val="18"/>
          <w:szCs w:val="18"/>
        </w:rPr>
        <w:t xml:space="preserve"> e prosegue sui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social</w:t>
      </w:r>
      <w:r w:rsidRPr="00693058">
        <w:rPr>
          <w:rFonts w:asciiTheme="minorHAnsi" w:hAnsiTheme="minorHAnsi" w:cstheme="minorHAnsi"/>
          <w:sz w:val="18"/>
          <w:szCs w:val="18"/>
        </w:rPr>
        <w:t xml:space="preserve"> dove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Prometeo </w:t>
      </w:r>
      <w:r w:rsidRPr="00693058">
        <w:rPr>
          <w:rFonts w:asciiTheme="minorHAnsi" w:hAnsiTheme="minorHAnsi" w:cstheme="minorHAnsi"/>
          <w:sz w:val="18"/>
          <w:szCs w:val="18"/>
        </w:rPr>
        <w:t xml:space="preserve">sarà presente con un profilo Facebook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e  presto</w:t>
      </w:r>
      <w:proofErr w:type="gramEnd"/>
      <w:r w:rsidRPr="00693058">
        <w:rPr>
          <w:rFonts w:asciiTheme="minorHAnsi" w:hAnsiTheme="minorHAnsi" w:cstheme="minorHAnsi"/>
          <w:sz w:val="18"/>
          <w:szCs w:val="18"/>
        </w:rPr>
        <w:t xml:space="preserve"> anche su Twitter.</w:t>
      </w:r>
      <w:r w:rsid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Il nuovo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Prometeo </w:t>
      </w:r>
      <w:r w:rsidRPr="00693058">
        <w:rPr>
          <w:rFonts w:asciiTheme="minorHAnsi" w:hAnsiTheme="minorHAnsi" w:cstheme="minorHAnsi"/>
          <w:sz w:val="18"/>
          <w:szCs w:val="18"/>
        </w:rPr>
        <w:t xml:space="preserve">offrirà a lettori e utenti una selezione di contenuti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eclettici, originali e poliedrici. </w:t>
      </w:r>
      <w:r w:rsidRPr="00693058">
        <w:rPr>
          <w:rFonts w:asciiTheme="minorHAnsi" w:hAnsiTheme="minorHAnsi" w:cstheme="minorHAnsi"/>
          <w:sz w:val="18"/>
          <w:szCs w:val="18"/>
        </w:rPr>
        <w:t xml:space="preserve">Dalla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Storia </w:t>
      </w:r>
      <w:r w:rsidRPr="00693058">
        <w:rPr>
          <w:rFonts w:asciiTheme="minorHAnsi" w:hAnsiTheme="minorHAnsi" w:cstheme="minorHAnsi"/>
          <w:sz w:val="18"/>
          <w:szCs w:val="18"/>
        </w:rPr>
        <w:t xml:space="preserve">alle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Scienze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dalla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Filosofia</w:t>
      </w:r>
      <w:r w:rsidRPr="00693058">
        <w:rPr>
          <w:rFonts w:asciiTheme="minorHAnsi" w:hAnsiTheme="minorHAnsi" w:cstheme="minorHAnsi"/>
          <w:sz w:val="18"/>
          <w:szCs w:val="18"/>
        </w:rPr>
        <w:t xml:space="preserve"> all’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Arte</w:t>
      </w:r>
      <w:r w:rsidRPr="00693058">
        <w:rPr>
          <w:rFonts w:asciiTheme="minorHAnsi" w:hAnsiTheme="minorHAnsi" w:cstheme="minorHAnsi"/>
          <w:sz w:val="18"/>
          <w:szCs w:val="18"/>
        </w:rPr>
        <w:t xml:space="preserve"> alla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Letteratura</w:t>
      </w:r>
      <w:r w:rsidRPr="00693058">
        <w:rPr>
          <w:rFonts w:asciiTheme="minorHAnsi" w:hAnsiTheme="minorHAnsi" w:cstheme="minorHAnsi"/>
          <w:sz w:val="18"/>
          <w:szCs w:val="18"/>
        </w:rPr>
        <w:t>: una circolarità di argomenti, con un respiro anche internazionale, per approfondire le tematiche contemporanee, con le idee, le teorie e gli spunti originali di alcuni tra i migliori studiosi della nostra epoca.</w:t>
      </w:r>
      <w:r w:rsid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Al rinnovamento dei contenuti, si affianca anche una nuova veste grafica: la ricerca degli articoli è accompagnata da un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apparato iconografico</w:t>
      </w:r>
      <w:r w:rsidRPr="00693058">
        <w:rPr>
          <w:rFonts w:asciiTheme="minorHAnsi" w:hAnsiTheme="minorHAnsi" w:cstheme="minorHAnsi"/>
          <w:sz w:val="18"/>
          <w:szCs w:val="18"/>
        </w:rPr>
        <w:t xml:space="preserve"> ancora più armonioso che percorre le pagine con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 illustrazioni e immagini suggestive, </w:t>
      </w:r>
      <w:r w:rsidRPr="00693058">
        <w:rPr>
          <w:rFonts w:asciiTheme="minorHAnsi" w:hAnsiTheme="minorHAnsi" w:cstheme="minorHAnsi"/>
          <w:sz w:val="18"/>
          <w:szCs w:val="18"/>
        </w:rPr>
        <w:t>che integrano e arricchiscono i testi.</w:t>
      </w:r>
    </w:p>
    <w:p w14:paraId="6DC9C8E0" w14:textId="77777777" w:rsidR="00426A3D" w:rsidRPr="00426A3D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I CONTENUTI DEL NUOVO NUMERO</w:t>
      </w:r>
    </w:p>
    <w:p w14:paraId="5FD992DF" w14:textId="3BFA7213" w:rsidR="00693058" w:rsidRPr="00693058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Nella prima parte di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 il lettore troverà una sequenza di pezzi autoriali dedicati a episodi della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storia</w:t>
      </w:r>
      <w:r w:rsidRPr="00693058">
        <w:rPr>
          <w:rFonts w:asciiTheme="minorHAnsi" w:hAnsiTheme="minorHAnsi" w:cstheme="minorHAnsi"/>
          <w:sz w:val="18"/>
          <w:szCs w:val="18"/>
        </w:rPr>
        <w:t xml:space="preserve">, a ipotesi della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scienza</w:t>
      </w:r>
      <w:r w:rsidRPr="00693058">
        <w:rPr>
          <w:rFonts w:asciiTheme="minorHAnsi" w:hAnsiTheme="minorHAnsi" w:cstheme="minorHAnsi"/>
          <w:sz w:val="18"/>
          <w:szCs w:val="18"/>
        </w:rPr>
        <w:t xml:space="preserve">, a incursioni nella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linguistica</w:t>
      </w:r>
      <w:r w:rsidRPr="00693058">
        <w:rPr>
          <w:rFonts w:asciiTheme="minorHAnsi" w:hAnsiTheme="minorHAnsi" w:cstheme="minorHAnsi"/>
          <w:sz w:val="18"/>
          <w:szCs w:val="18"/>
        </w:rPr>
        <w:t xml:space="preserve"> e nella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letteratura</w:t>
      </w:r>
      <w:r w:rsidRPr="00693058">
        <w:rPr>
          <w:rFonts w:asciiTheme="minorHAnsi" w:hAnsiTheme="minorHAnsi" w:cstheme="minorHAnsi"/>
          <w:sz w:val="18"/>
          <w:szCs w:val="18"/>
        </w:rPr>
        <w:t xml:space="preserve">, a considerazioni della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filosofia</w:t>
      </w:r>
      <w:r w:rsidRPr="00693058">
        <w:rPr>
          <w:rFonts w:asciiTheme="minorHAnsi" w:hAnsiTheme="minorHAnsi" w:cstheme="minorHAnsi"/>
          <w:sz w:val="18"/>
          <w:szCs w:val="18"/>
        </w:rPr>
        <w:t>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>Si parte proprio dal mito di Prometeo: da Eschilo a oggi la sua figura ha alimentato saggi, racconti, opere d’arte di ogni tipo. Il grecista Giulio Guidorizzi racconta chi è veramente.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E poi la scienza. Giorgio Vallortigara, neuroscienziato e membro della Direzione Scientifica di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>, propone un’ipotesi radicale: la coscienza è un fenomeno diverso dal pensiero.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Prometeo </w:t>
      </w:r>
      <w:r w:rsidRPr="00693058">
        <w:rPr>
          <w:rFonts w:asciiTheme="minorHAnsi" w:hAnsiTheme="minorHAnsi" w:cstheme="minorHAnsi"/>
          <w:sz w:val="18"/>
          <w:szCs w:val="18"/>
        </w:rPr>
        <w:t xml:space="preserve">dedicherà nello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speciale Crossover </w:t>
      </w:r>
      <w:r w:rsidRPr="00693058">
        <w:rPr>
          <w:rFonts w:asciiTheme="minorHAnsi" w:hAnsiTheme="minorHAnsi" w:cstheme="minorHAnsi"/>
          <w:sz w:val="18"/>
          <w:szCs w:val="18"/>
        </w:rPr>
        <w:t xml:space="preserve">grande attenzione anche all’evoluzione delle conoscenze e applicazioni nel campo dell’intelligenza artificiale, una tematica di rilevanza sempre maggiore. 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>Non mancherà poi l’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arte </w:t>
      </w:r>
      <w:r w:rsidRPr="00693058">
        <w:rPr>
          <w:rFonts w:asciiTheme="minorHAnsi" w:hAnsiTheme="minorHAnsi" w:cstheme="minorHAnsi"/>
          <w:sz w:val="18"/>
          <w:szCs w:val="18"/>
        </w:rPr>
        <w:t xml:space="preserve">con il servizio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The Families of Man </w:t>
      </w:r>
      <w:r w:rsidRPr="00693058">
        <w:rPr>
          <w:rFonts w:asciiTheme="minorHAnsi" w:hAnsiTheme="minorHAnsi" w:cstheme="minorHAnsi"/>
          <w:sz w:val="18"/>
          <w:szCs w:val="18"/>
        </w:rPr>
        <w:t xml:space="preserve">dedicato alla mostra di cinquanta grandi fotografi, che ha preso il via al Museo </w:t>
      </w:r>
      <w:proofErr w:type="gramStart"/>
      <w:r w:rsidRPr="00693058">
        <w:rPr>
          <w:rFonts w:asciiTheme="minorHAnsi" w:hAnsiTheme="minorHAnsi" w:cstheme="minorHAnsi"/>
          <w:sz w:val="18"/>
          <w:szCs w:val="18"/>
        </w:rPr>
        <w:t>Archeologico Regionale</w:t>
      </w:r>
      <w:proofErr w:type="gramEnd"/>
      <w:r w:rsidRPr="00693058">
        <w:rPr>
          <w:rFonts w:asciiTheme="minorHAnsi" w:hAnsiTheme="minorHAnsi" w:cstheme="minorHAnsi"/>
          <w:sz w:val="18"/>
          <w:szCs w:val="18"/>
        </w:rPr>
        <w:t xml:space="preserve"> di Aosta, per raccontare la fine della modernità, il mondo connesso e la pandemia.</w:t>
      </w:r>
      <w:r w:rsid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>Una novità assoluta è rappresentata dalla seconda parte della rivista: nasce “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LIBRIXIME</w:t>
      </w:r>
      <w:r w:rsidRPr="00693058">
        <w:rPr>
          <w:rFonts w:asciiTheme="minorHAnsi" w:hAnsiTheme="minorHAnsi" w:cstheme="minorHAnsi"/>
          <w:sz w:val="18"/>
          <w:szCs w:val="18"/>
        </w:rPr>
        <w:t xml:space="preserve">”, una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sezione di oltre 45 pagine interamente dedicata alla saggistica e ai suoi autori</w:t>
      </w:r>
      <w:r w:rsidRPr="00693058">
        <w:rPr>
          <w:rFonts w:asciiTheme="minorHAnsi" w:hAnsiTheme="minorHAnsi" w:cstheme="minorHAnsi"/>
          <w:sz w:val="18"/>
          <w:szCs w:val="18"/>
        </w:rPr>
        <w:t xml:space="preserve">. Una panoramica ad ampio raggio su quello che il lettore può trovare in libreria. Tra i servizi del prossimo numero la presentazione di undici saggi, una rubrica dedicata ai titoli stranieri e alle ristampe, il ritratto breve del filosofo Giorgio Agamben e l’intervista allo scrittore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Benjamín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 </w:t>
      </w:r>
      <w:proofErr w:type="spellStart"/>
      <w:r w:rsidRPr="00693058">
        <w:rPr>
          <w:rFonts w:asciiTheme="minorHAnsi" w:hAnsiTheme="minorHAnsi" w:cstheme="minorHAnsi"/>
          <w:sz w:val="18"/>
          <w:szCs w:val="18"/>
        </w:rPr>
        <w:t>Labatut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>.</w:t>
      </w:r>
    </w:p>
    <w:p w14:paraId="1EC7BCB2" w14:textId="77777777" w:rsidR="00426A3D" w:rsidRPr="00426A3D" w:rsidRDefault="00693058" w:rsidP="00426A3D">
      <w:pPr>
        <w:jc w:val="both"/>
        <w:rPr>
          <w:rFonts w:asciiTheme="minorHAnsi" w:hAnsiTheme="minorHAnsi" w:cstheme="minorHAnsi"/>
          <w:b/>
          <w:bCs/>
          <w:sz w:val="18"/>
          <w:szCs w:val="18"/>
        </w:rPr>
      </w:pPr>
      <w:r w:rsidRPr="00693058">
        <w:rPr>
          <w:rFonts w:asciiTheme="minorHAnsi" w:hAnsiTheme="minorHAnsi" w:cstheme="minorHAnsi"/>
          <w:b/>
          <w:bCs/>
          <w:sz w:val="18"/>
          <w:szCs w:val="18"/>
        </w:rPr>
        <w:t>NUOVA DIREZIONE SCIENTIFICA E COMITATO EDITORIALE</w:t>
      </w:r>
    </w:p>
    <w:p w14:paraId="1C239237" w14:textId="6F9EA83E" w:rsidR="00693058" w:rsidRPr="00693058" w:rsidRDefault="00693058" w:rsidP="00426A3D">
      <w:pPr>
        <w:jc w:val="both"/>
        <w:rPr>
          <w:rFonts w:asciiTheme="minorHAnsi" w:hAnsiTheme="minorHAnsi" w:cstheme="minorHAnsi"/>
          <w:vanish/>
          <w:sz w:val="18"/>
          <w:szCs w:val="18"/>
        </w:rPr>
      </w:pPr>
      <w:r w:rsidRPr="00693058">
        <w:rPr>
          <w:rFonts w:asciiTheme="minorHAnsi" w:hAnsiTheme="minorHAnsi" w:cstheme="minorHAnsi"/>
          <w:sz w:val="18"/>
          <w:szCs w:val="18"/>
        </w:rPr>
        <w:t xml:space="preserve">La qualità e l’autorevolezza dei contenuti di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Prometeo </w:t>
      </w:r>
      <w:r w:rsidRPr="00693058">
        <w:rPr>
          <w:rFonts w:asciiTheme="minorHAnsi" w:hAnsiTheme="minorHAnsi" w:cstheme="minorHAnsi"/>
          <w:sz w:val="18"/>
          <w:szCs w:val="18"/>
        </w:rPr>
        <w:t xml:space="preserve">saranno curati dalla nuova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Direzione Scientifica,</w:t>
      </w:r>
      <w:r w:rsidRPr="00693058">
        <w:rPr>
          <w:rFonts w:asciiTheme="minorHAnsi" w:hAnsiTheme="minorHAnsi" w:cstheme="minorHAnsi"/>
          <w:sz w:val="18"/>
          <w:szCs w:val="18"/>
        </w:rPr>
        <w:t xml:space="preserve"> composta dalla storica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Sabina Pavone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dall’economista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Severino Salvemini </w:t>
      </w:r>
      <w:r w:rsidRPr="00693058">
        <w:rPr>
          <w:rFonts w:asciiTheme="minorHAnsi" w:hAnsiTheme="minorHAnsi" w:cstheme="minorHAnsi"/>
          <w:sz w:val="18"/>
          <w:szCs w:val="18"/>
        </w:rPr>
        <w:t xml:space="preserve">e dal neuroscienziato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Giorgio Vallortigara</w:t>
      </w:r>
      <w:r w:rsidRPr="00693058">
        <w:rPr>
          <w:rFonts w:asciiTheme="minorHAnsi" w:hAnsiTheme="minorHAnsi" w:cstheme="minorHAnsi"/>
          <w:sz w:val="18"/>
          <w:szCs w:val="18"/>
        </w:rPr>
        <w:t xml:space="preserve">. La responsabilità editoriale è affidata 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Gabriella Piroli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dal 2012 giornalista di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>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r w:rsidRPr="00693058">
        <w:rPr>
          <w:rFonts w:asciiTheme="minorHAnsi" w:hAnsiTheme="minorHAnsi" w:cstheme="minorHAnsi"/>
          <w:sz w:val="18"/>
          <w:szCs w:val="18"/>
        </w:rPr>
        <w:t xml:space="preserve">A questi nomi si affianca il nuovo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Comitato Editoriale</w:t>
      </w:r>
      <w:r w:rsidRPr="00693058">
        <w:rPr>
          <w:rFonts w:asciiTheme="minorHAnsi" w:hAnsiTheme="minorHAnsi" w:cstheme="minorHAnsi"/>
          <w:sz w:val="18"/>
          <w:szCs w:val="18"/>
        </w:rPr>
        <w:t xml:space="preserve"> che riunisce noti accademici e scienziati con giovani studiosi: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Stephen </w:t>
      </w:r>
      <w:proofErr w:type="spellStart"/>
      <w:r w:rsidRPr="00693058">
        <w:rPr>
          <w:rFonts w:asciiTheme="minorHAnsi" w:hAnsiTheme="minorHAnsi" w:cstheme="minorHAnsi"/>
          <w:b/>
          <w:bCs/>
          <w:sz w:val="18"/>
          <w:szCs w:val="18"/>
        </w:rPr>
        <w:t>Alcorn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, pittore, ritrattista e illustratore, come sempre autore della cover,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Roberto Battiston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docente di Fisica sperimentale e responsabile per lungo tempo dell’Agenzia spaziale italiana, il giornalista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Gianluca Beltrame</w:t>
      </w:r>
      <w:r w:rsidRPr="00693058">
        <w:rPr>
          <w:rFonts w:asciiTheme="minorHAnsi" w:hAnsiTheme="minorHAnsi" w:cstheme="minorHAnsi"/>
          <w:sz w:val="18"/>
          <w:szCs w:val="18"/>
        </w:rPr>
        <w:t xml:space="preserve">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Piero Boitani</w:t>
      </w:r>
      <w:r w:rsidRPr="00693058">
        <w:rPr>
          <w:rFonts w:asciiTheme="minorHAnsi" w:hAnsiTheme="minorHAnsi" w:cstheme="minorHAnsi"/>
          <w:sz w:val="18"/>
          <w:szCs w:val="18"/>
        </w:rPr>
        <w:t xml:space="preserve">, professore di Letterature comparate, anglista di chiara fama,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David Bidussa</w:t>
      </w:r>
      <w:r w:rsidRPr="00693058">
        <w:rPr>
          <w:rFonts w:asciiTheme="minorHAnsi" w:hAnsiTheme="minorHAnsi" w:cstheme="minorHAnsi"/>
          <w:sz w:val="18"/>
          <w:szCs w:val="18"/>
        </w:rPr>
        <w:t xml:space="preserve">, storico sociale delle idee,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Umberto </w:t>
      </w:r>
      <w:proofErr w:type="spellStart"/>
      <w:r w:rsidRPr="00693058">
        <w:rPr>
          <w:rFonts w:asciiTheme="minorHAnsi" w:hAnsiTheme="minorHAnsi" w:cstheme="minorHAnsi"/>
          <w:b/>
          <w:bCs/>
          <w:sz w:val="18"/>
          <w:szCs w:val="18"/>
        </w:rPr>
        <w:t>Bottazzini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, matematico di fama internazionale,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Patrizia Caraveo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dirigente di ricerca all’INAF e grande divulgatrice,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Pier Luigi Celli</w:t>
      </w:r>
      <w:r w:rsidRPr="00693058">
        <w:rPr>
          <w:rFonts w:asciiTheme="minorHAnsi" w:hAnsiTheme="minorHAnsi" w:cstheme="minorHAnsi"/>
          <w:sz w:val="18"/>
          <w:szCs w:val="18"/>
        </w:rPr>
        <w:t xml:space="preserve">, manager, saggista e scrittore,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Luisa Cifarelli</w:t>
      </w:r>
      <w:r w:rsidRPr="00693058">
        <w:rPr>
          <w:rFonts w:asciiTheme="minorHAnsi" w:hAnsiTheme="minorHAnsi" w:cstheme="minorHAnsi"/>
          <w:sz w:val="18"/>
          <w:szCs w:val="18"/>
        </w:rPr>
        <w:t xml:space="preserve">, Ordinario di Fisica delle particelle e punto di riferimento della Fisica in Italia,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Chiara Franceschini</w:t>
      </w:r>
      <w:r w:rsidRPr="00693058">
        <w:rPr>
          <w:rFonts w:asciiTheme="minorHAnsi" w:hAnsiTheme="minorHAnsi" w:cstheme="minorHAnsi"/>
          <w:sz w:val="18"/>
          <w:szCs w:val="18"/>
        </w:rPr>
        <w:t xml:space="preserve">, docente di Storia dell’Arte,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Antonio Lucci,</w:t>
      </w:r>
      <w:r w:rsidRPr="00693058">
        <w:rPr>
          <w:rFonts w:asciiTheme="minorHAnsi" w:hAnsiTheme="minorHAnsi" w:cstheme="minorHAnsi"/>
          <w:sz w:val="18"/>
          <w:szCs w:val="18"/>
        </w:rPr>
        <w:t xml:space="preserve"> filosofo tra Torino e Berlino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 xml:space="preserve">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>Alberto Oliverio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neurobiologo, tra i fondatori di </w:t>
      </w:r>
      <w:r w:rsidRPr="00693058">
        <w:rPr>
          <w:rFonts w:asciiTheme="minorHAnsi" w:hAnsiTheme="minorHAnsi" w:cstheme="minorHAnsi"/>
          <w:i/>
          <w:iCs/>
          <w:sz w:val="18"/>
          <w:szCs w:val="18"/>
        </w:rPr>
        <w:t>Prometeo</w:t>
      </w:r>
      <w:r w:rsidRPr="00693058">
        <w:rPr>
          <w:rFonts w:asciiTheme="minorHAnsi" w:hAnsiTheme="minorHAnsi" w:cstheme="minorHAnsi"/>
          <w:sz w:val="18"/>
          <w:szCs w:val="18"/>
        </w:rPr>
        <w:t xml:space="preserve">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Mariagrazia </w:t>
      </w:r>
      <w:proofErr w:type="spellStart"/>
      <w:r w:rsidRPr="00693058">
        <w:rPr>
          <w:rFonts w:asciiTheme="minorHAnsi" w:hAnsiTheme="minorHAnsi" w:cstheme="minorHAnsi"/>
          <w:b/>
          <w:bCs/>
          <w:sz w:val="18"/>
          <w:szCs w:val="18"/>
        </w:rPr>
        <w:t>Pelaia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 xml:space="preserve">, traduttrice e membro del Comitato Editoriale da quasi vent’anni, </w:t>
      </w:r>
      <w:r w:rsidRPr="00693058">
        <w:rPr>
          <w:rFonts w:asciiTheme="minorHAnsi" w:hAnsiTheme="minorHAnsi" w:cstheme="minorHAnsi"/>
          <w:b/>
          <w:bCs/>
          <w:sz w:val="18"/>
          <w:szCs w:val="18"/>
        </w:rPr>
        <w:t xml:space="preserve">Giorgia </w:t>
      </w:r>
      <w:proofErr w:type="spellStart"/>
      <w:r w:rsidRPr="00693058">
        <w:rPr>
          <w:rFonts w:asciiTheme="minorHAnsi" w:hAnsiTheme="minorHAnsi" w:cstheme="minorHAnsi"/>
          <w:b/>
          <w:bCs/>
          <w:sz w:val="18"/>
          <w:szCs w:val="18"/>
        </w:rPr>
        <w:t>Serughetti</w:t>
      </w:r>
      <w:proofErr w:type="spellEnd"/>
      <w:r w:rsidRPr="00693058">
        <w:rPr>
          <w:rFonts w:asciiTheme="minorHAnsi" w:hAnsiTheme="minorHAnsi" w:cstheme="minorHAnsi"/>
          <w:sz w:val="18"/>
          <w:szCs w:val="18"/>
        </w:rPr>
        <w:t>, ricercatrice in Filosofia politica.</w:t>
      </w:r>
      <w:r w:rsidR="00426A3D" w:rsidRPr="00426A3D">
        <w:rPr>
          <w:rFonts w:asciiTheme="minorHAnsi" w:hAnsiTheme="minorHAnsi" w:cstheme="minorHAnsi"/>
          <w:sz w:val="18"/>
          <w:szCs w:val="18"/>
        </w:rPr>
        <w:t xml:space="preserve"> </w:t>
      </w:r>
      <w:hyperlink r:id="rId86" w:history="1">
        <w:r w:rsidRPr="00426A3D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https://www.gruppomondadori.it/tag/prometeo</w:t>
        </w:r>
      </w:hyperlink>
      <w:r w:rsidRPr="00426A3D">
        <w:rPr>
          <w:rFonts w:asciiTheme="minorHAnsi" w:hAnsiTheme="minorHAnsi" w:cstheme="minorHAnsi"/>
          <w:sz w:val="18"/>
          <w:szCs w:val="18"/>
        </w:rPr>
        <w:t xml:space="preserve">. </w:t>
      </w:r>
      <w:r w:rsidRPr="00693058">
        <w:rPr>
          <w:rFonts w:asciiTheme="minorHAnsi" w:hAnsiTheme="minorHAnsi" w:cstheme="minorHAnsi"/>
          <w:vanish/>
          <w:sz w:val="18"/>
          <w:szCs w:val="18"/>
        </w:rPr>
        <w:t>Inizio modulo</w:t>
      </w:r>
    </w:p>
    <w:p w14:paraId="1BAD0A12" w14:textId="77777777" w:rsidR="00693058" w:rsidRPr="00693058" w:rsidRDefault="00693058" w:rsidP="00426A3D">
      <w:pPr>
        <w:jc w:val="both"/>
        <w:rPr>
          <w:rFonts w:asciiTheme="minorHAnsi" w:hAnsiTheme="minorHAnsi" w:cstheme="minorHAnsi"/>
          <w:vanish/>
          <w:sz w:val="18"/>
          <w:szCs w:val="18"/>
        </w:rPr>
      </w:pPr>
      <w:r w:rsidRPr="00693058">
        <w:rPr>
          <w:rFonts w:asciiTheme="minorHAnsi" w:hAnsiTheme="minorHAnsi" w:cstheme="minorHAnsi"/>
          <w:vanish/>
          <w:sz w:val="18"/>
          <w:szCs w:val="18"/>
        </w:rPr>
        <w:t>Fine modulo</w:t>
      </w:r>
    </w:p>
    <w:p w14:paraId="484F954B" w14:textId="77777777" w:rsidR="00693058" w:rsidRPr="00426A3D" w:rsidRDefault="00693058" w:rsidP="00426A3D">
      <w:pPr>
        <w:jc w:val="both"/>
        <w:rPr>
          <w:rFonts w:asciiTheme="minorHAnsi" w:hAnsiTheme="minorHAnsi" w:cstheme="minorHAnsi"/>
          <w:sz w:val="18"/>
          <w:szCs w:val="18"/>
        </w:rPr>
      </w:pPr>
    </w:p>
    <w:sectPr w:rsidR="00693058" w:rsidRPr="00426A3D" w:rsidSect="00693058">
      <w:type w:val="continuous"/>
      <w:pgSz w:w="11906" w:h="16838" w:code="9"/>
      <w:pgMar w:top="1701" w:right="1418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6D77C8"/>
    <w:multiLevelType w:val="multilevel"/>
    <w:tmpl w:val="FF223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C2FB7"/>
    <w:multiLevelType w:val="multilevel"/>
    <w:tmpl w:val="8F5EA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77A5A5E"/>
    <w:multiLevelType w:val="multilevel"/>
    <w:tmpl w:val="16FE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9445B"/>
    <w:multiLevelType w:val="multilevel"/>
    <w:tmpl w:val="43DEF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931A82"/>
    <w:multiLevelType w:val="multilevel"/>
    <w:tmpl w:val="328A3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C320FF"/>
    <w:multiLevelType w:val="multilevel"/>
    <w:tmpl w:val="FDD0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E571FB3"/>
    <w:multiLevelType w:val="multilevel"/>
    <w:tmpl w:val="925A1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02894840">
    <w:abstractNumId w:val="3"/>
  </w:num>
  <w:num w:numId="2" w16cid:durableId="1605769635">
    <w:abstractNumId w:val="5"/>
  </w:num>
  <w:num w:numId="3" w16cid:durableId="436486424">
    <w:abstractNumId w:val="4"/>
  </w:num>
  <w:num w:numId="4" w16cid:durableId="604701464">
    <w:abstractNumId w:val="1"/>
  </w:num>
  <w:num w:numId="5" w16cid:durableId="255093000">
    <w:abstractNumId w:val="2"/>
  </w:num>
  <w:num w:numId="6" w16cid:durableId="831025616">
    <w:abstractNumId w:val="0"/>
  </w:num>
  <w:num w:numId="7" w16cid:durableId="19569075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81A78"/>
    <w:rsid w:val="0031062F"/>
    <w:rsid w:val="00375F4B"/>
    <w:rsid w:val="00426A3D"/>
    <w:rsid w:val="005A123A"/>
    <w:rsid w:val="00681A78"/>
    <w:rsid w:val="00693058"/>
    <w:rsid w:val="00CC1CBA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3145D"/>
  <w15:chartTrackingRefBased/>
  <w15:docId w15:val="{82EB4F44-F276-4038-97EA-B94F7E69C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9305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81A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81A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81A78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81A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81A78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81A7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81A7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81A7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81A7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81A78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81A7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81A78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81A78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81A78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81A7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81A7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81A7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81A7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81A7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81A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81A78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81A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81A7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81A7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81A7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81A78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81A78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81A78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81A78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uiPriority w:val="22"/>
    <w:qFormat/>
    <w:rsid w:val="00693058"/>
    <w:rPr>
      <w:rFonts w:ascii="Times New Roman" w:hAnsi="Times New Roman" w:cs="Times New Roman" w:hint="default"/>
      <w:b/>
      <w:bCs w:val="0"/>
    </w:rPr>
  </w:style>
  <w:style w:type="character" w:styleId="Collegamentoipertestuale">
    <w:name w:val="Hyperlink"/>
    <w:basedOn w:val="Carpredefinitoparagrafo"/>
    <w:uiPriority w:val="99"/>
    <w:unhideWhenUsed/>
    <w:rsid w:val="0069305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30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3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63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3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73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2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68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274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9694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7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57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2668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25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95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08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0541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228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0618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7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4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52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5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7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8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7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343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97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685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50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05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322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1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0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93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7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3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800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049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56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183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635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3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89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900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1236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91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48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893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40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0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09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6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01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73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01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9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36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9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11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.wikipedia.org/wiki/Scienze_naturali" TargetMode="External"/><Relationship Id="rId21" Type="http://schemas.openxmlformats.org/officeDocument/2006/relationships/hyperlink" Target="https://it.wikipedia.org/wiki/Storia" TargetMode="External"/><Relationship Id="rId42" Type="http://schemas.openxmlformats.org/officeDocument/2006/relationships/hyperlink" Target="https://it.wikipedia.org/w/index.php?title=Ernesto_Di_Mauro&amp;action=edit&amp;redlink=1" TargetMode="External"/><Relationship Id="rId47" Type="http://schemas.openxmlformats.org/officeDocument/2006/relationships/hyperlink" Target="https://it.wikipedia.org/wiki/Maurice_Godelier" TargetMode="External"/><Relationship Id="rId63" Type="http://schemas.openxmlformats.org/officeDocument/2006/relationships/hyperlink" Target="https://it.wikipedia.org/w/index.php?title=William_Newton-Smith&amp;action=edit&amp;redlink=1" TargetMode="External"/><Relationship Id="rId68" Type="http://schemas.openxmlformats.org/officeDocument/2006/relationships/hyperlink" Target="https://it.wikipedia.org/wiki/Vittorio_Strada" TargetMode="External"/><Relationship Id="rId84" Type="http://schemas.openxmlformats.org/officeDocument/2006/relationships/hyperlink" Target="https://it.wikipedia.org/wiki/Prometeo_(periodico)" TargetMode="External"/><Relationship Id="rId16" Type="http://schemas.openxmlformats.org/officeDocument/2006/relationships/hyperlink" Target="https://www.prometeoliberato.com/la-nostra-storia-prometeo/" TargetMode="External"/><Relationship Id="rId11" Type="http://schemas.openxmlformats.org/officeDocument/2006/relationships/hyperlink" Target="https://www.prometeoliberato.com/biografia-alberto-oliverio/" TargetMode="External"/><Relationship Id="rId32" Type="http://schemas.openxmlformats.org/officeDocument/2006/relationships/hyperlink" Target="https://it.wikipedia.org/wiki/Prometeo_(periodico)" TargetMode="External"/><Relationship Id="rId37" Type="http://schemas.openxmlformats.org/officeDocument/2006/relationships/hyperlink" Target="https://it.wikipedia.org/wiki/Maurice_Aymard" TargetMode="External"/><Relationship Id="rId53" Type="http://schemas.openxmlformats.org/officeDocument/2006/relationships/hyperlink" Target="https://it.wikipedia.org/w/index.php?title=Jean-Dominique_Lajoux&amp;action=edit&amp;redlink=1" TargetMode="External"/><Relationship Id="rId58" Type="http://schemas.openxmlformats.org/officeDocument/2006/relationships/hyperlink" Target="https://it.wikipedia.org/wiki/Giuseppe_O._Longo" TargetMode="External"/><Relationship Id="rId74" Type="http://schemas.openxmlformats.org/officeDocument/2006/relationships/hyperlink" Target="https://it.wikipedia.org/wiki/Prometeo_(periodico)" TargetMode="External"/><Relationship Id="rId79" Type="http://schemas.openxmlformats.org/officeDocument/2006/relationships/hyperlink" Target="https://it.wikipedia.org/wiki/ISSN" TargetMode="External"/><Relationship Id="rId5" Type="http://schemas.openxmlformats.org/officeDocument/2006/relationships/hyperlink" Target="https://it.wikipedia.org/wiki/File:Prometeo_copertina_n_1_1983_Mondadori.jpg" TargetMode="External"/><Relationship Id="rId19" Type="http://schemas.openxmlformats.org/officeDocument/2006/relationships/hyperlink" Target="https://it.wikipedia.org/wiki/Scienza" TargetMode="External"/><Relationship Id="rId14" Type="http://schemas.openxmlformats.org/officeDocument/2006/relationships/hyperlink" Target="https://www.prometeoliberato.com/biografia-severino-salvemini/" TargetMode="External"/><Relationship Id="rId22" Type="http://schemas.openxmlformats.org/officeDocument/2006/relationships/hyperlink" Target="https://it.wikipedia.org/wiki/Valerio_Castronovo" TargetMode="External"/><Relationship Id="rId27" Type="http://schemas.openxmlformats.org/officeDocument/2006/relationships/hyperlink" Target="https://it.wikipedia.org/wiki/Prometeo_(periodico)" TargetMode="External"/><Relationship Id="rId30" Type="http://schemas.openxmlformats.org/officeDocument/2006/relationships/hyperlink" Target="https://it.wikipedia.org/wiki/Jacques_Le_Goff" TargetMode="External"/><Relationship Id="rId35" Type="http://schemas.openxmlformats.org/officeDocument/2006/relationships/hyperlink" Target="https://it.wikipedia.org/wiki/Francisco_Rodr%C3%ADguez_Adrados" TargetMode="External"/><Relationship Id="rId43" Type="http://schemas.openxmlformats.org/officeDocument/2006/relationships/hyperlink" Target="https://it.wikipedia.org/wiki/Umberto_Eco" TargetMode="External"/><Relationship Id="rId48" Type="http://schemas.openxmlformats.org/officeDocument/2006/relationships/hyperlink" Target="https://it.wikipedia.org/wiki/Jack_Goody" TargetMode="External"/><Relationship Id="rId56" Type="http://schemas.openxmlformats.org/officeDocument/2006/relationships/hyperlink" Target="https://it.wikipedia.org/w/index.php?title=Edmund_Leites&amp;action=edit&amp;redlink=1" TargetMode="External"/><Relationship Id="rId64" Type="http://schemas.openxmlformats.org/officeDocument/2006/relationships/hyperlink" Target="https://it.wikipedia.org/wiki/Alberto_Oliverio" TargetMode="External"/><Relationship Id="rId69" Type="http://schemas.openxmlformats.org/officeDocument/2006/relationships/hyperlink" Target="https://it.wikipedia.org/w/index.php?title=Keith_Thomas_(storico)&amp;action=edit&amp;redlink=1" TargetMode="External"/><Relationship Id="rId77" Type="http://schemas.openxmlformats.org/officeDocument/2006/relationships/hyperlink" Target="https://acnpsearch.unibo.it/search?issn=0394-1639" TargetMode="External"/><Relationship Id="rId8" Type="http://schemas.openxmlformats.org/officeDocument/2006/relationships/image" Target="media/image3.png"/><Relationship Id="rId51" Type="http://schemas.openxmlformats.org/officeDocument/2006/relationships/hyperlink" Target="https://it.wikipedia.org/w/index.php?title=Albert_Jacquard&amp;action=edit&amp;redlink=1" TargetMode="External"/><Relationship Id="rId72" Type="http://schemas.openxmlformats.org/officeDocument/2006/relationships/hyperlink" Target="http://opac.sbn.it/opacsbn/opaclib?db=solr_iccu&amp;resultForward=opac/iccu/full.jsp&amp;from=1&amp;nentries=10&amp;searchForm=opac/iccu/error.jsp&amp;do_cmd=search_show_cmd&amp;fname=none&amp;item:1032:BID=IT%5CICCU%5CRAV%5C0033218" TargetMode="External"/><Relationship Id="rId80" Type="http://schemas.openxmlformats.org/officeDocument/2006/relationships/hyperlink" Target="http://worldcat.org/issn/0394-1639&amp;lang=it" TargetMode="External"/><Relationship Id="rId85" Type="http://schemas.openxmlformats.org/officeDocument/2006/relationships/hyperlink" Target="http://prometeomondadori.it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prometeoliberato.com/biografia-gabriella-piroli/" TargetMode="External"/><Relationship Id="rId17" Type="http://schemas.openxmlformats.org/officeDocument/2006/relationships/hyperlink" Target="https://it.wikipedia.org/wiki/Rivista" TargetMode="External"/><Relationship Id="rId25" Type="http://schemas.openxmlformats.org/officeDocument/2006/relationships/hyperlink" Target="https://it.wikipedia.org/wiki/Scienze_sociali" TargetMode="External"/><Relationship Id="rId33" Type="http://schemas.openxmlformats.org/officeDocument/2006/relationships/hyperlink" Target="https://it.wikipedia.org/wiki/Valerio_Castronovo" TargetMode="External"/><Relationship Id="rId38" Type="http://schemas.openxmlformats.org/officeDocument/2006/relationships/hyperlink" Target="https://it.wikipedia.org/wiki/Carlo_Bordoni" TargetMode="External"/><Relationship Id="rId46" Type="http://schemas.openxmlformats.org/officeDocument/2006/relationships/hyperlink" Target="https://it.wikipedia.org/wiki/Giulio_Giorello" TargetMode="External"/><Relationship Id="rId59" Type="http://schemas.openxmlformats.org/officeDocument/2006/relationships/hyperlink" Target="https://it.wikipedia.org/wiki/Claudio_Magris" TargetMode="External"/><Relationship Id="rId67" Type="http://schemas.openxmlformats.org/officeDocument/2006/relationships/hyperlink" Target="https://it.wikipedia.org/w/index.php?title=Ignacy_Sachs&amp;action=edit&amp;redlink=1" TargetMode="External"/><Relationship Id="rId20" Type="http://schemas.openxmlformats.org/officeDocument/2006/relationships/hyperlink" Target="https://it.wikipedia.org/wiki/Filosofia" TargetMode="External"/><Relationship Id="rId41" Type="http://schemas.openxmlformats.org/officeDocument/2006/relationships/hyperlink" Target="https://it.wikipedia.org/wiki/Marcel_Detienne" TargetMode="External"/><Relationship Id="rId54" Type="http://schemas.openxmlformats.org/officeDocument/2006/relationships/hyperlink" Target="https://it.wikipedia.org/wiki/Vittorio_Lanternari" TargetMode="External"/><Relationship Id="rId62" Type="http://schemas.openxmlformats.org/officeDocument/2006/relationships/hyperlink" Target="https://it.wikipedia.org/wiki/Predrag_Matvejevi%C4%87" TargetMode="External"/><Relationship Id="rId70" Type="http://schemas.openxmlformats.org/officeDocument/2006/relationships/hyperlink" Target="https://it.wikipedia.org/wiki/Nathan_Wachtel" TargetMode="External"/><Relationship Id="rId75" Type="http://schemas.openxmlformats.org/officeDocument/2006/relationships/hyperlink" Target="https://it.wikipedia.org/wiki/ISSN" TargetMode="External"/><Relationship Id="rId83" Type="http://schemas.openxmlformats.org/officeDocument/2006/relationships/hyperlink" Target="https://it.wikipedia.org/wiki/Speciale:RicercaISBN/978-88-370-6081-7" TargetMode="External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www.prometeoliberato.com/biografia-giorgio-vallortigara/" TargetMode="External"/><Relationship Id="rId23" Type="http://schemas.openxmlformats.org/officeDocument/2006/relationships/hyperlink" Target="https://it.wikipedia.org/wiki/Arnoldo_Mondadori_Editore" TargetMode="External"/><Relationship Id="rId28" Type="http://schemas.openxmlformats.org/officeDocument/2006/relationships/hyperlink" Target="https://it.wikipedia.org/wiki/Claude_L%C3%A9vi-Strauss" TargetMode="External"/><Relationship Id="rId36" Type="http://schemas.openxmlformats.org/officeDocument/2006/relationships/hyperlink" Target="https://it.wikipedia.org/wiki/Marc_Aug%C3%A9" TargetMode="External"/><Relationship Id="rId49" Type="http://schemas.openxmlformats.org/officeDocument/2006/relationships/hyperlink" Target="https://it.wikipedia.org/wiki/Fran%C3%A7oise_H%C3%A9ritier" TargetMode="External"/><Relationship Id="rId57" Type="http://schemas.openxmlformats.org/officeDocument/2006/relationships/hyperlink" Target="https://it.wikipedia.org/w/index.php?title=Richard_C._Lewontin&amp;action=edit&amp;redlink=1" TargetMode="External"/><Relationship Id="rId10" Type="http://schemas.openxmlformats.org/officeDocument/2006/relationships/image" Target="media/image5.png"/><Relationship Id="rId31" Type="http://schemas.openxmlformats.org/officeDocument/2006/relationships/hyperlink" Target="https://it.wikipedia.org/wiki/Giulio_Giorello" TargetMode="External"/><Relationship Id="rId44" Type="http://schemas.openxmlformats.org/officeDocument/2006/relationships/hyperlink" Target="https://it.wikipedia.org/wiki/Iren%C3%A4us_Eibl-Eibesfeldt" TargetMode="External"/><Relationship Id="rId52" Type="http://schemas.openxmlformats.org/officeDocument/2006/relationships/hyperlink" Target="https://it.wikipedia.org/wiki/J%C3%BCrgen_Kocka" TargetMode="External"/><Relationship Id="rId60" Type="http://schemas.openxmlformats.org/officeDocument/2006/relationships/hyperlink" Target="https://it.wikipedia.org/wiki/Vittorio_Marchis" TargetMode="External"/><Relationship Id="rId65" Type="http://schemas.openxmlformats.org/officeDocument/2006/relationships/hyperlink" Target="https://it.wikipedia.org/w/index.php?title=Alexandre_Piatigorsky&amp;action=edit&amp;redlink=1" TargetMode="External"/><Relationship Id="rId73" Type="http://schemas.openxmlformats.org/officeDocument/2006/relationships/hyperlink" Target="https://it.wikipedia.org/wiki/Prometeo_(periodico)" TargetMode="External"/><Relationship Id="rId78" Type="http://schemas.openxmlformats.org/officeDocument/2006/relationships/hyperlink" Target="https://it.wikipedia.org/wiki/Prometeo_(periodico)" TargetMode="External"/><Relationship Id="rId81" Type="http://schemas.openxmlformats.org/officeDocument/2006/relationships/hyperlink" Target="https://acnpsearch.unibo.it/search?issn=0394-1639" TargetMode="External"/><Relationship Id="rId86" Type="http://schemas.openxmlformats.org/officeDocument/2006/relationships/hyperlink" Target="https://www.gruppomondadori.it/tag/promet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3" Type="http://schemas.openxmlformats.org/officeDocument/2006/relationships/hyperlink" Target="https://www.prometeoliberato.com/biografia-sabina-pavone/" TargetMode="External"/><Relationship Id="rId18" Type="http://schemas.openxmlformats.org/officeDocument/2006/relationships/hyperlink" Target="https://it.wikipedia.org/wiki/Trimestrale" TargetMode="External"/><Relationship Id="rId39" Type="http://schemas.openxmlformats.org/officeDocument/2006/relationships/hyperlink" Target="https://it.wikipedia.org/wiki/Peter_Burke_(storico)" TargetMode="External"/><Relationship Id="rId34" Type="http://schemas.openxmlformats.org/officeDocument/2006/relationships/hyperlink" Target="https://it.wikipedia.org/wiki/Prometeo_(periodico)" TargetMode="External"/><Relationship Id="rId50" Type="http://schemas.openxmlformats.org/officeDocument/2006/relationships/hyperlink" Target="https://it.wikipedia.org/wiki/Albert_O._Hirschman" TargetMode="External"/><Relationship Id="rId55" Type="http://schemas.openxmlformats.org/officeDocument/2006/relationships/hyperlink" Target="https://it.wikipedia.org/wiki/Jacques_Le_Goff" TargetMode="External"/><Relationship Id="rId76" Type="http://schemas.openxmlformats.org/officeDocument/2006/relationships/hyperlink" Target="http://worldcat.org/issn/0394-1639&amp;lang=it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it.wikipedia.org/wiki/Prometeo_(periodico)" TargetMode="External"/><Relationship Id="rId2" Type="http://schemas.openxmlformats.org/officeDocument/2006/relationships/styles" Target="styles.xml"/><Relationship Id="rId29" Type="http://schemas.openxmlformats.org/officeDocument/2006/relationships/hyperlink" Target="https://it.wikipedia.org/wiki/Franco_Cardini" TargetMode="External"/><Relationship Id="rId24" Type="http://schemas.openxmlformats.org/officeDocument/2006/relationships/hyperlink" Target="https://it.wikipedia.org/wiki/Prometeo_(periodico)" TargetMode="External"/><Relationship Id="rId40" Type="http://schemas.openxmlformats.org/officeDocument/2006/relationships/hyperlink" Target="https://it.wikipedia.org/w/index.php?title=Antoine_Danchin&amp;action=edit&amp;redlink=1" TargetMode="External"/><Relationship Id="rId45" Type="http://schemas.openxmlformats.org/officeDocument/2006/relationships/hyperlink" Target="https://it.wikipedia.org/wiki/Lucio_Gambi" TargetMode="External"/><Relationship Id="rId66" Type="http://schemas.openxmlformats.org/officeDocument/2006/relationships/hyperlink" Target="https://it.wikipedia.org/wiki/Tullio_Regge" TargetMode="External"/><Relationship Id="rId87" Type="http://schemas.openxmlformats.org/officeDocument/2006/relationships/fontTable" Target="fontTable.xml"/><Relationship Id="rId61" Type="http://schemas.openxmlformats.org/officeDocument/2006/relationships/hyperlink" Target="https://it.wikipedia.org/w/index.php?title=Paola_Maria_Mariano&amp;action=edit&amp;redlink=1" TargetMode="External"/><Relationship Id="rId82" Type="http://schemas.openxmlformats.org/officeDocument/2006/relationships/hyperlink" Target="https://it.wikipedia.org/wiki/File:Album_Mondadori_1907_2007.pdf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3103</Words>
  <Characters>17691</Characters>
  <Application>Microsoft Office Word</Application>
  <DocSecurity>0</DocSecurity>
  <Lines>147</Lines>
  <Paragraphs>41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2024-09-27T13:51:00Z</dcterms:created>
  <dcterms:modified xsi:type="dcterms:W3CDTF">2024-09-27T14:20:00Z</dcterms:modified>
</cp:coreProperties>
</file>