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D839B" w14:textId="57E8C608" w:rsidR="009A0E0E" w:rsidRPr="00695BFF" w:rsidRDefault="009A0E0E" w:rsidP="00FC0EBC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89923272"/>
      <w:r>
        <w:rPr>
          <w:rFonts w:cstheme="minorHAnsi"/>
          <w:b/>
          <w:color w:val="C00000"/>
          <w:sz w:val="44"/>
          <w:szCs w:val="44"/>
        </w:rPr>
        <w:t>E4</w:t>
      </w:r>
      <w:r>
        <w:rPr>
          <w:rFonts w:cstheme="minorHAnsi"/>
          <w:b/>
          <w:color w:val="C00000"/>
          <w:sz w:val="44"/>
          <w:szCs w:val="44"/>
        </w:rPr>
        <w:t>912</w:t>
      </w:r>
      <w:r w:rsidRPr="00695BFF">
        <w:rPr>
          <w:rFonts w:cstheme="minorHAnsi"/>
          <w:b/>
        </w:rPr>
        <w:tab/>
      </w:r>
      <w:r w:rsidRPr="00695BFF">
        <w:rPr>
          <w:rFonts w:cstheme="minorHAnsi"/>
          <w:b/>
        </w:rPr>
        <w:tab/>
      </w:r>
      <w:r w:rsidRPr="00695BFF">
        <w:rPr>
          <w:rFonts w:cstheme="minorHAnsi"/>
          <w:b/>
        </w:rPr>
        <w:tab/>
      </w:r>
      <w:r w:rsidRPr="00695BFF">
        <w:rPr>
          <w:rFonts w:cstheme="minorHAnsi"/>
          <w:b/>
        </w:rPr>
        <w:tab/>
      </w:r>
      <w:r w:rsidRPr="00695BFF">
        <w:rPr>
          <w:rFonts w:cstheme="minorHAnsi"/>
          <w:b/>
        </w:rPr>
        <w:tab/>
      </w:r>
      <w:r w:rsidRPr="00695BFF">
        <w:rPr>
          <w:rFonts w:cstheme="minorHAnsi"/>
          <w:b/>
        </w:rPr>
        <w:tab/>
      </w:r>
      <w:r w:rsidRPr="00695BFF">
        <w:rPr>
          <w:rFonts w:cstheme="minorHAnsi"/>
          <w:b/>
        </w:rPr>
        <w:tab/>
      </w:r>
      <w:r w:rsidRPr="00695BFF">
        <w:rPr>
          <w:rFonts w:cstheme="minorHAnsi"/>
          <w:b/>
        </w:rPr>
        <w:tab/>
      </w:r>
      <w:r w:rsidRPr="00695BFF">
        <w:rPr>
          <w:rFonts w:cstheme="minorHAnsi"/>
          <w:b/>
        </w:rPr>
        <w:tab/>
      </w:r>
      <w:r w:rsidRPr="00695BFF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8</w:t>
      </w:r>
      <w:r w:rsidRPr="00695BFF">
        <w:rPr>
          <w:rFonts w:cstheme="minorHAnsi"/>
          <w:i/>
          <w:sz w:val="16"/>
          <w:szCs w:val="16"/>
        </w:rPr>
        <w:t xml:space="preserve"> febbraio 2025</w:t>
      </w:r>
    </w:p>
    <w:p w14:paraId="56CE8BE7" w14:textId="77777777" w:rsidR="009A0E0E" w:rsidRPr="00695BFF" w:rsidRDefault="009A0E0E" w:rsidP="00FC0EBC">
      <w:pPr>
        <w:spacing w:after="0" w:line="240" w:lineRule="auto"/>
        <w:jc w:val="both"/>
        <w:rPr>
          <w:rFonts w:cstheme="minorHAnsi"/>
        </w:rPr>
        <w:sectPr w:rsidR="009A0E0E" w:rsidRPr="00695BFF" w:rsidSect="009A0E0E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BA23D7D" w14:textId="0B16E50E" w:rsidR="00FC0EBC" w:rsidRDefault="00FC0EBC" w:rsidP="00FC0EBC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 w:rsidRPr="00FC0EBC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5EF96790" wp14:editId="2E22E0CD">
            <wp:extent cx="2700000" cy="3600000"/>
            <wp:effectExtent l="0" t="0" r="5715" b="635"/>
            <wp:docPr id="1129705181" name="Immagine 2" descr="Tema Farma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ma Farmac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EBC">
        <w:drawing>
          <wp:inline distT="0" distB="0" distL="0" distR="0" wp14:anchorId="2E13F5AB" wp14:editId="3BEE761B">
            <wp:extent cx="2484000" cy="3600000"/>
            <wp:effectExtent l="0" t="0" r="0" b="635"/>
            <wp:docPr id="1422708894" name="Immagine 1" descr="Immagine che contiene testo, spazzolino da denti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708894" name="Immagine 1" descr="Immagine che contiene testo, spazzolino da denti&#10;&#10;Il contenuto generato dall'IA potrebbe non essere corret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84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D92E4" w14:textId="38D201F7" w:rsidR="009A0E0E" w:rsidRPr="00695BFF" w:rsidRDefault="009A0E0E" w:rsidP="00FC0EBC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695BFF">
        <w:rPr>
          <w:rFonts w:cstheme="minorHAnsi"/>
          <w:b/>
          <w:color w:val="C00000"/>
          <w:sz w:val="44"/>
          <w:szCs w:val="44"/>
        </w:rPr>
        <w:t>Descrizione storico bibliografica</w:t>
      </w:r>
    </w:p>
    <w:bookmarkEnd w:id="0"/>
    <w:p w14:paraId="7832DF9A" w14:textId="561113B8" w:rsidR="009A0E0E" w:rsidRPr="009A0E0E" w:rsidRDefault="009A0E0E" w:rsidP="00FC0EBC">
      <w:pPr>
        <w:spacing w:after="0" w:line="240" w:lineRule="auto"/>
        <w:jc w:val="both"/>
        <w:rPr>
          <w:sz w:val="24"/>
          <w:szCs w:val="24"/>
        </w:rPr>
      </w:pPr>
      <w:r w:rsidRPr="009A0E0E">
        <w:rPr>
          <w:b/>
          <w:sz w:val="24"/>
          <w:szCs w:val="24"/>
        </w:rPr>
        <w:t xml:space="preserve">*Tema farmacia </w:t>
      </w:r>
      <w:r w:rsidRPr="009A0E0E">
        <w:rPr>
          <w:sz w:val="24"/>
          <w:szCs w:val="24"/>
        </w:rPr>
        <w:t>: mensile di attualità e di aggiornamento del farmacista. - Milano : L'ariete</w:t>
      </w:r>
      <w:r w:rsidRPr="00FC0EBC">
        <w:rPr>
          <w:sz w:val="24"/>
          <w:szCs w:val="24"/>
        </w:rPr>
        <w:t>, [1983-2024]</w:t>
      </w:r>
      <w:r w:rsidRPr="009A0E0E">
        <w:rPr>
          <w:sz w:val="24"/>
          <w:szCs w:val="24"/>
        </w:rPr>
        <w:t xml:space="preserve">. -  </w:t>
      </w:r>
      <w:r w:rsidRPr="00FC0EBC">
        <w:rPr>
          <w:sz w:val="24"/>
          <w:szCs w:val="24"/>
        </w:rPr>
        <w:t>42</w:t>
      </w:r>
      <w:r w:rsidRPr="009A0E0E">
        <w:rPr>
          <w:sz w:val="24"/>
          <w:szCs w:val="24"/>
        </w:rPr>
        <w:t xml:space="preserve"> volumi : ill. ; 28 cm. ((Mensile (10 numeri l'anno). - L'editore varia in: Torino : UTET</w:t>
      </w:r>
      <w:r w:rsidRPr="00FC0EBC">
        <w:rPr>
          <w:sz w:val="24"/>
          <w:szCs w:val="24"/>
        </w:rPr>
        <w:t xml:space="preserve"> </w:t>
      </w:r>
      <w:r w:rsidRPr="00FC0EBC">
        <w:rPr>
          <w:sz w:val="24"/>
          <w:szCs w:val="24"/>
        </w:rPr>
        <w:t>; poi in Milano : Tecniche Nuove</w:t>
      </w:r>
      <w:r w:rsidRPr="009A0E0E">
        <w:rPr>
          <w:sz w:val="24"/>
          <w:szCs w:val="24"/>
        </w:rPr>
        <w:t>. - Descrizione basata su: Anno 6, n. 1 (gennaio 1988). - CFI0219134</w:t>
      </w:r>
    </w:p>
    <w:p w14:paraId="52B90E75" w14:textId="5A894045" w:rsidR="009A0E0E" w:rsidRPr="00FC0EBC" w:rsidRDefault="009A0E0E" w:rsidP="00FC0EBC">
      <w:pPr>
        <w:spacing w:after="0" w:line="240" w:lineRule="auto"/>
        <w:jc w:val="both"/>
        <w:rPr>
          <w:sz w:val="24"/>
          <w:szCs w:val="24"/>
        </w:rPr>
      </w:pPr>
      <w:r w:rsidRPr="009A0E0E">
        <w:rPr>
          <w:sz w:val="24"/>
          <w:szCs w:val="24"/>
        </w:rPr>
        <w:t>Soggetto: Farmacisti</w:t>
      </w:r>
      <w:r w:rsidR="00FC0EBC" w:rsidRPr="00FC0EBC">
        <w:rPr>
          <w:sz w:val="24"/>
          <w:szCs w:val="24"/>
        </w:rPr>
        <w:t xml:space="preserve"> - Periodici</w:t>
      </w:r>
    </w:p>
    <w:p w14:paraId="7028D6B7" w14:textId="77777777" w:rsidR="00FC0EBC" w:rsidRDefault="00FC0EBC" w:rsidP="00FC0EBC">
      <w:pPr>
        <w:spacing w:after="0" w:line="240" w:lineRule="auto"/>
        <w:jc w:val="both"/>
        <w:rPr>
          <w:sz w:val="24"/>
          <w:szCs w:val="24"/>
        </w:rPr>
      </w:pPr>
    </w:p>
    <w:p w14:paraId="1485A357" w14:textId="6F38C6A0" w:rsidR="009A0E0E" w:rsidRPr="00FC0EBC" w:rsidRDefault="009A0E0E" w:rsidP="00FC0EBC">
      <w:pPr>
        <w:spacing w:after="0" w:line="240" w:lineRule="auto"/>
        <w:jc w:val="both"/>
        <w:rPr>
          <w:sz w:val="24"/>
          <w:szCs w:val="24"/>
        </w:rPr>
      </w:pPr>
      <w:r w:rsidRPr="00FC0EBC">
        <w:rPr>
          <w:sz w:val="24"/>
          <w:szCs w:val="24"/>
        </w:rPr>
        <w:t>*</w:t>
      </w:r>
      <w:r w:rsidRPr="00FC0EBC">
        <w:rPr>
          <w:b/>
          <w:bCs/>
          <w:sz w:val="24"/>
          <w:szCs w:val="24"/>
        </w:rPr>
        <w:t xml:space="preserve">Tema farmacia news </w:t>
      </w:r>
      <w:r w:rsidRPr="00FC0EBC">
        <w:rPr>
          <w:sz w:val="24"/>
          <w:szCs w:val="24"/>
        </w:rPr>
        <w:t>: formazione e aggiornamento professionale. - Anno 43, n. 1 (gen</w:t>
      </w:r>
      <w:r w:rsidRPr="00FC0EBC">
        <w:rPr>
          <w:sz w:val="24"/>
          <w:szCs w:val="24"/>
        </w:rPr>
        <w:t>naio</w:t>
      </w:r>
      <w:r w:rsidRPr="00FC0EBC">
        <w:rPr>
          <w:sz w:val="24"/>
          <w:szCs w:val="24"/>
        </w:rPr>
        <w:t xml:space="preserve"> 2025)-</w:t>
      </w:r>
      <w:r w:rsidRPr="00FC0EBC">
        <w:rPr>
          <w:sz w:val="24"/>
          <w:szCs w:val="24"/>
        </w:rPr>
        <w:t xml:space="preserve">    </w:t>
      </w:r>
      <w:r w:rsidRPr="00FC0EBC">
        <w:rPr>
          <w:sz w:val="24"/>
          <w:szCs w:val="24"/>
        </w:rPr>
        <w:t>. - Milano : Tecniche nuove healthcare, [2025]-</w:t>
      </w:r>
      <w:r w:rsidRPr="00FC0EBC">
        <w:rPr>
          <w:sz w:val="24"/>
          <w:szCs w:val="24"/>
        </w:rPr>
        <w:t xml:space="preserve">    </w:t>
      </w:r>
      <w:r w:rsidRPr="00FC0EBC">
        <w:rPr>
          <w:sz w:val="24"/>
          <w:szCs w:val="24"/>
        </w:rPr>
        <w:t xml:space="preserve">. - volumi : ill. ; 36 cm. </w:t>
      </w:r>
      <w:r w:rsidRPr="00FC0EBC">
        <w:rPr>
          <w:sz w:val="24"/>
          <w:szCs w:val="24"/>
        </w:rPr>
        <w:t>((</w:t>
      </w:r>
      <w:r w:rsidRPr="00FC0EBC">
        <w:rPr>
          <w:sz w:val="24"/>
          <w:szCs w:val="24"/>
        </w:rPr>
        <w:t>Mensile.</w:t>
      </w:r>
      <w:r w:rsidRPr="00FC0EBC">
        <w:rPr>
          <w:sz w:val="24"/>
          <w:szCs w:val="24"/>
        </w:rPr>
        <w:t xml:space="preserve"> - </w:t>
      </w:r>
      <w:r w:rsidRPr="00FC0EBC">
        <w:rPr>
          <w:sz w:val="24"/>
          <w:szCs w:val="24"/>
        </w:rPr>
        <w:t>CFI1144223</w:t>
      </w:r>
    </w:p>
    <w:p w14:paraId="393E2FBE" w14:textId="32B9AB94" w:rsidR="009A0E0E" w:rsidRPr="00FC0EBC" w:rsidRDefault="009A0E0E" w:rsidP="00FC0EBC">
      <w:pPr>
        <w:spacing w:after="0" w:line="240" w:lineRule="auto"/>
        <w:jc w:val="both"/>
        <w:rPr>
          <w:sz w:val="24"/>
          <w:szCs w:val="24"/>
        </w:rPr>
      </w:pPr>
      <w:r w:rsidRPr="00FC0EBC">
        <w:rPr>
          <w:sz w:val="24"/>
          <w:szCs w:val="24"/>
        </w:rPr>
        <w:t>Fusione di: *Tema farmacia; *Farmacia news</w:t>
      </w:r>
      <w:r w:rsidR="00FC0EBC" w:rsidRPr="00FC0EBC">
        <w:rPr>
          <w:sz w:val="24"/>
          <w:szCs w:val="24"/>
        </w:rPr>
        <w:t xml:space="preserve"> [E3650-A]</w:t>
      </w:r>
    </w:p>
    <w:p w14:paraId="47DA5DEF" w14:textId="38601DC4" w:rsidR="009A0E0E" w:rsidRDefault="00FC0EBC" w:rsidP="00FC0EB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C0EBC">
        <w:rPr>
          <w:rFonts w:ascii="Calibri" w:eastAsia="Times New Roman" w:hAnsi="Calibri" w:cs="Calibri"/>
          <w:color w:val="000000"/>
          <w:sz w:val="24"/>
          <w:szCs w:val="24"/>
        </w:rPr>
        <w:t xml:space="preserve">Soggetto: Medicinali </w:t>
      </w:r>
      <w:r w:rsidRPr="00FC0EBC">
        <w:rPr>
          <w:rFonts w:ascii="Calibri" w:hAnsi="Calibri" w:cs="Calibri"/>
          <w:color w:val="000000"/>
          <w:sz w:val="24"/>
          <w:szCs w:val="24"/>
        </w:rPr>
        <w:t>–</w:t>
      </w:r>
      <w:r w:rsidRPr="00FC0EBC">
        <w:rPr>
          <w:rFonts w:ascii="Calibri" w:eastAsia="Times New Roman" w:hAnsi="Calibri" w:cs="Calibri"/>
          <w:color w:val="000000"/>
          <w:sz w:val="24"/>
          <w:szCs w:val="24"/>
        </w:rPr>
        <w:t xml:space="preserve"> Periodici</w:t>
      </w:r>
    </w:p>
    <w:p w14:paraId="5981C698" w14:textId="77777777" w:rsidR="00FC0EBC" w:rsidRPr="00FC0EBC" w:rsidRDefault="00FC0EBC" w:rsidP="00FC0EBC">
      <w:pPr>
        <w:spacing w:after="0" w:line="240" w:lineRule="auto"/>
        <w:jc w:val="both"/>
        <w:rPr>
          <w:sz w:val="24"/>
          <w:szCs w:val="24"/>
        </w:rPr>
      </w:pPr>
    </w:p>
    <w:p w14:paraId="7CF28DEE" w14:textId="77777777" w:rsidR="009A0E0E" w:rsidRPr="00273001" w:rsidRDefault="009A0E0E" w:rsidP="00FC0EBC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bookmarkStart w:id="1" w:name="_Hlk189923299"/>
      <w:r w:rsidRPr="00273001">
        <w:rPr>
          <w:b/>
          <w:bCs/>
          <w:color w:val="C00000"/>
          <w:sz w:val="44"/>
          <w:szCs w:val="44"/>
        </w:rPr>
        <w:t>Informazioni storico-bibliografiche</w:t>
      </w:r>
    </w:p>
    <w:bookmarkEnd w:id="1"/>
    <w:p w14:paraId="111C6E68" w14:textId="77777777" w:rsidR="00FC0EBC" w:rsidRPr="00FC0EBC" w:rsidRDefault="00FC0EBC" w:rsidP="00FC0EBC">
      <w:pPr>
        <w:spacing w:after="0" w:line="240" w:lineRule="auto"/>
        <w:jc w:val="both"/>
      </w:pPr>
      <w:r w:rsidRPr="00FC0EBC">
        <w:rPr>
          <w:b/>
          <w:bCs/>
        </w:rPr>
        <w:t>Tema Farmacia News</w:t>
      </w:r>
      <w:r w:rsidRPr="00FC0EBC">
        <w:t xml:space="preserve"> è la nuova rivista mensile che si rivolge a tutti i farmacisti con inchieste e articoli di approfondimento. Ogni mese viene fatto il punto, in forma giornalistica ma approfondita, sulle questioni d’attualità di maggiore interesse per il settore. Gli articoli sono a ﬁrma di esperti, docenti universitari, farmacisti, medici e giornalisti specializzati in grado di fornire ai lettori gli strumenti migliori per la propria formazione professionale e culturale.</w:t>
      </w:r>
    </w:p>
    <w:p w14:paraId="25CFB7BF" w14:textId="77777777" w:rsidR="00FC0EBC" w:rsidRPr="00FC0EBC" w:rsidRDefault="00FC0EBC" w:rsidP="00FC0EBC">
      <w:pPr>
        <w:spacing w:after="0" w:line="240" w:lineRule="auto"/>
        <w:jc w:val="both"/>
      </w:pPr>
      <w:r w:rsidRPr="00FC0EBC">
        <w:t xml:space="preserve">La nuova rivista è in formato </w:t>
      </w:r>
      <w:r w:rsidRPr="00FC0EBC">
        <w:rPr>
          <w:b/>
          <w:bCs/>
        </w:rPr>
        <w:t>tabloid</w:t>
      </w:r>
      <w:r w:rsidRPr="00FC0EBC">
        <w:t xml:space="preserve">, con articoli frammentati in contenuti facilmente fruibili, per una lettura dinamica e veloce anche al banco della farmacia. La rivista è organizzata in varie parti con sezioni e sotto-sezioni studiate ad hoc. Le pagine della rivista riportano notizie di </w:t>
      </w:r>
      <w:r w:rsidRPr="00FC0EBC">
        <w:rPr>
          <w:b/>
          <w:bCs/>
        </w:rPr>
        <w:t>attualità</w:t>
      </w:r>
      <w:r w:rsidRPr="00FC0EBC">
        <w:t xml:space="preserve"> con </w:t>
      </w:r>
      <w:r w:rsidRPr="00FC0EBC">
        <w:rPr>
          <w:b/>
          <w:bCs/>
        </w:rPr>
        <w:t>interviste</w:t>
      </w:r>
      <w:r w:rsidRPr="00FC0EBC">
        <w:t xml:space="preserve"> ai principali interlocutori in materia di professione, politiche del lavoro, dispensazione del farmaco, </w:t>
      </w:r>
      <w:r w:rsidRPr="00FC0EBC">
        <w:rPr>
          <w:b/>
          <w:bCs/>
        </w:rPr>
        <w:t>gestione</w:t>
      </w:r>
      <w:r w:rsidRPr="00FC0EBC">
        <w:t xml:space="preserve"> dell’impresa farmacia, regolatorio, normative, trend di </w:t>
      </w:r>
      <w:r w:rsidRPr="00FC0EBC">
        <w:rPr>
          <w:b/>
          <w:bCs/>
        </w:rPr>
        <w:t>mercato</w:t>
      </w:r>
      <w:r w:rsidRPr="00FC0EBC">
        <w:t xml:space="preserve">, marketing, comunicazione e approccio al cliente/paziente. La </w:t>
      </w:r>
      <w:r w:rsidRPr="00FC0EBC">
        <w:rPr>
          <w:b/>
          <w:bCs/>
        </w:rPr>
        <w:t>farmacia clinica</w:t>
      </w:r>
      <w:r w:rsidRPr="00FC0EBC">
        <w:t xml:space="preserve">, poi, verte sui piani editoriali impostati con focus mensili legati ai malanni stagionali, affrontati in modo integrato, altre sezioni trattano di sintomi </w:t>
      </w:r>
      <w:r w:rsidRPr="00FC0EBC">
        <w:lastRenderedPageBreak/>
        <w:t xml:space="preserve">ricorrenti e patologie varie. Particolare attenzione è data ai </w:t>
      </w:r>
      <w:r w:rsidRPr="00FC0EBC">
        <w:rPr>
          <w:b/>
          <w:bCs/>
        </w:rPr>
        <w:t>reparti</w:t>
      </w:r>
      <w:r w:rsidRPr="00FC0EBC">
        <w:t xml:space="preserve"> con sezioni su </w:t>
      </w:r>
      <w:r w:rsidRPr="00FC0EBC">
        <w:rPr>
          <w:b/>
          <w:bCs/>
        </w:rPr>
        <w:t>farmacia dei servizi</w:t>
      </w:r>
      <w:r w:rsidRPr="00FC0EBC">
        <w:t xml:space="preserve">, galenica, fitoterapia, nutrizione, dermocosmesi e veterinaria con rubriche dedicate. Tutta la parte finale è riservata alle </w:t>
      </w:r>
      <w:r w:rsidRPr="00FC0EBC">
        <w:rPr>
          <w:b/>
          <w:bCs/>
        </w:rPr>
        <w:t>aziende</w:t>
      </w:r>
      <w:r w:rsidRPr="00FC0EBC">
        <w:t>.</w:t>
      </w:r>
    </w:p>
    <w:p w14:paraId="2FEA394F" w14:textId="77777777" w:rsidR="00FC0EBC" w:rsidRPr="00FC0EBC" w:rsidRDefault="00FC0EBC" w:rsidP="00FC0EBC">
      <w:pPr>
        <w:spacing w:after="0" w:line="240" w:lineRule="auto"/>
        <w:jc w:val="both"/>
      </w:pPr>
      <w:r w:rsidRPr="00FC0EBC">
        <w:t xml:space="preserve">Questa nuova rivista, pensata per rispondere alle esigenze concrete dei </w:t>
      </w:r>
      <w:r w:rsidRPr="00FC0EBC">
        <w:rPr>
          <w:b/>
          <w:bCs/>
        </w:rPr>
        <w:t>farmacisti sul territorio</w:t>
      </w:r>
      <w:r w:rsidRPr="00FC0EBC">
        <w:t xml:space="preserve">, direttori, titolari e collaboratori di farmacia, nasce dalla volontà di offrire un prodotto editoriale ancora più completo, aggiornato e utile per il lavoro quotidiano in farmacia. Uno strumento di </w:t>
      </w:r>
      <w:r w:rsidRPr="00FC0EBC">
        <w:rPr>
          <w:b/>
          <w:bCs/>
        </w:rPr>
        <w:t>aggiornamento</w:t>
      </w:r>
      <w:r w:rsidRPr="00FC0EBC">
        <w:t xml:space="preserve"> e </w:t>
      </w:r>
      <w:r w:rsidRPr="00FC0EBC">
        <w:rPr>
          <w:b/>
          <w:bCs/>
        </w:rPr>
        <w:t>formazione</w:t>
      </w:r>
      <w:r w:rsidRPr="00FC0EBC">
        <w:t xml:space="preserve">, pensato per rendere il tuo lavoro quotidiano ancora più </w:t>
      </w:r>
      <w:r w:rsidRPr="00FC0EBC">
        <w:rPr>
          <w:b/>
          <w:bCs/>
        </w:rPr>
        <w:t>efficace</w:t>
      </w:r>
      <w:r w:rsidRPr="00FC0EBC">
        <w:t xml:space="preserve">, </w:t>
      </w:r>
      <w:r w:rsidRPr="00FC0EBC">
        <w:rPr>
          <w:b/>
          <w:bCs/>
        </w:rPr>
        <w:t>competente</w:t>
      </w:r>
      <w:r w:rsidRPr="00FC0EBC">
        <w:t xml:space="preserve"> e </w:t>
      </w:r>
      <w:r w:rsidRPr="00FC0EBC">
        <w:rPr>
          <w:b/>
          <w:bCs/>
        </w:rPr>
        <w:t>professionale</w:t>
      </w:r>
      <w:r w:rsidRPr="00FC0EBC">
        <w:t>.</w:t>
      </w:r>
    </w:p>
    <w:p w14:paraId="2F26D174" w14:textId="77777777" w:rsidR="00FC0EBC" w:rsidRPr="00FC0EBC" w:rsidRDefault="00FC0EBC" w:rsidP="00FC0EBC">
      <w:pPr>
        <w:spacing w:after="0" w:line="240" w:lineRule="auto"/>
        <w:jc w:val="both"/>
      </w:pPr>
      <w:r w:rsidRPr="00FC0EBC">
        <w:rPr>
          <w:b/>
          <w:bCs/>
        </w:rPr>
        <w:t>L'esperienza si unisce, l'informazione si rafforza: Tema Farmacia News</w:t>
      </w:r>
      <w:r w:rsidRPr="00FC0EBC">
        <w:t xml:space="preserve"> non è solo una fusione delle due testate precedenti, Farmacia News e Tema Farmacia, ma una vera </w:t>
      </w:r>
      <w:r w:rsidRPr="00FC0EBC">
        <w:rPr>
          <w:b/>
          <w:bCs/>
        </w:rPr>
        <w:t xml:space="preserve">evoluzione </w:t>
      </w:r>
      <w:r w:rsidRPr="00FC0EBC">
        <w:t xml:space="preserve">e un salto di qualità che coinvolge </w:t>
      </w:r>
      <w:r w:rsidRPr="00FC0EBC">
        <w:rPr>
          <w:b/>
          <w:bCs/>
        </w:rPr>
        <w:t>piano editoriale</w:t>
      </w:r>
      <w:r w:rsidRPr="00FC0EBC">
        <w:t xml:space="preserve">, </w:t>
      </w:r>
      <w:r w:rsidRPr="00FC0EBC">
        <w:rPr>
          <w:b/>
          <w:bCs/>
        </w:rPr>
        <w:t>contenuti</w:t>
      </w:r>
      <w:r w:rsidRPr="00FC0EBC">
        <w:t xml:space="preserve">, </w:t>
      </w:r>
      <w:r w:rsidRPr="00FC0EBC">
        <w:rPr>
          <w:b/>
          <w:bCs/>
        </w:rPr>
        <w:t>struttura</w:t>
      </w:r>
      <w:r w:rsidRPr="00FC0EBC">
        <w:t xml:space="preserve"> e </w:t>
      </w:r>
      <w:r w:rsidRPr="00FC0EBC">
        <w:rPr>
          <w:b/>
          <w:bCs/>
        </w:rPr>
        <w:t>grafica</w:t>
      </w:r>
      <w:r w:rsidRPr="00FC0EBC">
        <w:t>.</w:t>
      </w:r>
    </w:p>
    <w:p w14:paraId="0BFC7649" w14:textId="77777777" w:rsidR="00FC0EBC" w:rsidRPr="00FC0EBC" w:rsidRDefault="00FC0EBC" w:rsidP="00FC0EBC">
      <w:pPr>
        <w:spacing w:after="0" w:line="240" w:lineRule="auto"/>
        <w:jc w:val="both"/>
        <w:rPr>
          <w:b/>
          <w:bCs/>
        </w:rPr>
      </w:pPr>
      <w:r w:rsidRPr="00FC0EBC">
        <w:rPr>
          <w:b/>
          <w:bCs/>
        </w:rPr>
        <w:t>Le novità di Tema Farmacia News</w:t>
      </w:r>
    </w:p>
    <w:p w14:paraId="6F528597" w14:textId="77777777" w:rsidR="00FC0EBC" w:rsidRPr="00FC0EBC" w:rsidRDefault="00FC0EBC" w:rsidP="00FC0EBC">
      <w:pPr>
        <w:spacing w:after="0" w:line="240" w:lineRule="auto"/>
        <w:jc w:val="both"/>
        <w:rPr>
          <w:b/>
          <w:bCs/>
        </w:rPr>
      </w:pPr>
      <w:r w:rsidRPr="00FC0EBC">
        <w:rPr>
          <w:b/>
          <w:bCs/>
        </w:rPr>
        <w:t>1. Piani editoriali più ricchi</w:t>
      </w:r>
    </w:p>
    <w:p w14:paraId="4BDBDF1A" w14:textId="77777777" w:rsidR="00FC0EBC" w:rsidRPr="00FC0EBC" w:rsidRDefault="00FC0EBC" w:rsidP="00FC0EBC">
      <w:pPr>
        <w:spacing w:after="0" w:line="240" w:lineRule="auto"/>
        <w:jc w:val="both"/>
      </w:pPr>
      <w:r w:rsidRPr="00FC0EBC">
        <w:t xml:space="preserve">Con </w:t>
      </w:r>
      <w:r w:rsidRPr="00FC0EBC">
        <w:rPr>
          <w:b/>
          <w:bCs/>
        </w:rPr>
        <w:t>Tema Farmacia News</w:t>
      </w:r>
      <w:r w:rsidRPr="00FC0EBC">
        <w:t xml:space="preserve"> abbiamo pensato a un piano editoriale che soddisfi le diverse necessità professionali di </w:t>
      </w:r>
      <w:r w:rsidRPr="00FC0EBC">
        <w:rPr>
          <w:b/>
          <w:bCs/>
        </w:rPr>
        <w:t>farmacisti</w:t>
      </w:r>
      <w:r w:rsidRPr="00FC0EBC">
        <w:t xml:space="preserve"> e </w:t>
      </w:r>
      <w:r w:rsidRPr="00FC0EBC">
        <w:rPr>
          <w:b/>
          <w:bCs/>
        </w:rPr>
        <w:t>collaboratori</w:t>
      </w:r>
      <w:r w:rsidRPr="00FC0EBC">
        <w:t xml:space="preserve">, con sezioni mirate per ciascuna figura. Approfondimenti su </w:t>
      </w:r>
      <w:r w:rsidRPr="00FC0EBC">
        <w:rPr>
          <w:b/>
          <w:bCs/>
        </w:rPr>
        <w:t>gestione della farmacia</w:t>
      </w:r>
      <w:r w:rsidRPr="00FC0EBC">
        <w:t xml:space="preserve">, </w:t>
      </w:r>
      <w:r w:rsidRPr="00FC0EBC">
        <w:rPr>
          <w:b/>
          <w:bCs/>
        </w:rPr>
        <w:t>formazione continua</w:t>
      </w:r>
      <w:r w:rsidRPr="00FC0EBC">
        <w:t xml:space="preserve">, </w:t>
      </w:r>
      <w:r w:rsidRPr="00FC0EBC">
        <w:rPr>
          <w:b/>
          <w:bCs/>
        </w:rPr>
        <w:t>comunicazione con il cliente/paziente</w:t>
      </w:r>
      <w:r w:rsidRPr="00FC0EBC">
        <w:t xml:space="preserve">, </w:t>
      </w:r>
      <w:r w:rsidRPr="00FC0EBC">
        <w:rPr>
          <w:b/>
          <w:bCs/>
        </w:rPr>
        <w:t>innovazioni tecnologiche</w:t>
      </w:r>
      <w:r w:rsidRPr="00FC0EBC">
        <w:t xml:space="preserve"> e molto altro: ogni tema è trattato con la massima attenzione e competenza. Prosegue anche la sinergia editoriale con la fiera di riferimento per il settore: </w:t>
      </w:r>
      <w:hyperlink r:id="rId7" w:history="1">
        <w:r w:rsidRPr="00FC0EBC">
          <w:rPr>
            <w:rStyle w:val="Collegamentoipertestuale"/>
            <w:b/>
            <w:bCs/>
          </w:rPr>
          <w:t>Cosmofarma Exhibition</w:t>
        </w:r>
      </w:hyperlink>
      <w:r w:rsidRPr="00FC0EBC">
        <w:t xml:space="preserve">, che per il </w:t>
      </w:r>
      <w:r w:rsidRPr="00FC0EBC">
        <w:rPr>
          <w:b/>
          <w:bCs/>
        </w:rPr>
        <w:t>2025</w:t>
      </w:r>
      <w:r w:rsidRPr="00FC0EBC">
        <w:t xml:space="preserve"> ha come claim “</w:t>
      </w:r>
      <w:r w:rsidRPr="00FC0EBC">
        <w:rPr>
          <w:b/>
          <w:bCs/>
        </w:rPr>
        <w:t>Performare</w:t>
      </w:r>
      <w:r w:rsidRPr="00FC0EBC">
        <w:t>”.</w:t>
      </w:r>
    </w:p>
    <w:p w14:paraId="4D0ABBFD" w14:textId="77777777" w:rsidR="00FC0EBC" w:rsidRPr="00FC0EBC" w:rsidRDefault="00FC0EBC" w:rsidP="00FC0EBC">
      <w:pPr>
        <w:spacing w:after="0" w:line="240" w:lineRule="auto"/>
        <w:jc w:val="both"/>
        <w:rPr>
          <w:b/>
          <w:bCs/>
        </w:rPr>
      </w:pPr>
      <w:r w:rsidRPr="00FC0EBC">
        <w:rPr>
          <w:b/>
          <w:bCs/>
        </w:rPr>
        <w:t>2. Contenuti migliorati</w:t>
      </w:r>
    </w:p>
    <w:p w14:paraId="2FDAC70E" w14:textId="77777777" w:rsidR="00FC0EBC" w:rsidRPr="00FC0EBC" w:rsidRDefault="00FC0EBC" w:rsidP="00FC0EBC">
      <w:pPr>
        <w:spacing w:after="0" w:line="240" w:lineRule="auto"/>
        <w:jc w:val="both"/>
      </w:pPr>
      <w:r w:rsidRPr="00FC0EBC">
        <w:t xml:space="preserve">La nuova rivista si arricchisce con articoli di approfondimento su temi sempre più rilevanti per la professione del </w:t>
      </w:r>
      <w:r w:rsidRPr="00FC0EBC">
        <w:rPr>
          <w:b/>
          <w:bCs/>
        </w:rPr>
        <w:t>farmacista</w:t>
      </w:r>
      <w:r w:rsidRPr="00FC0EBC">
        <w:t xml:space="preserve">, dai nuovi </w:t>
      </w:r>
      <w:r w:rsidRPr="00FC0EBC">
        <w:rPr>
          <w:b/>
          <w:bCs/>
        </w:rPr>
        <w:t>trattamenti terapeutici</w:t>
      </w:r>
      <w:r w:rsidRPr="00FC0EBC">
        <w:t xml:space="preserve"> alle </w:t>
      </w:r>
      <w:r w:rsidRPr="00FC0EBC">
        <w:rPr>
          <w:b/>
          <w:bCs/>
        </w:rPr>
        <w:t>novità legislative</w:t>
      </w:r>
      <w:r w:rsidRPr="00FC0EBC">
        <w:t xml:space="preserve">, fino alle ultime </w:t>
      </w:r>
      <w:r w:rsidRPr="00FC0EBC">
        <w:rPr>
          <w:b/>
          <w:bCs/>
        </w:rPr>
        <w:t>tendenze nel mondo della salute e del benessere</w:t>
      </w:r>
      <w:r w:rsidRPr="00FC0EBC">
        <w:t>. Ogni numero è progettato per offrire un’</w:t>
      </w:r>
      <w:r w:rsidRPr="00FC0EBC">
        <w:rPr>
          <w:b/>
          <w:bCs/>
        </w:rPr>
        <w:t>analisi completa e aggiornata</w:t>
      </w:r>
      <w:r w:rsidRPr="00FC0EBC">
        <w:t xml:space="preserve"> delle questioni più importanti, con focus pratici e </w:t>
      </w:r>
      <w:r w:rsidRPr="00FC0EBC">
        <w:rPr>
          <w:b/>
          <w:bCs/>
        </w:rPr>
        <w:t>consigli applicabili</w:t>
      </w:r>
      <w:r w:rsidRPr="00FC0EBC">
        <w:t xml:space="preserve"> nel lavoro di tutti i giorni. Nella nostra offerta formativa, all’interno della rivista, si confermano i moduli </w:t>
      </w:r>
      <w:r w:rsidRPr="00FC0EBC">
        <w:rPr>
          <w:b/>
          <w:bCs/>
        </w:rPr>
        <w:t>ECM</w:t>
      </w:r>
      <w:r w:rsidRPr="00FC0EBC">
        <w:t xml:space="preserve"> validi per l’</w:t>
      </w:r>
      <w:r w:rsidRPr="00FC0EBC">
        <w:rPr>
          <w:b/>
          <w:bCs/>
        </w:rPr>
        <w:t>aggiornamento professionale</w:t>
      </w:r>
      <w:r w:rsidRPr="00FC0EBC">
        <w:t xml:space="preserve">, realizzati a cura di </w:t>
      </w:r>
      <w:hyperlink r:id="rId8" w:history="1">
        <w:r w:rsidRPr="00FC0EBC">
          <w:rPr>
            <w:rStyle w:val="Collegamentoipertestuale"/>
            <w:b/>
            <w:bCs/>
          </w:rPr>
          <w:t>Accademia Tecniche Nuove</w:t>
        </w:r>
      </w:hyperlink>
      <w:r w:rsidRPr="00FC0EBC">
        <w:t>.</w:t>
      </w:r>
    </w:p>
    <w:p w14:paraId="77133E5F" w14:textId="77777777" w:rsidR="00FC0EBC" w:rsidRPr="00FC0EBC" w:rsidRDefault="00FC0EBC" w:rsidP="00FC0EBC">
      <w:pPr>
        <w:spacing w:after="0" w:line="240" w:lineRule="auto"/>
        <w:jc w:val="both"/>
        <w:rPr>
          <w:b/>
          <w:bCs/>
        </w:rPr>
      </w:pPr>
      <w:r w:rsidRPr="00FC0EBC">
        <w:rPr>
          <w:b/>
          <w:bCs/>
        </w:rPr>
        <w:t>3. Struttura editoriale ottimizzata</w:t>
      </w:r>
    </w:p>
    <w:p w14:paraId="384CBDFF" w14:textId="77777777" w:rsidR="00FC0EBC" w:rsidRPr="00FC0EBC" w:rsidRDefault="00FC0EBC" w:rsidP="00FC0EBC">
      <w:pPr>
        <w:spacing w:after="0" w:line="240" w:lineRule="auto"/>
        <w:jc w:val="both"/>
      </w:pPr>
      <w:r w:rsidRPr="00FC0EBC">
        <w:t xml:space="preserve">La nuova rivista è organizzata in </w:t>
      </w:r>
      <w:r w:rsidRPr="00FC0EBC">
        <w:rPr>
          <w:b/>
          <w:bCs/>
        </w:rPr>
        <w:t>4 parti principali</w:t>
      </w:r>
      <w:r w:rsidRPr="00FC0EBC">
        <w:t>, per garantire una lettura strutturata e un’esperienza editoriale completa e fluida, con quattro sezioni tematiche e rubriche:</w:t>
      </w:r>
    </w:p>
    <w:p w14:paraId="7321A04C" w14:textId="77777777" w:rsidR="00FC0EBC" w:rsidRPr="00FC0EBC" w:rsidRDefault="00FC0EBC" w:rsidP="00FC0EBC">
      <w:pPr>
        <w:numPr>
          <w:ilvl w:val="0"/>
          <w:numId w:val="1"/>
        </w:numPr>
        <w:spacing w:after="0" w:line="240" w:lineRule="auto"/>
        <w:jc w:val="both"/>
      </w:pPr>
      <w:r w:rsidRPr="00FC0EBC">
        <w:rPr>
          <w:b/>
          <w:bCs/>
        </w:rPr>
        <w:t>Attualità</w:t>
      </w:r>
      <w:r w:rsidRPr="00FC0EBC">
        <w:t xml:space="preserve">, con le ultime novità sul mondo della farmacia e </w:t>
      </w:r>
      <w:r w:rsidRPr="00FC0EBC">
        <w:rPr>
          <w:b/>
          <w:bCs/>
        </w:rPr>
        <w:t>interviste ai protagonisti del settore</w:t>
      </w:r>
      <w:r w:rsidRPr="00FC0EBC">
        <w:t>;</w:t>
      </w:r>
    </w:p>
    <w:p w14:paraId="6C0F7A71" w14:textId="77777777" w:rsidR="00FC0EBC" w:rsidRPr="00FC0EBC" w:rsidRDefault="00FC0EBC" w:rsidP="00FC0EBC">
      <w:pPr>
        <w:numPr>
          <w:ilvl w:val="0"/>
          <w:numId w:val="1"/>
        </w:numPr>
        <w:spacing w:after="0" w:line="240" w:lineRule="auto"/>
        <w:jc w:val="both"/>
      </w:pPr>
      <w:r w:rsidRPr="00FC0EBC">
        <w:rPr>
          <w:b/>
          <w:bCs/>
        </w:rPr>
        <w:t>Gestione dell’impresa farmacia</w:t>
      </w:r>
      <w:r w:rsidRPr="00FC0EBC">
        <w:t xml:space="preserve">, con anche nozioni legali su </w:t>
      </w:r>
      <w:r w:rsidRPr="00FC0EBC">
        <w:rPr>
          <w:b/>
          <w:bCs/>
        </w:rPr>
        <w:t>normative e leggi</w:t>
      </w:r>
      <w:r w:rsidRPr="00FC0EBC">
        <w:t>;</w:t>
      </w:r>
    </w:p>
    <w:p w14:paraId="28D9448D" w14:textId="77777777" w:rsidR="00FC0EBC" w:rsidRPr="00FC0EBC" w:rsidRDefault="00FC0EBC" w:rsidP="00FC0EBC">
      <w:pPr>
        <w:numPr>
          <w:ilvl w:val="0"/>
          <w:numId w:val="1"/>
        </w:numPr>
        <w:spacing w:after="0" w:line="240" w:lineRule="auto"/>
        <w:jc w:val="both"/>
      </w:pPr>
      <w:r w:rsidRPr="00FC0EBC">
        <w:rPr>
          <w:b/>
          <w:bCs/>
        </w:rPr>
        <w:t>Farmacia clinica</w:t>
      </w:r>
      <w:r w:rsidRPr="00FC0EBC">
        <w:t xml:space="preserve">, con focus sui </w:t>
      </w:r>
      <w:r w:rsidRPr="00FC0EBC">
        <w:rPr>
          <w:b/>
          <w:bCs/>
        </w:rPr>
        <w:t>malanni stagionali</w:t>
      </w:r>
      <w:r w:rsidRPr="00FC0EBC">
        <w:t xml:space="preserve">, </w:t>
      </w:r>
      <w:r w:rsidRPr="00FC0EBC">
        <w:rPr>
          <w:b/>
          <w:bCs/>
        </w:rPr>
        <w:t>sintomi ricorrenti</w:t>
      </w:r>
      <w:r w:rsidRPr="00FC0EBC">
        <w:t xml:space="preserve"> e altre patologie, </w:t>
      </w:r>
      <w:r w:rsidRPr="00FC0EBC">
        <w:rPr>
          <w:b/>
          <w:bCs/>
        </w:rPr>
        <w:t>cross-selling</w:t>
      </w:r>
      <w:r w:rsidRPr="00FC0EBC">
        <w:t xml:space="preserve">, </w:t>
      </w:r>
      <w:r w:rsidRPr="00FC0EBC">
        <w:rPr>
          <w:b/>
          <w:bCs/>
        </w:rPr>
        <w:t>integratori</w:t>
      </w:r>
      <w:r w:rsidRPr="00FC0EBC">
        <w:t xml:space="preserve">, </w:t>
      </w:r>
      <w:r w:rsidRPr="00FC0EBC">
        <w:rPr>
          <w:b/>
          <w:bCs/>
        </w:rPr>
        <w:t>fitoterapia</w:t>
      </w:r>
      <w:r w:rsidRPr="00FC0EBC">
        <w:t>;</w:t>
      </w:r>
    </w:p>
    <w:p w14:paraId="3227A6AC" w14:textId="77777777" w:rsidR="00FC0EBC" w:rsidRPr="00FC0EBC" w:rsidRDefault="00FC0EBC" w:rsidP="00FC0EBC">
      <w:pPr>
        <w:numPr>
          <w:ilvl w:val="0"/>
          <w:numId w:val="1"/>
        </w:numPr>
        <w:spacing w:after="0" w:line="240" w:lineRule="auto"/>
        <w:jc w:val="both"/>
      </w:pPr>
      <w:r w:rsidRPr="00FC0EBC">
        <w:rPr>
          <w:b/>
          <w:bCs/>
        </w:rPr>
        <w:t>I reparti</w:t>
      </w:r>
      <w:r w:rsidRPr="00FC0EBC">
        <w:t>, con la farmacia dei servizi, galenica, dermo-cosmesi e molto altro.</w:t>
      </w:r>
      <w:r w:rsidRPr="00FC0EBC">
        <w:br/>
        <w:t xml:space="preserve">Infine, uno spazio tutto dedicato ad </w:t>
      </w:r>
      <w:r w:rsidRPr="00FC0EBC">
        <w:rPr>
          <w:b/>
          <w:bCs/>
        </w:rPr>
        <w:t>aziende</w:t>
      </w:r>
      <w:r w:rsidRPr="00FC0EBC">
        <w:t xml:space="preserve"> e </w:t>
      </w:r>
      <w:r w:rsidRPr="00FC0EBC">
        <w:rPr>
          <w:b/>
          <w:bCs/>
        </w:rPr>
        <w:t>prodotti</w:t>
      </w:r>
      <w:r w:rsidRPr="00FC0EBC">
        <w:t>.</w:t>
      </w:r>
    </w:p>
    <w:p w14:paraId="3631D8F8" w14:textId="77777777" w:rsidR="00FC0EBC" w:rsidRPr="00FC0EBC" w:rsidRDefault="00FC0EBC" w:rsidP="00FC0EBC">
      <w:pPr>
        <w:spacing w:after="0" w:line="240" w:lineRule="auto"/>
        <w:jc w:val="both"/>
        <w:rPr>
          <w:b/>
          <w:bCs/>
        </w:rPr>
      </w:pPr>
      <w:r w:rsidRPr="00FC0EBC">
        <w:rPr>
          <w:b/>
          <w:bCs/>
        </w:rPr>
        <w:t>4. Grafica accattivante e modernizzata</w:t>
      </w:r>
    </w:p>
    <w:p w14:paraId="315D7CAF" w14:textId="77777777" w:rsidR="00FC0EBC" w:rsidRPr="00FC0EBC" w:rsidRDefault="00FC0EBC" w:rsidP="00FC0EBC">
      <w:pPr>
        <w:spacing w:after="0" w:line="240" w:lineRule="auto"/>
        <w:jc w:val="both"/>
      </w:pPr>
      <w:r w:rsidRPr="00FC0EBC">
        <w:t xml:space="preserve">La rivista è in formato </w:t>
      </w:r>
      <w:r w:rsidRPr="00FC0EBC">
        <w:rPr>
          <w:b/>
          <w:bCs/>
        </w:rPr>
        <w:t>tabloid</w:t>
      </w:r>
      <w:r w:rsidRPr="00FC0EBC">
        <w:t xml:space="preserve">, con articoli di facile lettura anche al banco della farmacia e una </w:t>
      </w:r>
      <w:r w:rsidRPr="00FC0EBC">
        <w:rPr>
          <w:b/>
          <w:bCs/>
        </w:rPr>
        <w:t>grafica moderna e dinamica</w:t>
      </w:r>
      <w:r w:rsidRPr="00FC0EBC">
        <w:t xml:space="preserve">, pensata per agevolare la lettura e rendere ogni numero visivamente piacevole e facilmente fruibile. L’intento è quello di offrire un prodotto che non solo sia ricco di contenuti, ma </w:t>
      </w:r>
      <w:r w:rsidRPr="00FC0EBC">
        <w:rPr>
          <w:b/>
          <w:bCs/>
        </w:rPr>
        <w:t>esteticamente curato</w:t>
      </w:r>
      <w:r w:rsidRPr="00FC0EBC">
        <w:t xml:space="preserve"> e agevole da sfogliare, per rendere l’esperienza di lettura ancora più interessante e coinvolgente.</w:t>
      </w:r>
    </w:p>
    <w:p w14:paraId="0DCB7170" w14:textId="77777777" w:rsidR="00FC0EBC" w:rsidRPr="00FC0EBC" w:rsidRDefault="00FC0EBC" w:rsidP="00FC0EBC">
      <w:pPr>
        <w:spacing w:after="0" w:line="240" w:lineRule="auto"/>
        <w:jc w:val="both"/>
        <w:rPr>
          <w:b/>
          <w:bCs/>
        </w:rPr>
      </w:pPr>
      <w:r w:rsidRPr="00FC0EBC">
        <w:rPr>
          <w:b/>
          <w:bCs/>
        </w:rPr>
        <w:t>Dettagli</w:t>
      </w:r>
    </w:p>
    <w:p w14:paraId="50CB814C" w14:textId="77777777" w:rsidR="00FC0EBC" w:rsidRPr="00FC0EBC" w:rsidRDefault="00FC0EBC" w:rsidP="00FC0EBC">
      <w:pPr>
        <w:spacing w:after="0" w:line="240" w:lineRule="auto"/>
        <w:jc w:val="both"/>
      </w:pPr>
      <w:r w:rsidRPr="00FC0EBC">
        <w:t>Direttore editoriale:Ivo A. Nardella</w:t>
      </w:r>
    </w:p>
    <w:p w14:paraId="2A2C0F83" w14:textId="77777777" w:rsidR="00FC0EBC" w:rsidRPr="00FC0EBC" w:rsidRDefault="00FC0EBC" w:rsidP="00FC0EBC">
      <w:pPr>
        <w:spacing w:after="0" w:line="240" w:lineRule="auto"/>
        <w:jc w:val="both"/>
      </w:pPr>
      <w:r w:rsidRPr="00FC0EBC">
        <w:t>Redazione:Katia Rebucini</w:t>
      </w:r>
    </w:p>
    <w:p w14:paraId="775BD254" w14:textId="77777777" w:rsidR="00FC0EBC" w:rsidRPr="00FC0EBC" w:rsidRDefault="00FC0EBC" w:rsidP="00FC0EBC">
      <w:pPr>
        <w:spacing w:after="0" w:line="240" w:lineRule="auto"/>
        <w:jc w:val="both"/>
      </w:pPr>
      <w:r w:rsidRPr="00FC0EBC">
        <w:t>Anno fondazione:1986</w:t>
      </w:r>
    </w:p>
    <w:p w14:paraId="18A0D422" w14:textId="77777777" w:rsidR="00FC0EBC" w:rsidRPr="00FC0EBC" w:rsidRDefault="00FC0EBC" w:rsidP="00FC0EBC">
      <w:pPr>
        <w:spacing w:after="0" w:line="240" w:lineRule="auto"/>
        <w:jc w:val="both"/>
      </w:pPr>
      <w:r w:rsidRPr="00FC0EBC">
        <w:t>Numero uscite:11</w:t>
      </w:r>
    </w:p>
    <w:p w14:paraId="6CF6DA51" w14:textId="77777777" w:rsidR="00FC0EBC" w:rsidRPr="00FC0EBC" w:rsidRDefault="00FC0EBC" w:rsidP="00FC0EBC">
      <w:pPr>
        <w:spacing w:after="0" w:line="240" w:lineRule="auto"/>
        <w:jc w:val="both"/>
      </w:pPr>
      <w:r w:rsidRPr="00FC0EBC">
        <w:t>Sito web:</w:t>
      </w:r>
      <w:hyperlink r:id="rId9" w:tgtFrame="_blank" w:history="1">
        <w:r w:rsidRPr="00FC0EBC">
          <w:rPr>
            <w:rStyle w:val="Collegamentoipertestuale"/>
          </w:rPr>
          <w:t>www.farmacianews.it</w:t>
        </w:r>
      </w:hyperlink>
    </w:p>
    <w:p w14:paraId="55223795" w14:textId="77777777" w:rsidR="00FC0EBC" w:rsidRPr="00FC0EBC" w:rsidRDefault="00FC0EBC" w:rsidP="00FC0EBC">
      <w:pPr>
        <w:spacing w:after="0" w:line="240" w:lineRule="auto"/>
        <w:jc w:val="both"/>
      </w:pPr>
      <w:r w:rsidRPr="00FC0EBC">
        <w:t>Social:</w:t>
      </w:r>
    </w:p>
    <w:p w14:paraId="1CBB272C" w14:textId="77777777" w:rsidR="00FC0EBC" w:rsidRPr="00FC0EBC" w:rsidRDefault="00FC0EBC" w:rsidP="00FC0EBC">
      <w:pPr>
        <w:spacing w:after="0" w:line="240" w:lineRule="auto"/>
        <w:jc w:val="both"/>
      </w:pPr>
      <w:hyperlink r:id="rId10" w:tgtFrame="_blank" w:history="1">
        <w:r w:rsidRPr="00FC0EBC">
          <w:rPr>
            <w:rStyle w:val="Collegamentoipertestuale"/>
          </w:rPr>
          <w:t>Facebook</w:t>
        </w:r>
      </w:hyperlink>
      <w:hyperlink r:id="rId11" w:tgtFrame="_blank" w:history="1">
        <w:r w:rsidRPr="00FC0EBC">
          <w:rPr>
            <w:rStyle w:val="Collegamentoipertestuale"/>
          </w:rPr>
          <w:t>X</w:t>
        </w:r>
      </w:hyperlink>
      <w:hyperlink r:id="rId12" w:tgtFrame="_blank" w:history="1">
        <w:r w:rsidRPr="00FC0EBC">
          <w:rPr>
            <w:rStyle w:val="Collegamentoipertestuale"/>
          </w:rPr>
          <w:t>Linkedin</w:t>
        </w:r>
      </w:hyperlink>
    </w:p>
    <w:p w14:paraId="111C1231" w14:textId="722FE376" w:rsidR="009A0E0E" w:rsidRPr="009A0E0E" w:rsidRDefault="00FC0EBC" w:rsidP="00FC0EBC">
      <w:pPr>
        <w:spacing w:after="0" w:line="240" w:lineRule="auto"/>
        <w:jc w:val="both"/>
      </w:pPr>
      <w:hyperlink r:id="rId13" w:history="1">
        <w:r w:rsidRPr="00EA79D6">
          <w:rPr>
            <w:rStyle w:val="Collegamentoipertestuale"/>
          </w:rPr>
          <w:t>https://www.tecnichenuove.com/riviste/tema-farmacia-news</w:t>
        </w:r>
      </w:hyperlink>
      <w:r>
        <w:t xml:space="preserve">. </w:t>
      </w:r>
    </w:p>
    <w:p w14:paraId="2B01F665" w14:textId="77777777" w:rsidR="0031062F" w:rsidRDefault="0031062F" w:rsidP="00FC0EBC">
      <w:pPr>
        <w:spacing w:after="0" w:line="240" w:lineRule="auto"/>
        <w:jc w:val="both"/>
      </w:pPr>
    </w:p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37FF2"/>
    <w:multiLevelType w:val="multilevel"/>
    <w:tmpl w:val="65A8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0512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65B40"/>
    <w:rsid w:val="0031062F"/>
    <w:rsid w:val="003605E3"/>
    <w:rsid w:val="00375F4B"/>
    <w:rsid w:val="003811E4"/>
    <w:rsid w:val="00565B40"/>
    <w:rsid w:val="00653982"/>
    <w:rsid w:val="009A0E0E"/>
    <w:rsid w:val="00AE7925"/>
    <w:rsid w:val="00C71CAA"/>
    <w:rsid w:val="00D544E6"/>
    <w:rsid w:val="00E84EF4"/>
    <w:rsid w:val="00FC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F868"/>
  <w15:chartTrackingRefBased/>
  <w15:docId w15:val="{0C50C556-1E1A-4F84-B308-C71FE870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65B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65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5B4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5B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65B4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65B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65B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65B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65B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5B4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65B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65B4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5B4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65B4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65B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65B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65B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65B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65B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65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65B4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65B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65B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65B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65B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65B4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65B4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65B4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65B40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A0E0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0E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2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5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7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2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8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9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8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4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0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6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75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1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8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8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3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ademiatn.it/" TargetMode="External"/><Relationship Id="rId13" Type="http://schemas.openxmlformats.org/officeDocument/2006/relationships/hyperlink" Target="https://www.tecnichenuove.com/riviste/tema-farmacia-new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smofarma.com/it/" TargetMode="External"/><Relationship Id="rId12" Type="http://schemas.openxmlformats.org/officeDocument/2006/relationships/hyperlink" Target="https://www.linkedin.com/showcase/temafarmacianew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x.com/farmacianews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facebook.com/temafarmacianew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rmacianews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2025-02-08T15:01:00Z</dcterms:created>
  <dcterms:modified xsi:type="dcterms:W3CDTF">2025-02-08T15:17:00Z</dcterms:modified>
</cp:coreProperties>
</file>