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DC5FA" w14:textId="12EDC837" w:rsidR="009A6A7F" w:rsidRPr="0037660A" w:rsidRDefault="009A6A7F" w:rsidP="009A6A7F">
      <w:pPr>
        <w:jc w:val="both"/>
        <w:rPr>
          <w:rStyle w:val="Enfasigrassetto"/>
          <w:rFonts w:asciiTheme="minorHAnsi" w:hAnsiTheme="minorHAnsi" w:cstheme="minorHAnsi"/>
          <w:b w:val="0"/>
          <w:i/>
          <w:sz w:val="16"/>
          <w:szCs w:val="16"/>
        </w:rPr>
      </w:pPr>
      <w:bookmarkStart w:id="0" w:name="_Hlk191052433"/>
      <w:r w:rsidRPr="0037660A">
        <w:rPr>
          <w:rStyle w:val="Enfasigrassetto"/>
          <w:rFonts w:asciiTheme="minorHAnsi" w:hAnsiTheme="minorHAnsi" w:cstheme="minorHAnsi"/>
          <w:color w:val="C00000"/>
          <w:sz w:val="44"/>
          <w:szCs w:val="44"/>
        </w:rPr>
        <w:t>F1757</w:t>
      </w:r>
      <w:r w:rsidRPr="0037660A">
        <w:rPr>
          <w:rStyle w:val="Enfasigrassetto"/>
          <w:rFonts w:asciiTheme="minorHAnsi" w:hAnsiTheme="minorHAnsi" w:cstheme="minorHAnsi"/>
          <w:sz w:val="44"/>
          <w:szCs w:val="44"/>
        </w:rPr>
        <w:tab/>
      </w:r>
      <w:r w:rsidRPr="0037660A">
        <w:rPr>
          <w:rStyle w:val="Enfasigrassetto"/>
          <w:rFonts w:asciiTheme="minorHAnsi" w:hAnsiTheme="minorHAnsi" w:cstheme="minorHAnsi"/>
          <w:sz w:val="44"/>
          <w:szCs w:val="44"/>
        </w:rPr>
        <w:tab/>
      </w:r>
      <w:r w:rsidRPr="0037660A">
        <w:rPr>
          <w:rStyle w:val="Enfasigrassetto"/>
          <w:rFonts w:asciiTheme="minorHAnsi" w:hAnsiTheme="minorHAnsi" w:cstheme="minorHAnsi"/>
          <w:sz w:val="44"/>
          <w:szCs w:val="44"/>
        </w:rPr>
        <w:tab/>
      </w:r>
      <w:r w:rsidRPr="0037660A">
        <w:rPr>
          <w:rStyle w:val="Enfasigrassetto"/>
          <w:rFonts w:asciiTheme="minorHAnsi" w:hAnsiTheme="minorHAnsi" w:cstheme="minorHAnsi"/>
          <w:sz w:val="44"/>
          <w:szCs w:val="44"/>
        </w:rPr>
        <w:tab/>
      </w:r>
      <w:r w:rsidRPr="0037660A">
        <w:rPr>
          <w:rStyle w:val="Enfasigrassetto"/>
          <w:rFonts w:asciiTheme="minorHAnsi" w:hAnsiTheme="minorHAnsi" w:cstheme="minorHAnsi"/>
          <w:sz w:val="44"/>
          <w:szCs w:val="44"/>
        </w:rPr>
        <w:tab/>
      </w:r>
      <w:r w:rsidRPr="0037660A">
        <w:rPr>
          <w:rStyle w:val="Enfasigrassetto"/>
          <w:rFonts w:asciiTheme="minorHAnsi" w:hAnsiTheme="minorHAnsi" w:cstheme="minorHAnsi"/>
          <w:sz w:val="44"/>
          <w:szCs w:val="44"/>
        </w:rPr>
        <w:tab/>
      </w:r>
      <w:r w:rsidRPr="0037660A">
        <w:rPr>
          <w:rStyle w:val="Enfasigrassetto"/>
          <w:rFonts w:asciiTheme="minorHAnsi" w:hAnsiTheme="minorHAnsi" w:cstheme="minorHAnsi"/>
          <w:sz w:val="44"/>
          <w:szCs w:val="44"/>
        </w:rPr>
        <w:tab/>
      </w:r>
      <w:r w:rsidRPr="0037660A">
        <w:rPr>
          <w:rStyle w:val="Enfasigrassetto"/>
          <w:rFonts w:asciiTheme="minorHAnsi" w:hAnsiTheme="minorHAnsi" w:cstheme="minorHAnsi"/>
          <w:sz w:val="44"/>
          <w:szCs w:val="44"/>
        </w:rPr>
        <w:tab/>
      </w:r>
      <w:r w:rsidRPr="0037660A">
        <w:rPr>
          <w:rStyle w:val="Enfasigrassetto"/>
          <w:rFonts w:asciiTheme="minorHAnsi" w:hAnsiTheme="minorHAnsi" w:cstheme="minorHAnsi"/>
          <w:b w:val="0"/>
          <w:bCs w:val="0"/>
          <w:i/>
          <w:sz w:val="16"/>
          <w:szCs w:val="16"/>
        </w:rPr>
        <w:t>Scheda creata il 24 febbraio 2025</w:t>
      </w:r>
    </w:p>
    <w:p w14:paraId="6920EEB2" w14:textId="77777777" w:rsidR="009A6A7F" w:rsidRPr="0037660A" w:rsidRDefault="009A6A7F" w:rsidP="009A6A7F">
      <w:pPr>
        <w:jc w:val="both"/>
        <w:rPr>
          <w:rStyle w:val="Enfasigrassetto"/>
          <w:rFonts w:asciiTheme="minorHAnsi" w:hAnsiTheme="minorHAnsi" w:cstheme="minorHAnsi"/>
          <w:color w:val="C00000"/>
          <w:sz w:val="44"/>
          <w:szCs w:val="44"/>
        </w:rPr>
      </w:pPr>
      <w:bookmarkStart w:id="1" w:name="_Hlk190966775"/>
      <w:r w:rsidRPr="0037660A">
        <w:rPr>
          <w:rStyle w:val="Enfasigrassetto"/>
          <w:rFonts w:asciiTheme="minorHAnsi" w:hAnsiTheme="minorHAnsi" w:cstheme="minorHAnsi"/>
          <w:color w:val="C00000"/>
          <w:sz w:val="44"/>
          <w:szCs w:val="44"/>
        </w:rPr>
        <w:t>Descrizione storico-bibliografica</w:t>
      </w:r>
    </w:p>
    <w:p w14:paraId="64509016" w14:textId="77777777" w:rsidR="00717427" w:rsidRPr="0037660A" w:rsidRDefault="00717427" w:rsidP="00717427">
      <w:pPr>
        <w:jc w:val="both"/>
        <w:rPr>
          <w:rFonts w:asciiTheme="minorHAnsi" w:hAnsiTheme="minorHAnsi" w:cstheme="minorHAnsi"/>
          <w:bCs/>
        </w:rPr>
      </w:pPr>
      <w:bookmarkStart w:id="2" w:name="_Hlk191306298"/>
      <w:bookmarkEnd w:id="0"/>
      <w:bookmarkEnd w:id="1"/>
      <w:r w:rsidRPr="0037660A">
        <w:rPr>
          <w:rFonts w:asciiTheme="minorHAnsi" w:hAnsiTheme="minorHAnsi" w:cstheme="minorHAnsi"/>
          <w:b/>
        </w:rPr>
        <w:t xml:space="preserve">*Rugantino de Roma in dialetto romanesco </w:t>
      </w:r>
      <w:bookmarkEnd w:id="2"/>
      <w:r w:rsidRPr="0037660A">
        <w:rPr>
          <w:rFonts w:asciiTheme="minorHAnsi" w:hAnsiTheme="minorHAnsi" w:cstheme="minorHAnsi"/>
          <w:bCs/>
        </w:rPr>
        <w:t xml:space="preserve">/ </w:t>
      </w:r>
      <w:proofErr w:type="spellStart"/>
      <w:r w:rsidRPr="0037660A">
        <w:rPr>
          <w:rFonts w:asciiTheme="minorHAnsi" w:hAnsiTheme="minorHAnsi" w:cstheme="minorHAnsi"/>
          <w:bCs/>
        </w:rPr>
        <w:t>Giggi</w:t>
      </w:r>
      <w:proofErr w:type="spellEnd"/>
      <w:r w:rsidRPr="0037660A">
        <w:rPr>
          <w:rFonts w:asciiTheme="minorHAnsi" w:hAnsiTheme="minorHAnsi" w:cstheme="minorHAnsi"/>
          <w:bCs/>
        </w:rPr>
        <w:t xml:space="preserve"> Zanazzo, Direttore, Adolfo Giaquinto, </w:t>
      </w:r>
      <w:proofErr w:type="spellStart"/>
      <w:r w:rsidRPr="0037660A">
        <w:rPr>
          <w:rFonts w:asciiTheme="minorHAnsi" w:hAnsiTheme="minorHAnsi" w:cstheme="minorHAnsi"/>
          <w:bCs/>
        </w:rPr>
        <w:t>Redatt</w:t>
      </w:r>
      <w:proofErr w:type="spellEnd"/>
      <w:r w:rsidRPr="0037660A">
        <w:rPr>
          <w:rFonts w:asciiTheme="minorHAnsi" w:hAnsiTheme="minorHAnsi" w:cstheme="minorHAnsi"/>
          <w:bCs/>
        </w:rPr>
        <w:t xml:space="preserve">. capo. - Anno 1, n. 1 (9 aprile </w:t>
      </w:r>
      <w:proofErr w:type="gramStart"/>
      <w:r w:rsidRPr="0037660A">
        <w:rPr>
          <w:rFonts w:asciiTheme="minorHAnsi" w:hAnsiTheme="minorHAnsi" w:cstheme="minorHAnsi"/>
          <w:bCs/>
        </w:rPr>
        <w:t>1897)-</w:t>
      </w:r>
      <w:proofErr w:type="gramEnd"/>
      <w:r w:rsidRPr="0037660A">
        <w:rPr>
          <w:rFonts w:asciiTheme="minorHAnsi" w:hAnsiTheme="minorHAnsi" w:cstheme="minorHAnsi"/>
          <w:bCs/>
        </w:rPr>
        <w:t xml:space="preserve">n. 24 (29 luglio 1897). - </w:t>
      </w:r>
      <w:proofErr w:type="gramStart"/>
      <w:r w:rsidRPr="0037660A">
        <w:rPr>
          <w:rFonts w:asciiTheme="minorHAnsi" w:hAnsiTheme="minorHAnsi" w:cstheme="minorHAnsi"/>
          <w:bCs/>
        </w:rPr>
        <w:t>Roma :</w:t>
      </w:r>
      <w:proofErr w:type="gramEnd"/>
      <w:r w:rsidRPr="0037660A">
        <w:rPr>
          <w:rFonts w:asciiTheme="minorHAnsi" w:hAnsiTheme="minorHAnsi" w:cstheme="minorHAnsi"/>
          <w:bCs/>
        </w:rPr>
        <w:t xml:space="preserve"> </w:t>
      </w:r>
      <w:proofErr w:type="spellStart"/>
      <w:r w:rsidRPr="0037660A">
        <w:rPr>
          <w:rFonts w:asciiTheme="minorHAnsi" w:hAnsiTheme="minorHAnsi" w:cstheme="minorHAnsi"/>
          <w:bCs/>
        </w:rPr>
        <w:t>Tip</w:t>
      </w:r>
      <w:proofErr w:type="spellEnd"/>
      <w:r w:rsidRPr="0037660A">
        <w:rPr>
          <w:rFonts w:asciiTheme="minorHAnsi" w:hAnsiTheme="minorHAnsi" w:cstheme="minorHAnsi"/>
          <w:bCs/>
        </w:rPr>
        <w:t xml:space="preserve">. del Giornale, 1897. – 1 </w:t>
      </w:r>
      <w:proofErr w:type="gramStart"/>
      <w:r w:rsidRPr="0037660A">
        <w:rPr>
          <w:rFonts w:asciiTheme="minorHAnsi" w:hAnsiTheme="minorHAnsi" w:cstheme="minorHAnsi"/>
          <w:bCs/>
        </w:rPr>
        <w:t>volume :</w:t>
      </w:r>
      <w:proofErr w:type="gramEnd"/>
      <w:r w:rsidRPr="0037660A">
        <w:rPr>
          <w:rFonts w:asciiTheme="minorHAnsi" w:hAnsiTheme="minorHAnsi" w:cstheme="minorHAnsi"/>
          <w:bCs/>
        </w:rPr>
        <w:t xml:space="preserve"> ill. ; 38 cm. ((Bisettimanale. - Dall'8 agosto continua col titolo Casandrino in dialetto romanesco. - RML0202888</w:t>
      </w:r>
    </w:p>
    <w:p w14:paraId="01B4814D" w14:textId="65C262E5" w:rsidR="00717427" w:rsidRPr="0037660A" w:rsidRDefault="00717427" w:rsidP="00717427">
      <w:pPr>
        <w:tabs>
          <w:tab w:val="right" w:pos="6480"/>
        </w:tabs>
        <w:jc w:val="both"/>
        <w:rPr>
          <w:rFonts w:asciiTheme="minorHAnsi" w:hAnsiTheme="minorHAnsi" w:cstheme="minorHAnsi"/>
        </w:rPr>
      </w:pPr>
      <w:r w:rsidRPr="0037660A">
        <w:rPr>
          <w:rFonts w:asciiTheme="minorHAnsi" w:hAnsiTheme="minorHAnsi" w:cstheme="minorHAnsi"/>
        </w:rPr>
        <w:t>Continuazione parziale di: *Rugantino [G380]</w:t>
      </w:r>
    </w:p>
    <w:p w14:paraId="14255410" w14:textId="74868EDE" w:rsidR="003B4915" w:rsidRPr="0037660A" w:rsidRDefault="003B4915" w:rsidP="00717427">
      <w:pPr>
        <w:tabs>
          <w:tab w:val="right" w:pos="6480"/>
        </w:tabs>
        <w:jc w:val="both"/>
        <w:rPr>
          <w:rFonts w:asciiTheme="minorHAnsi" w:hAnsiTheme="minorHAnsi" w:cstheme="minorHAnsi"/>
        </w:rPr>
      </w:pPr>
      <w:r w:rsidRPr="0037660A">
        <w:rPr>
          <w:rFonts w:asciiTheme="minorHAnsi" w:hAnsiTheme="minorHAnsi" w:cstheme="minorHAnsi"/>
        </w:rPr>
        <w:t xml:space="preserve">Autori: Giaquinto, Adolfo; Zanazzo, </w:t>
      </w:r>
      <w:proofErr w:type="spellStart"/>
      <w:r w:rsidRPr="0037660A">
        <w:rPr>
          <w:rFonts w:asciiTheme="minorHAnsi" w:hAnsiTheme="minorHAnsi" w:cstheme="minorHAnsi"/>
        </w:rPr>
        <w:t>Giggi</w:t>
      </w:r>
      <w:proofErr w:type="spellEnd"/>
    </w:p>
    <w:p w14:paraId="063D1F86" w14:textId="77777777" w:rsidR="00717427" w:rsidRPr="0037660A" w:rsidRDefault="00717427" w:rsidP="00717427">
      <w:pPr>
        <w:tabs>
          <w:tab w:val="right" w:pos="6480"/>
        </w:tabs>
        <w:jc w:val="both"/>
        <w:rPr>
          <w:rFonts w:asciiTheme="minorHAnsi" w:hAnsiTheme="minorHAnsi" w:cstheme="minorHAnsi"/>
        </w:rPr>
      </w:pPr>
    </w:p>
    <w:p w14:paraId="58B88B03" w14:textId="7E98B800" w:rsidR="009A6A7F" w:rsidRPr="0037660A" w:rsidRDefault="009A6A7F" w:rsidP="009A6A7F">
      <w:pPr>
        <w:jc w:val="both"/>
        <w:rPr>
          <w:rFonts w:asciiTheme="minorHAnsi" w:hAnsiTheme="minorHAnsi" w:cstheme="minorHAnsi"/>
          <w:bCs/>
        </w:rPr>
      </w:pPr>
      <w:r w:rsidRPr="0037660A">
        <w:rPr>
          <w:rFonts w:asciiTheme="minorHAnsi" w:hAnsiTheme="minorHAnsi" w:cstheme="minorHAnsi"/>
          <w:b/>
        </w:rPr>
        <w:t>*</w:t>
      </w:r>
      <w:r w:rsidRPr="0037660A">
        <w:rPr>
          <w:rFonts w:asciiTheme="minorHAnsi" w:hAnsiTheme="minorHAnsi" w:cstheme="minorHAnsi"/>
          <w:b/>
        </w:rPr>
        <w:t>Casandrino in dialetto romanesco</w:t>
      </w:r>
      <w:r w:rsidRPr="0037660A">
        <w:rPr>
          <w:rFonts w:asciiTheme="minorHAnsi" w:hAnsiTheme="minorHAnsi" w:cstheme="minorHAnsi"/>
          <w:bCs/>
        </w:rPr>
        <w:t>. - A</w:t>
      </w:r>
      <w:r w:rsidRPr="0037660A">
        <w:rPr>
          <w:rFonts w:asciiTheme="minorHAnsi" w:hAnsiTheme="minorHAnsi" w:cstheme="minorHAnsi"/>
          <w:bCs/>
        </w:rPr>
        <w:t>nno</w:t>
      </w:r>
      <w:r w:rsidRPr="0037660A">
        <w:rPr>
          <w:rFonts w:asciiTheme="minorHAnsi" w:hAnsiTheme="minorHAnsi" w:cstheme="minorHAnsi"/>
          <w:bCs/>
        </w:rPr>
        <w:t xml:space="preserve"> 1, n. 1 (8 ago</w:t>
      </w:r>
      <w:r w:rsidRPr="0037660A">
        <w:rPr>
          <w:rFonts w:asciiTheme="minorHAnsi" w:hAnsiTheme="minorHAnsi" w:cstheme="minorHAnsi"/>
          <w:bCs/>
        </w:rPr>
        <w:t>sto</w:t>
      </w:r>
      <w:r w:rsidRPr="0037660A">
        <w:rPr>
          <w:rFonts w:asciiTheme="minorHAnsi" w:hAnsiTheme="minorHAnsi" w:cstheme="minorHAnsi"/>
          <w:bCs/>
        </w:rPr>
        <w:t xml:space="preserve"> </w:t>
      </w:r>
      <w:proofErr w:type="gramStart"/>
      <w:r w:rsidRPr="0037660A">
        <w:rPr>
          <w:rFonts w:asciiTheme="minorHAnsi" w:hAnsiTheme="minorHAnsi" w:cstheme="minorHAnsi"/>
          <w:bCs/>
        </w:rPr>
        <w:t>1897)-</w:t>
      </w:r>
      <w:proofErr w:type="gramEnd"/>
      <w:r w:rsidR="00AB5C8C" w:rsidRPr="0037660A">
        <w:rPr>
          <w:rFonts w:asciiTheme="minorHAnsi" w:hAnsiTheme="minorHAnsi" w:cstheme="minorHAnsi"/>
          <w:bCs/>
        </w:rPr>
        <w:t>anno 1, n. 20 (14 ottobre</w:t>
      </w:r>
      <w:r w:rsidRPr="0037660A">
        <w:rPr>
          <w:rFonts w:asciiTheme="minorHAnsi" w:hAnsiTheme="minorHAnsi" w:cstheme="minorHAnsi"/>
          <w:bCs/>
        </w:rPr>
        <w:t xml:space="preserve"> 1897</w:t>
      </w:r>
      <w:r w:rsidR="00AB5C8C" w:rsidRPr="0037660A">
        <w:rPr>
          <w:rFonts w:asciiTheme="minorHAnsi" w:hAnsiTheme="minorHAnsi" w:cstheme="minorHAnsi"/>
          <w:bCs/>
        </w:rPr>
        <w:t>)</w:t>
      </w:r>
      <w:r w:rsidRPr="0037660A">
        <w:rPr>
          <w:rFonts w:asciiTheme="minorHAnsi" w:hAnsiTheme="minorHAnsi" w:cstheme="minorHAnsi"/>
          <w:bCs/>
        </w:rPr>
        <w:t xml:space="preserve">. - Roma : </w:t>
      </w:r>
      <w:proofErr w:type="spellStart"/>
      <w:r w:rsidRPr="0037660A">
        <w:rPr>
          <w:rFonts w:asciiTheme="minorHAnsi" w:hAnsiTheme="minorHAnsi" w:cstheme="minorHAnsi"/>
          <w:bCs/>
        </w:rPr>
        <w:t>Tip</w:t>
      </w:r>
      <w:proofErr w:type="spellEnd"/>
      <w:r w:rsidRPr="0037660A">
        <w:rPr>
          <w:rFonts w:asciiTheme="minorHAnsi" w:hAnsiTheme="minorHAnsi" w:cstheme="minorHAnsi"/>
          <w:bCs/>
        </w:rPr>
        <w:t xml:space="preserve">. del Giornale, 1897. - 1 </w:t>
      </w:r>
      <w:proofErr w:type="gramStart"/>
      <w:r w:rsidRPr="0037660A">
        <w:rPr>
          <w:rFonts w:asciiTheme="minorHAnsi" w:hAnsiTheme="minorHAnsi" w:cstheme="minorHAnsi"/>
          <w:bCs/>
        </w:rPr>
        <w:t>v</w:t>
      </w:r>
      <w:r w:rsidRPr="0037660A">
        <w:rPr>
          <w:rFonts w:asciiTheme="minorHAnsi" w:hAnsiTheme="minorHAnsi" w:cstheme="minorHAnsi"/>
          <w:bCs/>
        </w:rPr>
        <w:t>olume</w:t>
      </w:r>
      <w:r w:rsidRPr="0037660A">
        <w:rPr>
          <w:rFonts w:asciiTheme="minorHAnsi" w:hAnsiTheme="minorHAnsi" w:cstheme="minorHAnsi"/>
          <w:bCs/>
        </w:rPr>
        <w:t xml:space="preserve"> :</w:t>
      </w:r>
      <w:proofErr w:type="gramEnd"/>
      <w:r w:rsidRPr="0037660A">
        <w:rPr>
          <w:rFonts w:asciiTheme="minorHAnsi" w:hAnsiTheme="minorHAnsi" w:cstheme="minorHAnsi"/>
          <w:bCs/>
        </w:rPr>
        <w:t xml:space="preserve"> ill. ; 42 cm. </w:t>
      </w:r>
      <w:r w:rsidRPr="0037660A">
        <w:rPr>
          <w:rFonts w:asciiTheme="minorHAnsi" w:hAnsiTheme="minorHAnsi" w:cstheme="minorHAnsi"/>
          <w:bCs/>
        </w:rPr>
        <w:t>((</w:t>
      </w:r>
      <w:r w:rsidRPr="0037660A">
        <w:rPr>
          <w:rFonts w:asciiTheme="minorHAnsi" w:hAnsiTheme="minorHAnsi" w:cstheme="minorHAnsi"/>
          <w:bCs/>
        </w:rPr>
        <w:t>Bisettimanale. - Continuazione di: Rugantino de Roma in dialetto romanesco (8 ago</w:t>
      </w:r>
      <w:r w:rsidRPr="0037660A">
        <w:rPr>
          <w:rFonts w:asciiTheme="minorHAnsi" w:hAnsiTheme="minorHAnsi" w:cstheme="minorHAnsi"/>
          <w:bCs/>
        </w:rPr>
        <w:t>sto</w:t>
      </w:r>
      <w:r w:rsidRPr="0037660A">
        <w:rPr>
          <w:rFonts w:asciiTheme="minorHAnsi" w:hAnsiTheme="minorHAnsi" w:cstheme="minorHAnsi"/>
          <w:bCs/>
        </w:rPr>
        <w:t xml:space="preserve"> 1897). -  RMR0013960</w:t>
      </w:r>
    </w:p>
    <w:p w14:paraId="1E05BD76" w14:textId="77777777" w:rsidR="009A6A7F" w:rsidRPr="0037660A" w:rsidRDefault="009A6A7F" w:rsidP="009A6A7F">
      <w:pPr>
        <w:jc w:val="both"/>
        <w:rPr>
          <w:rFonts w:asciiTheme="minorHAnsi" w:hAnsiTheme="minorHAnsi" w:cstheme="minorHAnsi"/>
          <w:bCs/>
        </w:rPr>
      </w:pPr>
      <w:r w:rsidRPr="0037660A">
        <w:rPr>
          <w:rFonts w:asciiTheme="minorHAnsi" w:hAnsiTheme="minorHAnsi" w:cstheme="minorHAnsi"/>
          <w:bCs/>
        </w:rPr>
        <w:t>Dal 17 ottobre 1897 si fonde con: *</w:t>
      </w:r>
      <w:r w:rsidRPr="0037660A">
        <w:rPr>
          <w:rFonts w:asciiTheme="minorHAnsi" w:hAnsiTheme="minorHAnsi" w:cstheme="minorHAnsi"/>
          <w:bCs/>
        </w:rPr>
        <w:t>Rugantino in dialetto romanesco</w:t>
      </w:r>
    </w:p>
    <w:p w14:paraId="639EA283" w14:textId="3B876404" w:rsidR="009A6A7F" w:rsidRPr="0037660A" w:rsidRDefault="009A6A7F" w:rsidP="009A6A7F">
      <w:pPr>
        <w:jc w:val="both"/>
        <w:rPr>
          <w:rFonts w:asciiTheme="minorHAnsi" w:hAnsiTheme="minorHAnsi" w:cstheme="minorHAnsi"/>
          <w:bCs/>
        </w:rPr>
      </w:pPr>
      <w:r w:rsidRPr="0037660A">
        <w:rPr>
          <w:rFonts w:asciiTheme="minorHAnsi" w:hAnsiTheme="minorHAnsi" w:cstheme="minorHAnsi"/>
          <w:bCs/>
        </w:rPr>
        <w:t>Continua con: *</w:t>
      </w:r>
      <w:r w:rsidRPr="0037660A">
        <w:rPr>
          <w:rFonts w:asciiTheme="minorHAnsi" w:hAnsiTheme="minorHAnsi" w:cstheme="minorHAnsi"/>
          <w:bCs/>
        </w:rPr>
        <w:t xml:space="preserve">Rugantino e Casandrino </w:t>
      </w:r>
      <w:r w:rsidR="00AB5C8C" w:rsidRPr="0037660A">
        <w:rPr>
          <w:rFonts w:asciiTheme="minorHAnsi" w:hAnsiTheme="minorHAnsi" w:cstheme="minorHAnsi"/>
          <w:bCs/>
        </w:rPr>
        <w:t>in dialetto romanesco [G380]</w:t>
      </w:r>
    </w:p>
    <w:p w14:paraId="0466DFEC" w14:textId="77777777" w:rsidR="009A6A7F" w:rsidRPr="0037660A" w:rsidRDefault="009A6A7F" w:rsidP="009A6A7F">
      <w:pPr>
        <w:jc w:val="both"/>
        <w:rPr>
          <w:rFonts w:asciiTheme="minorHAnsi" w:hAnsiTheme="minorHAnsi" w:cstheme="minorHAnsi"/>
          <w:bCs/>
        </w:rPr>
      </w:pPr>
    </w:p>
    <w:p w14:paraId="68F33352" w14:textId="77777777" w:rsidR="00AA5698" w:rsidRPr="0037660A" w:rsidRDefault="00AA5698" w:rsidP="00AA5698">
      <w:pPr>
        <w:tabs>
          <w:tab w:val="right" w:pos="6480"/>
        </w:tabs>
        <w:jc w:val="both"/>
        <w:rPr>
          <w:rFonts w:asciiTheme="minorHAnsi" w:hAnsiTheme="minorHAnsi" w:cstheme="minorHAnsi"/>
        </w:rPr>
      </w:pPr>
      <w:r w:rsidRPr="0037660A">
        <w:rPr>
          <w:rFonts w:asciiTheme="minorHAnsi" w:hAnsiTheme="minorHAnsi" w:cstheme="minorHAnsi"/>
        </w:rPr>
        <w:t>Il *</w:t>
      </w:r>
      <w:proofErr w:type="gramStart"/>
      <w:r w:rsidRPr="0037660A">
        <w:rPr>
          <w:rFonts w:asciiTheme="minorHAnsi" w:hAnsiTheme="minorHAnsi" w:cstheme="minorHAnsi"/>
          <w:b/>
          <w:bCs/>
        </w:rPr>
        <w:t>rugantino</w:t>
      </w:r>
      <w:r w:rsidRPr="0037660A">
        <w:rPr>
          <w:rFonts w:asciiTheme="minorHAnsi" w:hAnsiTheme="minorHAnsi" w:cstheme="minorHAnsi"/>
        </w:rPr>
        <w:t xml:space="preserve"> :</w:t>
      </w:r>
      <w:proofErr w:type="gramEnd"/>
      <w:r w:rsidRPr="0037660A">
        <w:rPr>
          <w:rFonts w:asciiTheme="minorHAnsi" w:hAnsiTheme="minorHAnsi" w:cstheme="minorHAnsi"/>
        </w:rPr>
        <w:t xml:space="preserve"> artistico-letterario. -    -anno 2, n. 23 (3 settembre 1909). - </w:t>
      </w:r>
      <w:proofErr w:type="gramStart"/>
      <w:r w:rsidRPr="0037660A">
        <w:rPr>
          <w:rFonts w:asciiTheme="minorHAnsi" w:hAnsiTheme="minorHAnsi" w:cstheme="minorHAnsi"/>
        </w:rPr>
        <w:t>Foligno :</w:t>
      </w:r>
      <w:proofErr w:type="gramEnd"/>
      <w:r w:rsidRPr="0037660A">
        <w:rPr>
          <w:rFonts w:asciiTheme="minorHAnsi" w:hAnsiTheme="minorHAnsi" w:cstheme="minorHAnsi"/>
        </w:rPr>
        <w:t xml:space="preserve"> [s. n., 1908-1909]. – 2 </w:t>
      </w:r>
      <w:proofErr w:type="gramStart"/>
      <w:r w:rsidRPr="0037660A">
        <w:rPr>
          <w:rFonts w:asciiTheme="minorHAnsi" w:hAnsiTheme="minorHAnsi" w:cstheme="minorHAnsi"/>
        </w:rPr>
        <w:t>volumi ;</w:t>
      </w:r>
      <w:proofErr w:type="gramEnd"/>
      <w:r w:rsidRPr="0037660A">
        <w:rPr>
          <w:rFonts w:asciiTheme="minorHAnsi" w:hAnsiTheme="minorHAnsi" w:cstheme="minorHAnsi"/>
        </w:rPr>
        <w:t xml:space="preserve"> 46 cm. ((Quattordicinale. - Il sottotitolo varia in: arte, letteratura, politica da anno 2, n. 4 (17 gennaio 1909). - Descrizione basata su: Anno 1, n. 3 (20 settembre 1908). - CFI0311902</w:t>
      </w:r>
    </w:p>
    <w:p w14:paraId="5504CFF1" w14:textId="77777777" w:rsidR="00AA5698" w:rsidRPr="0037660A" w:rsidRDefault="00AA5698" w:rsidP="00AA5698">
      <w:pPr>
        <w:tabs>
          <w:tab w:val="right" w:pos="6480"/>
        </w:tabs>
        <w:jc w:val="both"/>
        <w:rPr>
          <w:rFonts w:asciiTheme="minorHAnsi" w:hAnsiTheme="minorHAnsi" w:cstheme="minorHAnsi"/>
        </w:rPr>
      </w:pPr>
    </w:p>
    <w:p w14:paraId="7FF0912B" w14:textId="0A9541FC" w:rsidR="009A6A7F" w:rsidRPr="0037660A" w:rsidRDefault="009A6A7F" w:rsidP="009A6A7F">
      <w:pPr>
        <w:jc w:val="both"/>
        <w:rPr>
          <w:rFonts w:asciiTheme="minorHAnsi" w:hAnsiTheme="minorHAnsi" w:cstheme="minorHAnsi"/>
        </w:rPr>
      </w:pPr>
      <w:r w:rsidRPr="0037660A">
        <w:rPr>
          <w:rFonts w:asciiTheme="minorHAnsi" w:hAnsiTheme="minorHAnsi" w:cstheme="minorHAnsi"/>
          <w:b/>
        </w:rPr>
        <w:t>*</w:t>
      </w:r>
      <w:proofErr w:type="gramStart"/>
      <w:r w:rsidRPr="0037660A">
        <w:rPr>
          <w:rFonts w:asciiTheme="minorHAnsi" w:hAnsiTheme="minorHAnsi" w:cstheme="minorHAnsi"/>
          <w:b/>
        </w:rPr>
        <w:t>Casandrino</w:t>
      </w:r>
      <w:r w:rsidRPr="0037660A">
        <w:rPr>
          <w:rFonts w:asciiTheme="minorHAnsi" w:hAnsiTheme="minorHAnsi" w:cstheme="minorHAnsi"/>
        </w:rPr>
        <w:t xml:space="preserve"> :</w:t>
      </w:r>
      <w:proofErr w:type="gramEnd"/>
      <w:r w:rsidRPr="0037660A">
        <w:rPr>
          <w:rFonts w:asciiTheme="minorHAnsi" w:hAnsiTheme="minorHAnsi" w:cstheme="minorHAnsi"/>
        </w:rPr>
        <w:t xml:space="preserve"> in dialetto romanesco : periodico mensile d'arte, cultura e tradizioni di vita romana. - Anno 1, n. 1 (ottobre </w:t>
      </w:r>
      <w:proofErr w:type="gramStart"/>
      <w:r w:rsidRPr="0037660A">
        <w:rPr>
          <w:rFonts w:asciiTheme="minorHAnsi" w:hAnsiTheme="minorHAnsi" w:cstheme="minorHAnsi"/>
        </w:rPr>
        <w:t>1980)-</w:t>
      </w:r>
      <w:proofErr w:type="gramEnd"/>
      <w:r w:rsidRPr="0037660A">
        <w:rPr>
          <w:rFonts w:asciiTheme="minorHAnsi" w:hAnsiTheme="minorHAnsi" w:cstheme="minorHAnsi"/>
        </w:rPr>
        <w:t xml:space="preserve">anno 6 (1985). - </w:t>
      </w:r>
      <w:proofErr w:type="gramStart"/>
      <w:r w:rsidRPr="0037660A">
        <w:rPr>
          <w:rFonts w:asciiTheme="minorHAnsi" w:hAnsiTheme="minorHAnsi" w:cstheme="minorHAnsi"/>
        </w:rPr>
        <w:t>Roma :</w:t>
      </w:r>
      <w:proofErr w:type="gramEnd"/>
      <w:r w:rsidRPr="0037660A">
        <w:rPr>
          <w:rFonts w:asciiTheme="minorHAnsi" w:hAnsiTheme="minorHAnsi" w:cstheme="minorHAnsi"/>
        </w:rPr>
        <w:t xml:space="preserve"> [s. n.], 1980-1985. – 6 volumi. - </w:t>
      </w:r>
      <w:r w:rsidR="0037660A" w:rsidRPr="0037660A">
        <w:rPr>
          <w:rFonts w:asciiTheme="minorHAnsi" w:hAnsiTheme="minorHAnsi" w:cstheme="minorHAnsi"/>
        </w:rPr>
        <w:t>D</w:t>
      </w:r>
      <w:r w:rsidR="0037660A" w:rsidRPr="0037660A">
        <w:rPr>
          <w:rFonts w:asciiTheme="minorHAnsi" w:hAnsiTheme="minorHAnsi" w:cstheme="minorHAnsi"/>
        </w:rPr>
        <w:t xml:space="preserve">iretto da Sandro Sabatini. </w:t>
      </w:r>
      <w:r w:rsidR="0037660A" w:rsidRPr="0037660A">
        <w:rPr>
          <w:rFonts w:asciiTheme="minorHAnsi" w:hAnsiTheme="minorHAnsi" w:cstheme="minorHAnsi"/>
        </w:rPr>
        <w:t xml:space="preserve">- </w:t>
      </w:r>
      <w:r w:rsidRPr="0037660A">
        <w:rPr>
          <w:rFonts w:asciiTheme="minorHAnsi" w:hAnsiTheme="minorHAnsi" w:cstheme="minorHAnsi"/>
        </w:rPr>
        <w:t>CFI0412401</w:t>
      </w:r>
    </w:p>
    <w:p w14:paraId="3E0E6452" w14:textId="7462E253" w:rsidR="00AB5C8C" w:rsidRPr="0037660A" w:rsidRDefault="0037660A" w:rsidP="009A6A7F">
      <w:pPr>
        <w:jc w:val="both"/>
        <w:rPr>
          <w:rFonts w:asciiTheme="minorHAnsi" w:hAnsiTheme="minorHAnsi" w:cstheme="minorHAnsi"/>
        </w:rPr>
      </w:pPr>
      <w:r w:rsidRPr="0037660A">
        <w:rPr>
          <w:rFonts w:asciiTheme="minorHAnsi" w:hAnsiTheme="minorHAnsi" w:cstheme="minorHAnsi"/>
        </w:rPr>
        <w:t>Autore: Sabatini, Sandro</w:t>
      </w:r>
    </w:p>
    <w:p w14:paraId="19BE5FF5" w14:textId="77777777" w:rsidR="0037660A" w:rsidRPr="0037660A" w:rsidRDefault="0037660A" w:rsidP="009A6A7F">
      <w:pPr>
        <w:jc w:val="both"/>
        <w:rPr>
          <w:rFonts w:asciiTheme="minorHAnsi" w:hAnsiTheme="minorHAnsi" w:cstheme="minorHAnsi"/>
        </w:rPr>
      </w:pPr>
    </w:p>
    <w:p w14:paraId="54DF2B0E" w14:textId="77777777" w:rsidR="0037660A" w:rsidRPr="0037660A" w:rsidRDefault="0037660A" w:rsidP="0037660A">
      <w:pPr>
        <w:jc w:val="both"/>
        <w:rPr>
          <w:rFonts w:asciiTheme="minorHAnsi" w:hAnsiTheme="minorHAnsi" w:cstheme="minorHAnsi"/>
        </w:rPr>
      </w:pPr>
      <w:r w:rsidRPr="0037660A">
        <w:rPr>
          <w:rFonts w:asciiTheme="minorHAnsi" w:hAnsiTheme="minorHAnsi" w:cstheme="minorHAnsi"/>
        </w:rPr>
        <w:t>Soggetto: Satira politica – Roma – Periodici; Dialetto romanesco - Periodici</w:t>
      </w:r>
    </w:p>
    <w:p w14:paraId="38FFE79E" w14:textId="77777777" w:rsidR="0037660A" w:rsidRPr="0037660A" w:rsidRDefault="0037660A" w:rsidP="009A6A7F">
      <w:pPr>
        <w:jc w:val="both"/>
        <w:rPr>
          <w:rFonts w:asciiTheme="minorHAnsi" w:hAnsiTheme="minorHAnsi" w:cstheme="minorHAnsi"/>
        </w:rPr>
      </w:pPr>
    </w:p>
    <w:p w14:paraId="23E109EE" w14:textId="3DBBA2A7" w:rsidR="00AB5C8C" w:rsidRPr="0037660A" w:rsidRDefault="00AB5C8C" w:rsidP="009A6A7F">
      <w:pPr>
        <w:jc w:val="both"/>
        <w:rPr>
          <w:rFonts w:asciiTheme="minorHAnsi" w:hAnsiTheme="minorHAnsi" w:cstheme="minorHAnsi"/>
          <w:b/>
          <w:bCs/>
          <w:color w:val="C00000"/>
          <w:sz w:val="44"/>
          <w:szCs w:val="44"/>
        </w:rPr>
      </w:pPr>
      <w:r w:rsidRPr="0037660A">
        <w:rPr>
          <w:rFonts w:asciiTheme="minorHAnsi" w:hAnsiTheme="minorHAnsi" w:cstheme="minorHAnsi"/>
          <w:b/>
          <w:bCs/>
          <w:color w:val="C00000"/>
          <w:sz w:val="44"/>
          <w:szCs w:val="44"/>
        </w:rPr>
        <w:t>Informazioni storico-bibliografiche</w:t>
      </w:r>
    </w:p>
    <w:p w14:paraId="74F7B46C" w14:textId="6923CAAA" w:rsidR="00AB5C8C" w:rsidRPr="0037660A" w:rsidRDefault="00AB5C8C" w:rsidP="009A6A7F">
      <w:pPr>
        <w:jc w:val="both"/>
        <w:rPr>
          <w:rFonts w:asciiTheme="minorHAnsi" w:hAnsiTheme="minorHAnsi" w:cstheme="minorHAnsi"/>
        </w:rPr>
      </w:pPr>
      <w:r w:rsidRPr="0037660A">
        <w:rPr>
          <w:rFonts w:asciiTheme="minorHAnsi" w:hAnsiTheme="minorHAnsi" w:cstheme="minorHAnsi"/>
          <w:b/>
          <w:bCs/>
        </w:rPr>
        <w:t>Giaquinto, Adolfo</w:t>
      </w:r>
      <w:r w:rsidRPr="0037660A">
        <w:rPr>
          <w:rFonts w:asciiTheme="minorHAnsi" w:hAnsiTheme="minorHAnsi" w:cstheme="minorHAnsi"/>
        </w:rPr>
        <w:t xml:space="preserve">. </w:t>
      </w:r>
      <w:r w:rsidRPr="0037660A">
        <w:rPr>
          <w:rFonts w:asciiTheme="minorHAnsi" w:hAnsiTheme="minorHAnsi" w:cstheme="minorHAnsi"/>
        </w:rPr>
        <w:t>Più significativa, comunque, l'attività del G. al fianco di Luigi (</w:t>
      </w:r>
      <w:proofErr w:type="spellStart"/>
      <w:r w:rsidRPr="0037660A">
        <w:rPr>
          <w:rFonts w:asciiTheme="minorHAnsi" w:hAnsiTheme="minorHAnsi" w:cstheme="minorHAnsi"/>
        </w:rPr>
        <w:t>Giggi</w:t>
      </w:r>
      <w:proofErr w:type="spellEnd"/>
      <w:r w:rsidRPr="0037660A">
        <w:rPr>
          <w:rFonts w:asciiTheme="minorHAnsi" w:hAnsiTheme="minorHAnsi" w:cstheme="minorHAnsi"/>
        </w:rPr>
        <w:t>) Zanazzo, uno dei nomi più noti della poesia romanesca a partire dagli anni Ottanta, di cui fu amico e sodale. Con Zanazzo il G. fu animatore di alcune esperienze editoriali decisive per lo sviluppo della poesia in vernacolo.</w:t>
      </w:r>
    </w:p>
    <w:p w14:paraId="520D129D" w14:textId="70110A7D" w:rsidR="003B4915" w:rsidRPr="0037660A" w:rsidRDefault="003B4915" w:rsidP="009A6A7F">
      <w:pPr>
        <w:jc w:val="both"/>
        <w:rPr>
          <w:rFonts w:asciiTheme="minorHAnsi" w:hAnsiTheme="minorHAnsi" w:cstheme="minorHAnsi"/>
        </w:rPr>
      </w:pPr>
      <w:r w:rsidRPr="0037660A">
        <w:rPr>
          <w:rFonts w:asciiTheme="minorHAnsi" w:hAnsiTheme="minorHAnsi" w:cstheme="minorHAnsi"/>
        </w:rPr>
        <w:t xml:space="preserve">In particolare, i due, dopo aver collaborato, a partire dal 1887, al </w:t>
      </w:r>
      <w:r w:rsidRPr="0037660A">
        <w:rPr>
          <w:rFonts w:asciiTheme="minorHAnsi" w:hAnsiTheme="minorHAnsi" w:cstheme="minorHAnsi"/>
          <w:i/>
          <w:iCs/>
        </w:rPr>
        <w:t>Rugantino in dialetto romanesco</w:t>
      </w:r>
      <w:r w:rsidRPr="0037660A">
        <w:rPr>
          <w:rFonts w:asciiTheme="minorHAnsi" w:hAnsiTheme="minorHAnsi" w:cstheme="minorHAnsi"/>
        </w:rPr>
        <w:t xml:space="preserve"> dell'editore E. Perino - di cui Zanazzo era stato ideatore e direttore -, per dissensi redazionali decisero di fondare un loro foglio, il </w:t>
      </w:r>
      <w:r w:rsidRPr="0037660A">
        <w:rPr>
          <w:rFonts w:asciiTheme="minorHAnsi" w:hAnsiTheme="minorHAnsi" w:cstheme="minorHAnsi"/>
          <w:i/>
          <w:iCs/>
        </w:rPr>
        <w:t>Rugantino de Roma in dialetto romanesco</w:t>
      </w:r>
      <w:r w:rsidRPr="0037660A">
        <w:rPr>
          <w:rFonts w:asciiTheme="minorHAnsi" w:hAnsiTheme="minorHAnsi" w:cstheme="minorHAnsi"/>
        </w:rPr>
        <w:t xml:space="preserve"> (24 numeri dal 9 aprile al 29 luglio 1897), che vide tra i suoi collaboratori N. Ilari, A. Chierici, il giovane Trilussa, F. Sabatini e l'illustratore O. Rodella. Ma a seguito di una causa per plagio, intentata dal Perino, il periodico venne chiuso. Zanazzo e il G. crearono allora un nuovo foglio, </w:t>
      </w:r>
      <w:r w:rsidRPr="0037660A">
        <w:rPr>
          <w:rFonts w:asciiTheme="minorHAnsi" w:hAnsiTheme="minorHAnsi" w:cstheme="minorHAnsi"/>
          <w:i/>
          <w:iCs/>
        </w:rPr>
        <w:t xml:space="preserve">Casandrino in dialetto romanesco </w:t>
      </w:r>
      <w:r w:rsidRPr="0037660A">
        <w:rPr>
          <w:rFonts w:asciiTheme="minorHAnsi" w:hAnsiTheme="minorHAnsi" w:cstheme="minorHAnsi"/>
        </w:rPr>
        <w:t xml:space="preserve">(20 numeri dall'8 agosto al 14 ott. 1897), in omaggio alla maschera romanesca che aveva reso celebre il teatro delle marionette di palazzo Fiano. Vi collaborarono, tra gli altri, G. Bernardi, A. Bonacci, G. </w:t>
      </w:r>
      <w:proofErr w:type="spellStart"/>
      <w:r w:rsidRPr="0037660A">
        <w:rPr>
          <w:rFonts w:asciiTheme="minorHAnsi" w:hAnsiTheme="minorHAnsi" w:cstheme="minorHAnsi"/>
        </w:rPr>
        <w:t>Francino</w:t>
      </w:r>
      <w:proofErr w:type="spellEnd"/>
      <w:r w:rsidRPr="0037660A">
        <w:rPr>
          <w:rFonts w:asciiTheme="minorHAnsi" w:hAnsiTheme="minorHAnsi" w:cstheme="minorHAnsi"/>
        </w:rPr>
        <w:t xml:space="preserve"> e A. </w:t>
      </w:r>
      <w:proofErr w:type="spellStart"/>
      <w:r w:rsidRPr="0037660A">
        <w:rPr>
          <w:rFonts w:asciiTheme="minorHAnsi" w:hAnsiTheme="minorHAnsi" w:cstheme="minorHAnsi"/>
        </w:rPr>
        <w:t>Primanti</w:t>
      </w:r>
      <w:proofErr w:type="spellEnd"/>
      <w:r w:rsidRPr="0037660A">
        <w:rPr>
          <w:rFonts w:asciiTheme="minorHAnsi" w:hAnsiTheme="minorHAnsi" w:cstheme="minorHAnsi"/>
        </w:rPr>
        <w:t xml:space="preserve">. Anche questo periodico ebbe vita breve, perché i due fondatori decisero di risolvere il dissenso con il Perino attraverso una fusione delle due testate da cui nacque </w:t>
      </w:r>
      <w:r w:rsidRPr="0037660A">
        <w:rPr>
          <w:rFonts w:asciiTheme="minorHAnsi" w:hAnsiTheme="minorHAnsi" w:cstheme="minorHAnsi"/>
          <w:i/>
          <w:iCs/>
        </w:rPr>
        <w:t>Rugantino e Casandrino</w:t>
      </w:r>
      <w:r w:rsidRPr="0037660A">
        <w:rPr>
          <w:rFonts w:asciiTheme="minorHAnsi" w:hAnsiTheme="minorHAnsi" w:cstheme="minorHAnsi"/>
        </w:rPr>
        <w:t xml:space="preserve"> (17 ott. 1897 - 11 ag. 1898), trasformatosi infine in </w:t>
      </w:r>
      <w:r w:rsidRPr="0037660A">
        <w:rPr>
          <w:rFonts w:asciiTheme="minorHAnsi" w:hAnsiTheme="minorHAnsi" w:cstheme="minorHAnsi"/>
          <w:i/>
          <w:iCs/>
        </w:rPr>
        <w:t>Rugantino</w:t>
      </w:r>
      <w:r w:rsidRPr="0037660A">
        <w:rPr>
          <w:rFonts w:asciiTheme="minorHAnsi" w:hAnsiTheme="minorHAnsi" w:cstheme="minorHAnsi"/>
        </w:rPr>
        <w:t>, il più longevo dei periodici satirici in romanesco</w:t>
      </w:r>
      <w:r w:rsidRPr="0037660A">
        <w:rPr>
          <w:rFonts w:asciiTheme="minorHAnsi" w:hAnsiTheme="minorHAnsi" w:cstheme="minorHAnsi"/>
        </w:rPr>
        <w:t xml:space="preserve">. </w:t>
      </w:r>
      <w:hyperlink r:id="rId4" w:history="1">
        <w:r w:rsidRPr="0037660A">
          <w:rPr>
            <w:rStyle w:val="Collegamentoipertestuale"/>
            <w:rFonts w:asciiTheme="minorHAnsi" w:hAnsiTheme="minorHAnsi" w:cstheme="minorHAnsi"/>
          </w:rPr>
          <w:t>https://www.treccani.it/enciclopedia/adolfo-giaquinto_(Dizionario-Biografico)/</w:t>
        </w:r>
      </w:hyperlink>
      <w:r w:rsidRPr="0037660A">
        <w:rPr>
          <w:rFonts w:asciiTheme="minorHAnsi" w:hAnsiTheme="minorHAnsi" w:cstheme="minorHAnsi"/>
        </w:rPr>
        <w:t xml:space="preserve">. </w:t>
      </w:r>
    </w:p>
    <w:p w14:paraId="0474D925" w14:textId="77777777" w:rsidR="0031062F" w:rsidRPr="0037660A" w:rsidRDefault="0031062F">
      <w:pPr>
        <w:rPr>
          <w:rFonts w:asciiTheme="minorHAnsi" w:hAnsiTheme="minorHAnsi" w:cstheme="minorHAnsi"/>
        </w:rPr>
      </w:pPr>
    </w:p>
    <w:sectPr w:rsidR="0031062F" w:rsidRPr="0037660A"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A5111"/>
    <w:rsid w:val="0004696B"/>
    <w:rsid w:val="0031062F"/>
    <w:rsid w:val="003605E3"/>
    <w:rsid w:val="00375F4B"/>
    <w:rsid w:val="0037660A"/>
    <w:rsid w:val="003811E4"/>
    <w:rsid w:val="003B4915"/>
    <w:rsid w:val="00653982"/>
    <w:rsid w:val="00717427"/>
    <w:rsid w:val="009A6A7F"/>
    <w:rsid w:val="00AA5698"/>
    <w:rsid w:val="00AB5C8C"/>
    <w:rsid w:val="00BA5111"/>
    <w:rsid w:val="00C71CAA"/>
    <w:rsid w:val="00D544E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D9913"/>
  <w15:chartTrackingRefBased/>
  <w15:docId w15:val="{467753C8-A324-4C34-BBA2-A04622CE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6A7F"/>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BA511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BA511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BA5111"/>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BA5111"/>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BA5111"/>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BA511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A511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A511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A511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A5111"/>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BA5111"/>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BA5111"/>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BA5111"/>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BA5111"/>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BA511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A511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A511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A5111"/>
    <w:rPr>
      <w:rFonts w:eastAsiaTheme="majorEastAsia" w:cstheme="majorBidi"/>
      <w:color w:val="272727" w:themeColor="text1" w:themeTint="D8"/>
    </w:rPr>
  </w:style>
  <w:style w:type="paragraph" w:styleId="Titolo">
    <w:name w:val="Title"/>
    <w:basedOn w:val="Normale"/>
    <w:next w:val="Normale"/>
    <w:link w:val="TitoloCarattere"/>
    <w:uiPriority w:val="10"/>
    <w:qFormat/>
    <w:rsid w:val="00BA5111"/>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A511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A5111"/>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A511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A5111"/>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BA5111"/>
    <w:rPr>
      <w:i/>
      <w:iCs/>
      <w:color w:val="404040" w:themeColor="text1" w:themeTint="BF"/>
    </w:rPr>
  </w:style>
  <w:style w:type="paragraph" w:styleId="Paragrafoelenco">
    <w:name w:val="List Paragraph"/>
    <w:basedOn w:val="Normale"/>
    <w:uiPriority w:val="34"/>
    <w:qFormat/>
    <w:rsid w:val="00BA5111"/>
    <w:pPr>
      <w:ind w:left="720"/>
      <w:contextualSpacing/>
    </w:pPr>
  </w:style>
  <w:style w:type="character" w:styleId="Enfasiintensa">
    <w:name w:val="Intense Emphasis"/>
    <w:basedOn w:val="Carpredefinitoparagrafo"/>
    <w:uiPriority w:val="21"/>
    <w:qFormat/>
    <w:rsid w:val="00BA5111"/>
    <w:rPr>
      <w:i/>
      <w:iCs/>
      <w:color w:val="365F91" w:themeColor="accent1" w:themeShade="BF"/>
    </w:rPr>
  </w:style>
  <w:style w:type="paragraph" w:styleId="Citazioneintensa">
    <w:name w:val="Intense Quote"/>
    <w:basedOn w:val="Normale"/>
    <w:next w:val="Normale"/>
    <w:link w:val="CitazioneintensaCarattere"/>
    <w:uiPriority w:val="30"/>
    <w:qFormat/>
    <w:rsid w:val="00BA511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BA5111"/>
    <w:rPr>
      <w:i/>
      <w:iCs/>
      <w:color w:val="365F91" w:themeColor="accent1" w:themeShade="BF"/>
    </w:rPr>
  </w:style>
  <w:style w:type="character" w:styleId="Riferimentointenso">
    <w:name w:val="Intense Reference"/>
    <w:basedOn w:val="Carpredefinitoparagrafo"/>
    <w:uiPriority w:val="32"/>
    <w:qFormat/>
    <w:rsid w:val="00BA5111"/>
    <w:rPr>
      <w:b/>
      <w:bCs/>
      <w:smallCaps/>
      <w:color w:val="365F91" w:themeColor="accent1" w:themeShade="BF"/>
      <w:spacing w:val="5"/>
    </w:rPr>
  </w:style>
  <w:style w:type="character" w:styleId="Enfasigrassetto">
    <w:name w:val="Strong"/>
    <w:basedOn w:val="Carpredefinitoparagrafo"/>
    <w:uiPriority w:val="22"/>
    <w:qFormat/>
    <w:rsid w:val="009A6A7F"/>
    <w:rPr>
      <w:b/>
      <w:bCs/>
    </w:rPr>
  </w:style>
  <w:style w:type="character" w:styleId="Collegamentoipertestuale">
    <w:name w:val="Hyperlink"/>
    <w:basedOn w:val="Carpredefinitoparagrafo"/>
    <w:uiPriority w:val="99"/>
    <w:unhideWhenUsed/>
    <w:rsid w:val="009A6A7F"/>
    <w:rPr>
      <w:color w:val="0000FF" w:themeColor="hyperlink"/>
      <w:u w:val="single"/>
    </w:rPr>
  </w:style>
  <w:style w:type="character" w:styleId="Menzionenonrisolta">
    <w:name w:val="Unresolved Mention"/>
    <w:basedOn w:val="Carpredefinitoparagrafo"/>
    <w:uiPriority w:val="99"/>
    <w:semiHidden/>
    <w:unhideWhenUsed/>
    <w:rsid w:val="009A6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828068">
      <w:bodyDiv w:val="1"/>
      <w:marLeft w:val="0"/>
      <w:marRight w:val="0"/>
      <w:marTop w:val="0"/>
      <w:marBottom w:val="0"/>
      <w:divBdr>
        <w:top w:val="none" w:sz="0" w:space="0" w:color="auto"/>
        <w:left w:val="none" w:sz="0" w:space="0" w:color="auto"/>
        <w:bottom w:val="none" w:sz="0" w:space="0" w:color="auto"/>
        <w:right w:val="none" w:sz="0" w:space="0" w:color="auto"/>
      </w:divBdr>
      <w:divsChild>
        <w:div w:id="1385442824">
          <w:marLeft w:val="0"/>
          <w:marRight w:val="0"/>
          <w:marTop w:val="0"/>
          <w:marBottom w:val="0"/>
          <w:divBdr>
            <w:top w:val="none" w:sz="0" w:space="0" w:color="auto"/>
            <w:left w:val="none" w:sz="0" w:space="0" w:color="auto"/>
            <w:bottom w:val="none" w:sz="0" w:space="0" w:color="auto"/>
            <w:right w:val="none" w:sz="0" w:space="0" w:color="auto"/>
          </w:divBdr>
        </w:div>
      </w:divsChild>
    </w:div>
    <w:div w:id="803350574">
      <w:bodyDiv w:val="1"/>
      <w:marLeft w:val="0"/>
      <w:marRight w:val="0"/>
      <w:marTop w:val="0"/>
      <w:marBottom w:val="0"/>
      <w:divBdr>
        <w:top w:val="none" w:sz="0" w:space="0" w:color="auto"/>
        <w:left w:val="none" w:sz="0" w:space="0" w:color="auto"/>
        <w:bottom w:val="none" w:sz="0" w:space="0" w:color="auto"/>
        <w:right w:val="none" w:sz="0" w:space="0" w:color="auto"/>
      </w:divBdr>
      <w:divsChild>
        <w:div w:id="506486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reccani.it/enciclopedia/adolfo-giaquinto_(Dizionario-Biografic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479</Words>
  <Characters>2733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2</cp:revision>
  <dcterms:created xsi:type="dcterms:W3CDTF">2025-02-24T06:26:00Z</dcterms:created>
  <dcterms:modified xsi:type="dcterms:W3CDTF">2025-02-24T17:25:00Z</dcterms:modified>
</cp:coreProperties>
</file>