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88F86" w14:textId="02C43B52" w:rsidR="0012736D" w:rsidRDefault="0012736D" w:rsidP="00C30197">
      <w:pPr>
        <w:spacing w:after="0" w:line="240" w:lineRule="auto"/>
        <w:jc w:val="both"/>
        <w:rPr>
          <w:rFonts w:cstheme="minorHAnsi"/>
          <w:i/>
          <w:iCs/>
          <w:sz w:val="16"/>
          <w:szCs w:val="16"/>
        </w:rPr>
      </w:pPr>
      <w:bookmarkStart w:id="0" w:name="_Hlk186011848"/>
      <w:r>
        <w:rPr>
          <w:rFonts w:cstheme="minorHAnsi"/>
          <w:b/>
          <w:bCs/>
          <w:color w:val="C00000"/>
          <w:sz w:val="44"/>
          <w:szCs w:val="44"/>
        </w:rPr>
        <w:t>F6610</w:t>
      </w:r>
      <w:r w:rsidRPr="00E206A7">
        <w:rPr>
          <w:rFonts w:cstheme="minorHAnsi"/>
          <w:b/>
          <w:bCs/>
          <w:color w:val="C00000"/>
          <w:sz w:val="44"/>
          <w:szCs w:val="44"/>
        </w:rPr>
        <w:tab/>
      </w:r>
      <w:r w:rsidRPr="00E206A7">
        <w:rPr>
          <w:rFonts w:cstheme="minorHAnsi"/>
          <w:b/>
          <w:bCs/>
          <w:color w:val="C00000"/>
          <w:sz w:val="44"/>
          <w:szCs w:val="44"/>
        </w:rPr>
        <w:tab/>
      </w:r>
      <w:r w:rsidRPr="00E206A7">
        <w:rPr>
          <w:rFonts w:cstheme="minorHAnsi"/>
        </w:rPr>
        <w:tab/>
      </w:r>
      <w:r w:rsidRPr="00E206A7">
        <w:rPr>
          <w:rFonts w:cstheme="minorHAnsi"/>
        </w:rPr>
        <w:tab/>
      </w:r>
      <w:r w:rsidRPr="00E206A7">
        <w:rPr>
          <w:rFonts w:cstheme="minorHAnsi"/>
        </w:rPr>
        <w:tab/>
      </w:r>
      <w:r w:rsidRPr="00E206A7">
        <w:rPr>
          <w:rFonts w:cstheme="minorHAnsi"/>
        </w:rPr>
        <w:tab/>
      </w:r>
      <w:r w:rsidRPr="00E206A7">
        <w:rPr>
          <w:rFonts w:cstheme="minorHAnsi"/>
        </w:rPr>
        <w:tab/>
      </w:r>
      <w:r w:rsidRPr="00E206A7">
        <w:rPr>
          <w:rFonts w:cstheme="minorHAnsi"/>
        </w:rPr>
        <w:tab/>
      </w:r>
      <w:r w:rsidRPr="00E206A7">
        <w:rPr>
          <w:rFonts w:cstheme="minorHAnsi"/>
        </w:rPr>
        <w:tab/>
      </w:r>
      <w:r w:rsidRPr="00E206A7">
        <w:rPr>
          <w:rFonts w:cstheme="minorHAnsi"/>
          <w:i/>
          <w:iCs/>
          <w:sz w:val="16"/>
          <w:szCs w:val="16"/>
        </w:rPr>
        <w:t xml:space="preserve">scheda creata il </w:t>
      </w:r>
      <w:r>
        <w:rPr>
          <w:rFonts w:cstheme="minorHAnsi"/>
          <w:i/>
          <w:iCs/>
          <w:sz w:val="16"/>
          <w:szCs w:val="16"/>
        </w:rPr>
        <w:t>19 gennaio 2025</w:t>
      </w:r>
    </w:p>
    <w:p w14:paraId="17C40F10" w14:textId="77777777" w:rsidR="00791F3A" w:rsidRPr="00E206A7" w:rsidRDefault="00791F3A" w:rsidP="00C30197">
      <w:pPr>
        <w:spacing w:after="0" w:line="240" w:lineRule="auto"/>
        <w:jc w:val="both"/>
        <w:rPr>
          <w:rFonts w:cstheme="minorHAnsi"/>
          <w:i/>
          <w:iCs/>
          <w:sz w:val="16"/>
          <w:szCs w:val="16"/>
        </w:rPr>
      </w:pPr>
    </w:p>
    <w:p w14:paraId="0FE03FD5" w14:textId="775E8BB5" w:rsidR="0012736D" w:rsidRPr="00E206A7" w:rsidRDefault="00ED42DE" w:rsidP="00C30197">
      <w:pPr>
        <w:spacing w:after="0" w:line="240" w:lineRule="auto"/>
        <w:jc w:val="both"/>
        <w:rPr>
          <w:rFonts w:cstheme="minorHAnsi"/>
          <w:b/>
          <w:bCs/>
          <w:color w:val="C00000"/>
          <w:sz w:val="44"/>
          <w:szCs w:val="44"/>
        </w:rPr>
      </w:pPr>
      <w:bookmarkStart w:id="1" w:name="_Hlk188201458"/>
      <w:bookmarkEnd w:id="0"/>
      <w:r w:rsidRPr="00ED42DE">
        <w:rPr>
          <w:rFonts w:cstheme="minorHAnsi"/>
          <w:b/>
          <w:bCs/>
          <w:color w:val="C00000"/>
          <w:sz w:val="44"/>
          <w:szCs w:val="44"/>
        </w:rPr>
        <w:drawing>
          <wp:anchor distT="0" distB="0" distL="114300" distR="114300" simplePos="0" relativeHeight="251658240" behindDoc="0" locked="0" layoutInCell="1" allowOverlap="1" wp14:anchorId="6B4DA590" wp14:editId="56013450">
            <wp:simplePos x="0" y="0"/>
            <wp:positionH relativeFrom="column">
              <wp:posOffset>1270</wp:posOffset>
            </wp:positionH>
            <wp:positionV relativeFrom="paragraph">
              <wp:posOffset>1270</wp:posOffset>
            </wp:positionV>
            <wp:extent cx="2052000" cy="2880000"/>
            <wp:effectExtent l="0" t="0" r="5715" b="0"/>
            <wp:wrapSquare wrapText="bothSides"/>
            <wp:docPr id="1879896266" name="Immagine 6" descr="Storia e tradizione incantano il lettore nel n° 254 de 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toria e tradizione incantano il lettore nel n° 254 de Il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2000" cy="28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736D" w:rsidRPr="00E206A7">
        <w:rPr>
          <w:rFonts w:cstheme="minorHAnsi"/>
          <w:b/>
          <w:bCs/>
          <w:color w:val="C00000"/>
          <w:sz w:val="44"/>
          <w:szCs w:val="44"/>
        </w:rPr>
        <w:t>Descrizione storico-bibliografica</w:t>
      </w:r>
    </w:p>
    <w:bookmarkEnd w:id="1"/>
    <w:p w14:paraId="5FB1774B" w14:textId="71421841" w:rsidR="00C30197" w:rsidRPr="00791F3A" w:rsidRDefault="00C30197" w:rsidP="00C30197">
      <w:pPr>
        <w:spacing w:after="0" w:line="240" w:lineRule="auto"/>
        <w:jc w:val="both"/>
      </w:pPr>
      <w:r w:rsidRPr="00791F3A">
        <w:t xml:space="preserve">Il </w:t>
      </w:r>
      <w:r w:rsidR="00FC6440" w:rsidRPr="00791F3A">
        <w:t>*</w:t>
      </w:r>
      <w:proofErr w:type="gramStart"/>
      <w:r w:rsidRPr="00791F3A">
        <w:rPr>
          <w:b/>
          <w:bCs/>
        </w:rPr>
        <w:t>romagnolo</w:t>
      </w:r>
      <w:r w:rsidRPr="00791F3A">
        <w:t xml:space="preserve"> :</w:t>
      </w:r>
      <w:proofErr w:type="gramEnd"/>
      <w:r w:rsidRPr="00791F3A">
        <w:t xml:space="preserve"> settimanale popolare. - A</w:t>
      </w:r>
      <w:r w:rsidR="00FC6440" w:rsidRPr="00791F3A">
        <w:t>nno</w:t>
      </w:r>
      <w:r w:rsidRPr="00791F3A">
        <w:t xml:space="preserve"> 1, n. 1 (dic</w:t>
      </w:r>
      <w:r w:rsidR="00FC6440" w:rsidRPr="00791F3A">
        <w:t>embre</w:t>
      </w:r>
      <w:r w:rsidRPr="00791F3A">
        <w:t xml:space="preserve"> </w:t>
      </w:r>
      <w:proofErr w:type="gramStart"/>
      <w:r w:rsidRPr="00791F3A">
        <w:t>1914)-</w:t>
      </w:r>
      <w:proofErr w:type="gramEnd"/>
      <w:r w:rsidRPr="00791F3A">
        <w:t>a</w:t>
      </w:r>
      <w:r w:rsidR="00FC6440" w:rsidRPr="00791F3A">
        <w:t>nno</w:t>
      </w:r>
      <w:r w:rsidRPr="00791F3A">
        <w:t xml:space="preserve"> 31, n. 17 (30 ago</w:t>
      </w:r>
      <w:r w:rsidR="00FC6440" w:rsidRPr="00791F3A">
        <w:t>sto</w:t>
      </w:r>
      <w:r w:rsidRPr="00791F3A">
        <w:t xml:space="preserve"> 1944). - </w:t>
      </w:r>
      <w:proofErr w:type="gramStart"/>
      <w:r w:rsidRPr="00791F3A">
        <w:t>Ravenna :</w:t>
      </w:r>
      <w:proofErr w:type="gramEnd"/>
      <w:r w:rsidRPr="00791F3A">
        <w:t xml:space="preserve"> </w:t>
      </w:r>
      <w:proofErr w:type="spellStart"/>
      <w:r w:rsidRPr="00791F3A">
        <w:t>Tip</w:t>
      </w:r>
      <w:proofErr w:type="spellEnd"/>
      <w:r w:rsidRPr="00791F3A">
        <w:t xml:space="preserve">. Artigianelli, 1914-1944. - 31 </w:t>
      </w:r>
      <w:proofErr w:type="gramStart"/>
      <w:r w:rsidRPr="00791F3A">
        <w:t>v</w:t>
      </w:r>
      <w:r w:rsidR="00FC6440" w:rsidRPr="00791F3A">
        <w:t xml:space="preserve">olumi </w:t>
      </w:r>
      <w:r w:rsidRPr="00791F3A">
        <w:t>;</w:t>
      </w:r>
      <w:proofErr w:type="gramEnd"/>
      <w:r w:rsidRPr="00791F3A">
        <w:t xml:space="preserve"> 52 cm. </w:t>
      </w:r>
      <w:r w:rsidR="00FC6440" w:rsidRPr="00791F3A">
        <w:t>((</w:t>
      </w:r>
      <w:r w:rsidRPr="00791F3A">
        <w:t>Il compl</w:t>
      </w:r>
      <w:r w:rsidR="00FC6440" w:rsidRPr="00791F3A">
        <w:t>emento</w:t>
      </w:r>
      <w:r w:rsidRPr="00791F3A">
        <w:t xml:space="preserve"> del tit</w:t>
      </w:r>
      <w:r w:rsidR="00FC6440" w:rsidRPr="00791F3A">
        <w:t>olo</w:t>
      </w:r>
      <w:r w:rsidRPr="00791F3A">
        <w:t xml:space="preserve"> diventa: settimanale cattolico. - Il n. 21 (24 mag</w:t>
      </w:r>
      <w:r w:rsidR="00FC6440" w:rsidRPr="00791F3A">
        <w:t>gio</w:t>
      </w:r>
      <w:r w:rsidRPr="00791F3A">
        <w:t xml:space="preserve"> 1930) pubblicato in 2 edizioni. - Pubblica suppl</w:t>
      </w:r>
      <w:r w:rsidR="00FC6440" w:rsidRPr="00791F3A">
        <w:t>ementi</w:t>
      </w:r>
      <w:r w:rsidRPr="00791F3A">
        <w:t xml:space="preserve"> irregolari.</w:t>
      </w:r>
      <w:r w:rsidR="00FC6440" w:rsidRPr="00791F3A">
        <w:t xml:space="preserve"> - RAV0238110</w:t>
      </w:r>
    </w:p>
    <w:p w14:paraId="3A1F16E3" w14:textId="331B816F" w:rsidR="00FC6440" w:rsidRPr="00791F3A" w:rsidRDefault="00FC6440" w:rsidP="00C30197">
      <w:pPr>
        <w:spacing w:after="0" w:line="240" w:lineRule="auto"/>
        <w:jc w:val="both"/>
      </w:pPr>
      <w:r w:rsidRPr="00791F3A">
        <w:t>L'*</w:t>
      </w:r>
      <w:proofErr w:type="gramStart"/>
      <w:r w:rsidRPr="00791F3A">
        <w:rPr>
          <w:b/>
          <w:bCs/>
        </w:rPr>
        <w:t>argine</w:t>
      </w:r>
      <w:r w:rsidRPr="00791F3A">
        <w:t xml:space="preserve"> :</w:t>
      </w:r>
      <w:proofErr w:type="gramEnd"/>
      <w:r w:rsidRPr="00791F3A">
        <w:t xml:space="preserve"> settimanale cattolico. - Anno 1, n. 1 (ottobre </w:t>
      </w:r>
      <w:proofErr w:type="gramStart"/>
      <w:r w:rsidRPr="00791F3A">
        <w:t>1945)-</w:t>
      </w:r>
      <w:proofErr w:type="gramEnd"/>
      <w:r w:rsidRPr="00791F3A">
        <w:t xml:space="preserve">anno 23, n. unico (gennaio 1967). - </w:t>
      </w:r>
      <w:proofErr w:type="gramStart"/>
      <w:r w:rsidRPr="00791F3A">
        <w:t>Ravenna :</w:t>
      </w:r>
      <w:proofErr w:type="gramEnd"/>
      <w:r w:rsidRPr="00791F3A">
        <w:t xml:space="preserve"> </w:t>
      </w:r>
      <w:proofErr w:type="spellStart"/>
      <w:r w:rsidRPr="00791F3A">
        <w:t>Tip</w:t>
      </w:r>
      <w:proofErr w:type="spellEnd"/>
      <w:r w:rsidRPr="00791F3A">
        <w:t xml:space="preserve">. Artigianelli, 1945-1967. - 23 </w:t>
      </w:r>
      <w:proofErr w:type="gramStart"/>
      <w:r w:rsidRPr="00791F3A">
        <w:t>volumi :</w:t>
      </w:r>
      <w:proofErr w:type="gramEnd"/>
      <w:r w:rsidRPr="00791F3A">
        <w:t xml:space="preserve"> ill. ; 36 cm. ((Il complemento del titolo varia. – Il formato varia: 57 cm. - CUBI 32215. - BNI 1946-1402. - RAV0136843</w:t>
      </w:r>
    </w:p>
    <w:p w14:paraId="43AF9A00" w14:textId="28CCB26A" w:rsidR="00831E51" w:rsidRPr="00791F3A" w:rsidRDefault="00831E51" w:rsidP="00831E51">
      <w:pPr>
        <w:spacing w:after="0" w:line="240" w:lineRule="auto"/>
        <w:jc w:val="both"/>
      </w:pPr>
      <w:r w:rsidRPr="00791F3A">
        <w:t>Il *</w:t>
      </w:r>
      <w:proofErr w:type="gramStart"/>
      <w:r w:rsidRPr="00791F3A">
        <w:rPr>
          <w:b/>
          <w:bCs/>
        </w:rPr>
        <w:t>romagnolo</w:t>
      </w:r>
      <w:r w:rsidRPr="00791F3A">
        <w:t xml:space="preserve"> :</w:t>
      </w:r>
      <w:proofErr w:type="gramEnd"/>
      <w:r w:rsidRPr="00791F3A">
        <w:t xml:space="preserve"> settimanale di cronache e informazione. - Anno 1, n. 1 (ottobre </w:t>
      </w:r>
      <w:proofErr w:type="gramStart"/>
      <w:r w:rsidRPr="00791F3A">
        <w:t>1970)-</w:t>
      </w:r>
      <w:proofErr w:type="gramEnd"/>
      <w:r w:rsidRPr="00791F3A">
        <w:t xml:space="preserve">anno 16, n. 4/5/6 (marzo 1985). - </w:t>
      </w:r>
      <w:proofErr w:type="gramStart"/>
      <w:r w:rsidRPr="00791F3A">
        <w:t>Ravenna :</w:t>
      </w:r>
      <w:proofErr w:type="gramEnd"/>
      <w:r w:rsidRPr="00791F3A">
        <w:t xml:space="preserve"> [s. n.], 1970-1985. – 16 </w:t>
      </w:r>
      <w:proofErr w:type="gramStart"/>
      <w:r w:rsidRPr="00791F3A">
        <w:t>volumi :</w:t>
      </w:r>
      <w:proofErr w:type="gramEnd"/>
      <w:r w:rsidRPr="00791F3A">
        <w:t xml:space="preserve"> ill. ; 44 cm. ((Da gennaio 1976: quindicinale cattolico di informazione. - Errori di numerazione dei fasc. - RAV0238128</w:t>
      </w:r>
    </w:p>
    <w:p w14:paraId="7AC175BE" w14:textId="0DC1C6A1" w:rsidR="00C30197" w:rsidRPr="00791F3A" w:rsidRDefault="00C30197" w:rsidP="00C30197">
      <w:pPr>
        <w:spacing w:after="0" w:line="240" w:lineRule="auto"/>
        <w:jc w:val="both"/>
      </w:pPr>
      <w:r w:rsidRPr="00791F3A">
        <w:t xml:space="preserve">Soggetto: </w:t>
      </w:r>
      <w:r w:rsidR="00FC6440" w:rsidRPr="00791F3A">
        <w:t>Periodici cattolici – Ravenna – 1914-19</w:t>
      </w:r>
      <w:r w:rsidR="00831E51" w:rsidRPr="00791F3A">
        <w:t>85</w:t>
      </w:r>
      <w:r w:rsidR="00FC6440" w:rsidRPr="00791F3A">
        <w:t xml:space="preserve">; </w:t>
      </w:r>
      <w:r w:rsidRPr="00791F3A">
        <w:t>Ravenna - Vita religiosa – 1914-19</w:t>
      </w:r>
      <w:r w:rsidR="00831E51" w:rsidRPr="00791F3A">
        <w:t>85</w:t>
      </w:r>
    </w:p>
    <w:p w14:paraId="3DD4EE5E" w14:textId="77777777" w:rsidR="00C30197" w:rsidRPr="00791F3A" w:rsidRDefault="00C30197" w:rsidP="00C30197">
      <w:pPr>
        <w:spacing w:after="0" w:line="240" w:lineRule="auto"/>
        <w:jc w:val="both"/>
      </w:pPr>
    </w:p>
    <w:p w14:paraId="0CD78E46" w14:textId="25445DD6" w:rsidR="0012736D" w:rsidRPr="00791F3A" w:rsidRDefault="0012736D" w:rsidP="00C30197">
      <w:pPr>
        <w:spacing w:after="0" w:line="240" w:lineRule="auto"/>
        <w:jc w:val="both"/>
      </w:pPr>
      <w:r w:rsidRPr="00791F3A">
        <w:t xml:space="preserve">Il </w:t>
      </w:r>
      <w:r w:rsidRPr="00791F3A">
        <w:rPr>
          <w:b/>
        </w:rPr>
        <w:t>*</w:t>
      </w:r>
      <w:proofErr w:type="gramStart"/>
      <w:r w:rsidRPr="00791F3A">
        <w:rPr>
          <w:b/>
        </w:rPr>
        <w:t>romagnolo</w:t>
      </w:r>
      <w:r w:rsidRPr="00791F3A">
        <w:t xml:space="preserve"> :</w:t>
      </w:r>
      <w:proofErr w:type="gramEnd"/>
      <w:r w:rsidRPr="00791F3A">
        <w:t xml:space="preserve"> mensile di storia e tradizione della provincia ravennate. - N. 1 (ottobre </w:t>
      </w:r>
      <w:proofErr w:type="gramStart"/>
      <w:r w:rsidRPr="00791F3A">
        <w:t>2002)-</w:t>
      </w:r>
      <w:proofErr w:type="gramEnd"/>
      <w:r w:rsidRPr="00791F3A">
        <w:t xml:space="preserve">    . - Madonna dell'Albero, </w:t>
      </w:r>
      <w:proofErr w:type="gramStart"/>
      <w:r w:rsidRPr="00791F3A">
        <w:t>Ravenna :</w:t>
      </w:r>
      <w:proofErr w:type="gramEnd"/>
      <w:r w:rsidRPr="00791F3A">
        <w:t xml:space="preserve"> Il romagnolo, 2002-    . - </w:t>
      </w:r>
      <w:proofErr w:type="gramStart"/>
      <w:r w:rsidRPr="00791F3A">
        <w:t>volumi :</w:t>
      </w:r>
      <w:proofErr w:type="gramEnd"/>
      <w:r w:rsidRPr="00791F3A">
        <w:t xml:space="preserve"> ill. ; 30 cm. ((Mensile. </w:t>
      </w:r>
      <w:r w:rsidR="00EB6E0B" w:rsidRPr="00791F3A">
        <w:t>–</w:t>
      </w:r>
      <w:r w:rsidRPr="00791F3A">
        <w:t xml:space="preserve"> </w:t>
      </w:r>
      <w:hyperlink r:id="rId6" w:history="1">
        <w:r w:rsidR="00EB6E0B" w:rsidRPr="00791F3A">
          <w:rPr>
            <w:rStyle w:val="Collegamentoipertestuale"/>
          </w:rPr>
          <w:t>Indici 1-100(2002-2010)</w:t>
        </w:r>
      </w:hyperlink>
      <w:r w:rsidR="00EB6E0B" w:rsidRPr="00791F3A">
        <w:t xml:space="preserve"> disponibili online. - </w:t>
      </w:r>
      <w:r w:rsidRPr="00791F3A">
        <w:t>L'editore varia in: Edit Romagna, poi Edit Italia</w:t>
      </w:r>
      <w:r w:rsidR="00AC53C4" w:rsidRPr="00791F3A">
        <w:t xml:space="preserve"> (2011)</w:t>
      </w:r>
      <w:r w:rsidRPr="00791F3A">
        <w:t xml:space="preserve">. </w:t>
      </w:r>
      <w:r w:rsidR="00EB6E0B" w:rsidRPr="00791F3A">
        <w:t>–</w:t>
      </w:r>
      <w:r w:rsidRPr="00791F3A">
        <w:t xml:space="preserve"> </w:t>
      </w:r>
      <w:r w:rsidR="00EB6E0B" w:rsidRPr="00791F3A">
        <w:t xml:space="preserve">Disponibile anche online in abbonamento. - </w:t>
      </w:r>
      <w:r w:rsidRPr="00791F3A">
        <w:t>RAV0942292</w:t>
      </w:r>
    </w:p>
    <w:p w14:paraId="4479D7FD" w14:textId="1213E47B" w:rsidR="0012736D" w:rsidRPr="00791F3A" w:rsidRDefault="0012736D" w:rsidP="00C30197">
      <w:pPr>
        <w:spacing w:after="0" w:line="240" w:lineRule="auto"/>
        <w:jc w:val="both"/>
      </w:pPr>
      <w:bookmarkStart w:id="2" w:name="_Hlk188203177"/>
      <w:r w:rsidRPr="00791F3A">
        <w:t xml:space="preserve">Soggetto: Romagna </w:t>
      </w:r>
      <w:r w:rsidR="00C30197" w:rsidRPr="00791F3A">
        <w:t>–</w:t>
      </w:r>
      <w:r w:rsidRPr="00791F3A">
        <w:t xml:space="preserve"> Periodici</w:t>
      </w:r>
    </w:p>
    <w:p w14:paraId="115FE678" w14:textId="77777777" w:rsidR="0012736D" w:rsidRPr="00791F3A" w:rsidRDefault="0012736D" w:rsidP="00C30197">
      <w:pPr>
        <w:spacing w:after="0" w:line="240" w:lineRule="auto"/>
        <w:jc w:val="both"/>
      </w:pPr>
      <w:r w:rsidRPr="00791F3A">
        <w:t>Classe: D945.4005</w:t>
      </w:r>
    </w:p>
    <w:bookmarkEnd w:id="2"/>
    <w:p w14:paraId="62C9FCD7" w14:textId="77777777" w:rsidR="00ED42DE" w:rsidRDefault="00ED42DE" w:rsidP="00C30197">
      <w:pPr>
        <w:spacing w:after="0" w:line="240" w:lineRule="auto"/>
        <w:jc w:val="both"/>
        <w:rPr>
          <w:sz w:val="20"/>
          <w:szCs w:val="20"/>
        </w:rPr>
      </w:pPr>
    </w:p>
    <w:p w14:paraId="0F362057" w14:textId="059F524A" w:rsidR="00EB6E0B" w:rsidRDefault="00EB6E0B" w:rsidP="00C30197">
      <w:pPr>
        <w:spacing w:after="0" w:line="240" w:lineRule="auto"/>
        <w:jc w:val="both"/>
        <w:rPr>
          <w:b/>
          <w:bCs/>
          <w:color w:val="C00000"/>
          <w:sz w:val="44"/>
          <w:szCs w:val="44"/>
        </w:rPr>
      </w:pPr>
      <w:r>
        <w:rPr>
          <w:b/>
          <w:bCs/>
          <w:color w:val="C00000"/>
          <w:sz w:val="44"/>
          <w:szCs w:val="44"/>
        </w:rPr>
        <w:t>Informazioni storico-bibliografiche</w:t>
      </w:r>
    </w:p>
    <w:p w14:paraId="7553A3C9" w14:textId="77777777" w:rsidR="00791F3A" w:rsidRPr="00791F3A" w:rsidRDefault="00791F3A" w:rsidP="00791F3A">
      <w:pPr>
        <w:spacing w:after="0" w:line="240" w:lineRule="auto"/>
        <w:jc w:val="both"/>
        <w:rPr>
          <w:sz w:val="20"/>
          <w:szCs w:val="20"/>
        </w:rPr>
      </w:pPr>
      <w:r w:rsidRPr="00791F3A">
        <w:rPr>
          <w:sz w:val="20"/>
          <w:szCs w:val="20"/>
        </w:rPr>
        <w:t xml:space="preserve">Giornale di cui si ha menzione a partire dal 1838 che dispensò idee liberali, repubblicane, socialiste, clericali. Il 30 settembre 1847, col movimento liberale di Pio IX “Il Romagnolo” comparve con sottotitolo “Giornale politico morale”. La sede era in strada di Ponte Marino n. 295 e usciva il sabato da lì in avanti è stato un susseguirsi di sottotitoli e di contenuti al periodico cattolico dal 1914 al 1944. Gli farà seguito “L’Argine” di don Francesco </w:t>
      </w:r>
      <w:proofErr w:type="spellStart"/>
      <w:r w:rsidRPr="00791F3A">
        <w:rPr>
          <w:sz w:val="20"/>
          <w:szCs w:val="20"/>
        </w:rPr>
        <w:t>Fuschini</w:t>
      </w:r>
      <w:proofErr w:type="spellEnd"/>
      <w:r w:rsidRPr="00791F3A">
        <w:rPr>
          <w:sz w:val="20"/>
          <w:szCs w:val="20"/>
        </w:rPr>
        <w:t xml:space="preserve"> e poi l’arcivescovo Salvatore Baldassarri nell’ottobre 1970 resuscitò “Il Romagnolo”. Questa testata rinnovata sopravvisse fino al marzo 1985. Nell’ottobre 2002 nacque nuovamente “Il Romagnolo” col sottotitolo “mensile di storia e tradizioni della provincia romagnola”, diretto da Gianfranco Stella. Nel 2011 la testata ha registrato il cambiamento della proprietà che è passata dall’associazione culturale originaria a Edit Italia.</w:t>
      </w:r>
    </w:p>
    <w:p w14:paraId="24BF55ED" w14:textId="77777777" w:rsidR="00791F3A" w:rsidRPr="00791F3A" w:rsidRDefault="00791F3A" w:rsidP="00791F3A">
      <w:pPr>
        <w:spacing w:after="0" w:line="240" w:lineRule="auto"/>
        <w:jc w:val="both"/>
        <w:rPr>
          <w:sz w:val="20"/>
          <w:szCs w:val="20"/>
        </w:rPr>
      </w:pPr>
      <w:hyperlink r:id="rId7" w:history="1">
        <w:r w:rsidRPr="00791F3A">
          <w:rPr>
            <w:rStyle w:val="Collegamentoipertestuale"/>
            <w:sz w:val="20"/>
            <w:szCs w:val="20"/>
          </w:rPr>
          <w:t>https://www.ravenna24ore.it/notizie/economia-lavoro/2025/01/17/due-marchi-attivi-fin-dall800-riconoscimento-di-unioncamere-a-edit-italia/</w:t>
        </w:r>
      </w:hyperlink>
      <w:r w:rsidRPr="00791F3A">
        <w:rPr>
          <w:sz w:val="20"/>
          <w:szCs w:val="20"/>
        </w:rPr>
        <w:t xml:space="preserve">. </w:t>
      </w:r>
    </w:p>
    <w:p w14:paraId="2B278CF0" w14:textId="77777777" w:rsidR="00791F3A" w:rsidRPr="00791F3A" w:rsidRDefault="00791F3A" w:rsidP="00EB6E0B">
      <w:pPr>
        <w:spacing w:after="0" w:line="240" w:lineRule="auto"/>
        <w:jc w:val="both"/>
        <w:rPr>
          <w:b/>
          <w:bCs/>
          <w:sz w:val="20"/>
          <w:szCs w:val="20"/>
        </w:rPr>
      </w:pPr>
    </w:p>
    <w:p w14:paraId="5B587F10" w14:textId="5B501AF8" w:rsidR="00EB6E0B" w:rsidRPr="00EB6E0B" w:rsidRDefault="00EB6E0B" w:rsidP="00EB6E0B">
      <w:pPr>
        <w:spacing w:after="0" w:line="240" w:lineRule="auto"/>
        <w:jc w:val="both"/>
        <w:rPr>
          <w:sz w:val="20"/>
          <w:szCs w:val="20"/>
        </w:rPr>
      </w:pPr>
      <w:r w:rsidRPr="00EB6E0B">
        <w:rPr>
          <w:b/>
          <w:bCs/>
          <w:sz w:val="20"/>
          <w:szCs w:val="20"/>
        </w:rPr>
        <w:t>In edicola</w:t>
      </w:r>
      <w:r w:rsidR="00791F3A" w:rsidRPr="00791F3A">
        <w:rPr>
          <w:b/>
          <w:bCs/>
          <w:sz w:val="20"/>
          <w:szCs w:val="20"/>
        </w:rPr>
        <w:t xml:space="preserve">. </w:t>
      </w:r>
      <w:r w:rsidRPr="00EB6E0B">
        <w:rPr>
          <w:sz w:val="20"/>
          <w:szCs w:val="20"/>
        </w:rPr>
        <w:t>Il mensile “Il Romagnolo” è diffuso nelle Edicole della Provincia di Ravenna, Forlì, Cesena, Rimini, Bologna e Ferrara.</w:t>
      </w:r>
      <w:r w:rsidRPr="00791F3A">
        <w:rPr>
          <w:sz w:val="20"/>
          <w:szCs w:val="20"/>
        </w:rPr>
        <w:t xml:space="preserve"> </w:t>
      </w:r>
      <w:hyperlink r:id="rId8" w:history="1">
        <w:r w:rsidRPr="00791F3A">
          <w:rPr>
            <w:rStyle w:val="Collegamentoipertestuale"/>
            <w:sz w:val="20"/>
            <w:szCs w:val="20"/>
          </w:rPr>
          <w:t>htt</w:t>
        </w:r>
        <w:r w:rsidRPr="00791F3A">
          <w:rPr>
            <w:rStyle w:val="Collegamentoipertestuale"/>
            <w:sz w:val="20"/>
            <w:szCs w:val="20"/>
          </w:rPr>
          <w:t>ps://ilromagnolo.info/in-edicola/</w:t>
        </w:r>
      </w:hyperlink>
      <w:r w:rsidRPr="00791F3A">
        <w:rPr>
          <w:sz w:val="20"/>
          <w:szCs w:val="20"/>
        </w:rPr>
        <w:t xml:space="preserve">. </w:t>
      </w:r>
    </w:p>
    <w:p w14:paraId="33D20E48" w14:textId="30FBDF5A" w:rsidR="00EB6E0B" w:rsidRPr="00791F3A" w:rsidRDefault="00EB6E0B" w:rsidP="00C30197">
      <w:pPr>
        <w:spacing w:after="0" w:line="240" w:lineRule="auto"/>
        <w:jc w:val="both"/>
        <w:rPr>
          <w:sz w:val="20"/>
          <w:szCs w:val="20"/>
        </w:rPr>
      </w:pPr>
      <w:r w:rsidRPr="00EB6E0B">
        <w:rPr>
          <w:b/>
          <w:bCs/>
          <w:sz w:val="20"/>
          <w:szCs w:val="20"/>
        </w:rPr>
        <w:t>ARCHIVIO ARRETRATI</w:t>
      </w:r>
      <w:r w:rsidR="00791F3A" w:rsidRPr="00791F3A">
        <w:rPr>
          <w:b/>
          <w:bCs/>
          <w:sz w:val="20"/>
          <w:szCs w:val="20"/>
        </w:rPr>
        <w:t xml:space="preserve">. </w:t>
      </w:r>
      <w:r w:rsidRPr="00EB6E0B">
        <w:rPr>
          <w:b/>
          <w:bCs/>
          <w:sz w:val="20"/>
          <w:szCs w:val="20"/>
        </w:rPr>
        <w:t>Il Romagnolo, mensile di storia e tradizioni della provincia romagnola</w:t>
      </w:r>
      <w:r w:rsidR="00791F3A" w:rsidRPr="00791F3A">
        <w:rPr>
          <w:b/>
          <w:bCs/>
          <w:sz w:val="20"/>
          <w:szCs w:val="20"/>
        </w:rPr>
        <w:t xml:space="preserve">. </w:t>
      </w:r>
      <w:r w:rsidRPr="00EB6E0B">
        <w:rPr>
          <w:sz w:val="20"/>
          <w:szCs w:val="20"/>
        </w:rPr>
        <w:t>I fascicoli de il Romagnolo rappresentano una “enciclopedia” su fatti, persone e luoghi che hanno caratterizzato le epoche storiche sul territorio romagnolo, dalle più antiche a quelle più recenti.</w:t>
      </w:r>
      <w:r w:rsidR="00791F3A" w:rsidRPr="00791F3A">
        <w:rPr>
          <w:sz w:val="20"/>
          <w:szCs w:val="20"/>
        </w:rPr>
        <w:t xml:space="preserve"> </w:t>
      </w:r>
      <w:r w:rsidRPr="00EB6E0B">
        <w:rPr>
          <w:b/>
          <w:bCs/>
          <w:sz w:val="20"/>
          <w:szCs w:val="20"/>
        </w:rPr>
        <w:t>Come accedere all’archivio digitale della rivista?</w:t>
      </w:r>
      <w:r w:rsidR="00791F3A" w:rsidRPr="00791F3A">
        <w:rPr>
          <w:b/>
          <w:bCs/>
          <w:sz w:val="20"/>
          <w:szCs w:val="20"/>
        </w:rPr>
        <w:t xml:space="preserve"> </w:t>
      </w:r>
      <w:hyperlink r:id="rId9" w:tooltip="SOTTOSCRIVI L'ABBONAMENTO" w:history="1">
        <w:r w:rsidRPr="00EB6E0B">
          <w:rPr>
            <w:rStyle w:val="Collegamentoipertestuale"/>
            <w:sz w:val="20"/>
            <w:szCs w:val="20"/>
          </w:rPr>
          <w:t>SOTTOSCRIVI L'ABBONAMENTO</w:t>
        </w:r>
      </w:hyperlink>
      <w:r w:rsidR="00791F3A" w:rsidRPr="00791F3A">
        <w:rPr>
          <w:sz w:val="20"/>
          <w:szCs w:val="20"/>
        </w:rPr>
        <w:t xml:space="preserve"> </w:t>
      </w:r>
      <w:hyperlink r:id="rId10" w:history="1">
        <w:r w:rsidR="00791F3A" w:rsidRPr="00791F3A">
          <w:rPr>
            <w:rStyle w:val="Collegamentoipertestuale"/>
            <w:sz w:val="20"/>
            <w:szCs w:val="20"/>
          </w:rPr>
          <w:t>https://ilromagnolo.info/arretrati/</w:t>
        </w:r>
      </w:hyperlink>
      <w:r w:rsidR="00791F3A" w:rsidRPr="00791F3A">
        <w:rPr>
          <w:sz w:val="20"/>
          <w:szCs w:val="20"/>
        </w:rPr>
        <w:t xml:space="preserve">. </w:t>
      </w:r>
    </w:p>
    <w:p w14:paraId="4DDF0502" w14:textId="77777777" w:rsidR="00791F3A" w:rsidRPr="00EB6E0B" w:rsidRDefault="00791F3A" w:rsidP="00C30197">
      <w:pPr>
        <w:spacing w:after="0" w:line="240" w:lineRule="auto"/>
        <w:jc w:val="both"/>
      </w:pPr>
    </w:p>
    <w:p w14:paraId="62D80F1F" w14:textId="7F27D5BC" w:rsidR="00ED42DE" w:rsidRPr="00791F3A" w:rsidRDefault="00ED42DE" w:rsidP="00C30197">
      <w:pPr>
        <w:spacing w:after="0" w:line="240" w:lineRule="auto"/>
        <w:jc w:val="both"/>
        <w:rPr>
          <w:b/>
          <w:bCs/>
          <w:color w:val="C00000"/>
          <w:sz w:val="36"/>
          <w:szCs w:val="36"/>
        </w:rPr>
      </w:pPr>
      <w:r w:rsidRPr="00791F3A">
        <w:rPr>
          <w:b/>
          <w:bCs/>
          <w:color w:val="C00000"/>
          <w:sz w:val="36"/>
          <w:szCs w:val="36"/>
        </w:rPr>
        <w:t>Note e riferimenti bibliografici</w:t>
      </w:r>
    </w:p>
    <w:p w14:paraId="3D36B040" w14:textId="664043BF" w:rsidR="00ED42DE" w:rsidRPr="00ED42DE" w:rsidRDefault="00ED42DE" w:rsidP="00ED42DE">
      <w:pPr>
        <w:spacing w:after="0" w:line="240" w:lineRule="auto"/>
        <w:jc w:val="both"/>
        <w:rPr>
          <w:rStyle w:val="Collegamentoipertestuale"/>
          <w:sz w:val="20"/>
          <w:szCs w:val="20"/>
        </w:rPr>
      </w:pPr>
      <w:r w:rsidRPr="00ED42DE">
        <w:rPr>
          <w:sz w:val="20"/>
          <w:szCs w:val="20"/>
        </w:rPr>
        <w:fldChar w:fldCharType="begin"/>
      </w:r>
      <w:r w:rsidRPr="00ED42DE">
        <w:rPr>
          <w:sz w:val="20"/>
          <w:szCs w:val="20"/>
        </w:rPr>
        <w:instrText>HYPERLINK "https://www.google.com/url?sa=t&amp;source=web&amp;rct=j&amp;opi=89978449&amp;url=https://www.publimediaitalia.com/wp-content/uploads/2021/03/SCHEDA-IL-ROMAGNOLO.pdf&amp;ved=2ahUKEwiXg8CMooKLAxUc_rsIHdSLBFsQFnoECBUQAQ&amp;usg=AOvVaw3XRTyb2R3mhzEqoy8TMDRi"</w:instrText>
      </w:r>
      <w:r w:rsidRPr="00ED42DE">
        <w:rPr>
          <w:sz w:val="20"/>
          <w:szCs w:val="20"/>
        </w:rPr>
      </w:r>
      <w:r w:rsidRPr="00ED42DE">
        <w:rPr>
          <w:sz w:val="20"/>
          <w:szCs w:val="20"/>
        </w:rPr>
        <w:fldChar w:fldCharType="separate"/>
      </w:r>
      <w:r w:rsidRPr="00ED42DE">
        <w:rPr>
          <w:rStyle w:val="Collegamentoipertestuale"/>
          <w:sz w:val="20"/>
          <w:szCs w:val="20"/>
        </w:rPr>
        <w:t>Il Romagnolo, Storia della tua Terra</w:t>
      </w:r>
    </w:p>
    <w:p w14:paraId="1E7519A2" w14:textId="4A73F04B" w:rsidR="00AC53C4" w:rsidRPr="00791F3A" w:rsidRDefault="00ED42DE" w:rsidP="00E8682A">
      <w:pPr>
        <w:spacing w:after="0" w:line="240" w:lineRule="auto"/>
        <w:jc w:val="both"/>
        <w:rPr>
          <w:sz w:val="20"/>
          <w:szCs w:val="20"/>
        </w:rPr>
      </w:pPr>
      <w:r w:rsidRPr="00791F3A">
        <w:rPr>
          <w:sz w:val="20"/>
          <w:szCs w:val="20"/>
        </w:rPr>
        <w:fldChar w:fldCharType="end"/>
      </w:r>
    </w:p>
    <w:sectPr w:rsidR="00AC53C4" w:rsidRPr="00791F3A"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D90C60"/>
    <w:multiLevelType w:val="hybridMultilevel"/>
    <w:tmpl w:val="C19C0A7C"/>
    <w:lvl w:ilvl="0" w:tplc="58564538">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17793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54301"/>
    <w:rsid w:val="0012736D"/>
    <w:rsid w:val="00156A3C"/>
    <w:rsid w:val="0031062F"/>
    <w:rsid w:val="003605E3"/>
    <w:rsid w:val="00375F4B"/>
    <w:rsid w:val="003811E4"/>
    <w:rsid w:val="00653982"/>
    <w:rsid w:val="00791F3A"/>
    <w:rsid w:val="008163A3"/>
    <w:rsid w:val="00831E51"/>
    <w:rsid w:val="00AC53C4"/>
    <w:rsid w:val="00B54301"/>
    <w:rsid w:val="00C30197"/>
    <w:rsid w:val="00C71CAA"/>
    <w:rsid w:val="00D544E6"/>
    <w:rsid w:val="00E84EF4"/>
    <w:rsid w:val="00E8682A"/>
    <w:rsid w:val="00EB6E0B"/>
    <w:rsid w:val="00ED42DE"/>
    <w:rsid w:val="00FC64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70BA2"/>
  <w15:chartTrackingRefBased/>
  <w15:docId w15:val="{0DCF3894-68B4-46DC-A9CD-AB527452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5430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B5430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unhideWhenUsed/>
    <w:qFormat/>
    <w:rsid w:val="00B54301"/>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B54301"/>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B54301"/>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B5430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5430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5430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5430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54301"/>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B54301"/>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rsid w:val="00B54301"/>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B54301"/>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B54301"/>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B5430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5430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5430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54301"/>
    <w:rPr>
      <w:rFonts w:eastAsiaTheme="majorEastAsia" w:cstheme="majorBidi"/>
      <w:color w:val="272727" w:themeColor="text1" w:themeTint="D8"/>
    </w:rPr>
  </w:style>
  <w:style w:type="paragraph" w:styleId="Titolo">
    <w:name w:val="Title"/>
    <w:basedOn w:val="Normale"/>
    <w:next w:val="Normale"/>
    <w:link w:val="TitoloCarattere"/>
    <w:uiPriority w:val="10"/>
    <w:qFormat/>
    <w:rsid w:val="00B543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5430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54301"/>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5430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54301"/>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B54301"/>
    <w:rPr>
      <w:i/>
      <w:iCs/>
      <w:color w:val="404040" w:themeColor="text1" w:themeTint="BF"/>
    </w:rPr>
  </w:style>
  <w:style w:type="paragraph" w:styleId="Paragrafoelenco">
    <w:name w:val="List Paragraph"/>
    <w:basedOn w:val="Normale"/>
    <w:uiPriority w:val="34"/>
    <w:qFormat/>
    <w:rsid w:val="00B54301"/>
    <w:pPr>
      <w:ind w:left="720"/>
      <w:contextualSpacing/>
    </w:pPr>
  </w:style>
  <w:style w:type="character" w:styleId="Enfasiintensa">
    <w:name w:val="Intense Emphasis"/>
    <w:basedOn w:val="Carpredefinitoparagrafo"/>
    <w:uiPriority w:val="21"/>
    <w:qFormat/>
    <w:rsid w:val="00B54301"/>
    <w:rPr>
      <w:i/>
      <w:iCs/>
      <w:color w:val="365F91" w:themeColor="accent1" w:themeShade="BF"/>
    </w:rPr>
  </w:style>
  <w:style w:type="paragraph" w:styleId="Citazioneintensa">
    <w:name w:val="Intense Quote"/>
    <w:basedOn w:val="Normale"/>
    <w:next w:val="Normale"/>
    <w:link w:val="CitazioneintensaCarattere"/>
    <w:uiPriority w:val="30"/>
    <w:qFormat/>
    <w:rsid w:val="00B5430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B54301"/>
    <w:rPr>
      <w:i/>
      <w:iCs/>
      <w:color w:val="365F91" w:themeColor="accent1" w:themeShade="BF"/>
    </w:rPr>
  </w:style>
  <w:style w:type="character" w:styleId="Riferimentointenso">
    <w:name w:val="Intense Reference"/>
    <w:basedOn w:val="Carpredefinitoparagrafo"/>
    <w:uiPriority w:val="32"/>
    <w:qFormat/>
    <w:rsid w:val="00B54301"/>
    <w:rPr>
      <w:b/>
      <w:bCs/>
      <w:smallCaps/>
      <w:color w:val="365F91" w:themeColor="accent1" w:themeShade="BF"/>
      <w:spacing w:val="5"/>
    </w:rPr>
  </w:style>
  <w:style w:type="character" w:styleId="Collegamentoipertestuale">
    <w:name w:val="Hyperlink"/>
    <w:basedOn w:val="Carpredefinitoparagrafo"/>
    <w:uiPriority w:val="99"/>
    <w:unhideWhenUsed/>
    <w:rsid w:val="00C30197"/>
    <w:rPr>
      <w:color w:val="0000FF" w:themeColor="hyperlink"/>
      <w:u w:val="single"/>
    </w:rPr>
  </w:style>
  <w:style w:type="character" w:styleId="Menzionenonrisolta">
    <w:name w:val="Unresolved Mention"/>
    <w:basedOn w:val="Carpredefinitoparagrafo"/>
    <w:uiPriority w:val="99"/>
    <w:semiHidden/>
    <w:unhideWhenUsed/>
    <w:rsid w:val="00C30197"/>
    <w:rPr>
      <w:color w:val="605E5C"/>
      <w:shd w:val="clear" w:color="auto" w:fill="E1DFDD"/>
    </w:rPr>
  </w:style>
  <w:style w:type="character" w:styleId="Collegamentovisitato">
    <w:name w:val="FollowedHyperlink"/>
    <w:basedOn w:val="Carpredefinitoparagrafo"/>
    <w:uiPriority w:val="99"/>
    <w:semiHidden/>
    <w:unhideWhenUsed/>
    <w:rsid w:val="00791F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145197">
      <w:bodyDiv w:val="1"/>
      <w:marLeft w:val="0"/>
      <w:marRight w:val="0"/>
      <w:marTop w:val="0"/>
      <w:marBottom w:val="0"/>
      <w:divBdr>
        <w:top w:val="none" w:sz="0" w:space="0" w:color="auto"/>
        <w:left w:val="none" w:sz="0" w:space="0" w:color="auto"/>
        <w:bottom w:val="none" w:sz="0" w:space="0" w:color="auto"/>
        <w:right w:val="none" w:sz="0" w:space="0" w:color="auto"/>
      </w:divBdr>
      <w:divsChild>
        <w:div w:id="126096919">
          <w:marLeft w:val="0"/>
          <w:marRight w:val="0"/>
          <w:marTop w:val="0"/>
          <w:marBottom w:val="0"/>
          <w:divBdr>
            <w:top w:val="none" w:sz="0" w:space="0" w:color="auto"/>
            <w:left w:val="none" w:sz="0" w:space="0" w:color="auto"/>
            <w:bottom w:val="none" w:sz="0" w:space="0" w:color="auto"/>
            <w:right w:val="none" w:sz="0" w:space="0" w:color="auto"/>
          </w:divBdr>
        </w:div>
      </w:divsChild>
    </w:div>
    <w:div w:id="411197588">
      <w:bodyDiv w:val="1"/>
      <w:marLeft w:val="0"/>
      <w:marRight w:val="0"/>
      <w:marTop w:val="0"/>
      <w:marBottom w:val="0"/>
      <w:divBdr>
        <w:top w:val="none" w:sz="0" w:space="0" w:color="auto"/>
        <w:left w:val="none" w:sz="0" w:space="0" w:color="auto"/>
        <w:bottom w:val="none" w:sz="0" w:space="0" w:color="auto"/>
        <w:right w:val="none" w:sz="0" w:space="0" w:color="auto"/>
      </w:divBdr>
      <w:divsChild>
        <w:div w:id="1957518977">
          <w:marLeft w:val="0"/>
          <w:marRight w:val="0"/>
          <w:marTop w:val="0"/>
          <w:marBottom w:val="0"/>
          <w:divBdr>
            <w:top w:val="none" w:sz="0" w:space="0" w:color="auto"/>
            <w:left w:val="none" w:sz="0" w:space="0" w:color="auto"/>
            <w:bottom w:val="none" w:sz="0" w:space="0" w:color="auto"/>
            <w:right w:val="none" w:sz="0" w:space="0" w:color="auto"/>
          </w:divBdr>
          <w:divsChild>
            <w:div w:id="10862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58915">
      <w:bodyDiv w:val="1"/>
      <w:marLeft w:val="0"/>
      <w:marRight w:val="0"/>
      <w:marTop w:val="0"/>
      <w:marBottom w:val="0"/>
      <w:divBdr>
        <w:top w:val="none" w:sz="0" w:space="0" w:color="auto"/>
        <w:left w:val="none" w:sz="0" w:space="0" w:color="auto"/>
        <w:bottom w:val="none" w:sz="0" w:space="0" w:color="auto"/>
        <w:right w:val="none" w:sz="0" w:space="0" w:color="auto"/>
      </w:divBdr>
    </w:div>
    <w:div w:id="506211009">
      <w:bodyDiv w:val="1"/>
      <w:marLeft w:val="0"/>
      <w:marRight w:val="0"/>
      <w:marTop w:val="0"/>
      <w:marBottom w:val="0"/>
      <w:divBdr>
        <w:top w:val="none" w:sz="0" w:space="0" w:color="auto"/>
        <w:left w:val="none" w:sz="0" w:space="0" w:color="auto"/>
        <w:bottom w:val="none" w:sz="0" w:space="0" w:color="auto"/>
        <w:right w:val="none" w:sz="0" w:space="0" w:color="auto"/>
      </w:divBdr>
      <w:divsChild>
        <w:div w:id="1218280730">
          <w:marLeft w:val="0"/>
          <w:marRight w:val="0"/>
          <w:marTop w:val="0"/>
          <w:marBottom w:val="0"/>
          <w:divBdr>
            <w:top w:val="none" w:sz="0" w:space="0" w:color="auto"/>
            <w:left w:val="none" w:sz="0" w:space="0" w:color="auto"/>
            <w:bottom w:val="none" w:sz="0" w:space="0" w:color="auto"/>
            <w:right w:val="none" w:sz="0" w:space="0" w:color="auto"/>
          </w:divBdr>
          <w:divsChild>
            <w:div w:id="79645143">
              <w:marLeft w:val="0"/>
              <w:marRight w:val="0"/>
              <w:marTop w:val="0"/>
              <w:marBottom w:val="0"/>
              <w:divBdr>
                <w:top w:val="none" w:sz="0" w:space="0" w:color="auto"/>
                <w:left w:val="none" w:sz="0" w:space="0" w:color="auto"/>
                <w:bottom w:val="none" w:sz="0" w:space="0" w:color="auto"/>
                <w:right w:val="none" w:sz="0" w:space="0" w:color="auto"/>
              </w:divBdr>
            </w:div>
          </w:divsChild>
        </w:div>
        <w:div w:id="13390751">
          <w:marLeft w:val="0"/>
          <w:marRight w:val="0"/>
          <w:marTop w:val="0"/>
          <w:marBottom w:val="0"/>
          <w:divBdr>
            <w:top w:val="none" w:sz="0" w:space="0" w:color="auto"/>
            <w:left w:val="none" w:sz="0" w:space="0" w:color="auto"/>
            <w:bottom w:val="none" w:sz="0" w:space="0" w:color="auto"/>
            <w:right w:val="none" w:sz="0" w:space="0" w:color="auto"/>
          </w:divBdr>
          <w:divsChild>
            <w:div w:id="18039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06370">
      <w:bodyDiv w:val="1"/>
      <w:marLeft w:val="0"/>
      <w:marRight w:val="0"/>
      <w:marTop w:val="0"/>
      <w:marBottom w:val="0"/>
      <w:divBdr>
        <w:top w:val="none" w:sz="0" w:space="0" w:color="auto"/>
        <w:left w:val="none" w:sz="0" w:space="0" w:color="auto"/>
        <w:bottom w:val="none" w:sz="0" w:space="0" w:color="auto"/>
        <w:right w:val="none" w:sz="0" w:space="0" w:color="auto"/>
      </w:divBdr>
      <w:divsChild>
        <w:div w:id="330111409">
          <w:marLeft w:val="0"/>
          <w:marRight w:val="0"/>
          <w:marTop w:val="0"/>
          <w:marBottom w:val="0"/>
          <w:divBdr>
            <w:top w:val="none" w:sz="0" w:space="0" w:color="auto"/>
            <w:left w:val="none" w:sz="0" w:space="0" w:color="auto"/>
            <w:bottom w:val="none" w:sz="0" w:space="0" w:color="auto"/>
            <w:right w:val="none" w:sz="0" w:space="0" w:color="auto"/>
          </w:divBdr>
          <w:divsChild>
            <w:div w:id="12815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43090">
      <w:bodyDiv w:val="1"/>
      <w:marLeft w:val="0"/>
      <w:marRight w:val="0"/>
      <w:marTop w:val="0"/>
      <w:marBottom w:val="0"/>
      <w:divBdr>
        <w:top w:val="none" w:sz="0" w:space="0" w:color="auto"/>
        <w:left w:val="none" w:sz="0" w:space="0" w:color="auto"/>
        <w:bottom w:val="none" w:sz="0" w:space="0" w:color="auto"/>
        <w:right w:val="none" w:sz="0" w:space="0" w:color="auto"/>
      </w:divBdr>
    </w:div>
    <w:div w:id="529680926">
      <w:bodyDiv w:val="1"/>
      <w:marLeft w:val="0"/>
      <w:marRight w:val="0"/>
      <w:marTop w:val="0"/>
      <w:marBottom w:val="0"/>
      <w:divBdr>
        <w:top w:val="none" w:sz="0" w:space="0" w:color="auto"/>
        <w:left w:val="none" w:sz="0" w:space="0" w:color="auto"/>
        <w:bottom w:val="none" w:sz="0" w:space="0" w:color="auto"/>
        <w:right w:val="none" w:sz="0" w:space="0" w:color="auto"/>
      </w:divBdr>
      <w:divsChild>
        <w:div w:id="261111806">
          <w:marLeft w:val="0"/>
          <w:marRight w:val="0"/>
          <w:marTop w:val="0"/>
          <w:marBottom w:val="0"/>
          <w:divBdr>
            <w:top w:val="none" w:sz="0" w:space="0" w:color="auto"/>
            <w:left w:val="none" w:sz="0" w:space="0" w:color="auto"/>
            <w:bottom w:val="none" w:sz="0" w:space="0" w:color="auto"/>
            <w:right w:val="none" w:sz="0" w:space="0" w:color="auto"/>
          </w:divBdr>
          <w:divsChild>
            <w:div w:id="16694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82154">
      <w:bodyDiv w:val="1"/>
      <w:marLeft w:val="0"/>
      <w:marRight w:val="0"/>
      <w:marTop w:val="0"/>
      <w:marBottom w:val="0"/>
      <w:divBdr>
        <w:top w:val="none" w:sz="0" w:space="0" w:color="auto"/>
        <w:left w:val="none" w:sz="0" w:space="0" w:color="auto"/>
        <w:bottom w:val="none" w:sz="0" w:space="0" w:color="auto"/>
        <w:right w:val="none" w:sz="0" w:space="0" w:color="auto"/>
      </w:divBdr>
      <w:divsChild>
        <w:div w:id="927035941">
          <w:marLeft w:val="0"/>
          <w:marRight w:val="0"/>
          <w:marTop w:val="0"/>
          <w:marBottom w:val="0"/>
          <w:divBdr>
            <w:top w:val="none" w:sz="0" w:space="0" w:color="auto"/>
            <w:left w:val="none" w:sz="0" w:space="0" w:color="auto"/>
            <w:bottom w:val="none" w:sz="0" w:space="0" w:color="auto"/>
            <w:right w:val="none" w:sz="0" w:space="0" w:color="auto"/>
          </w:divBdr>
          <w:divsChild>
            <w:div w:id="208922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34226">
      <w:bodyDiv w:val="1"/>
      <w:marLeft w:val="0"/>
      <w:marRight w:val="0"/>
      <w:marTop w:val="0"/>
      <w:marBottom w:val="0"/>
      <w:divBdr>
        <w:top w:val="none" w:sz="0" w:space="0" w:color="auto"/>
        <w:left w:val="none" w:sz="0" w:space="0" w:color="auto"/>
        <w:bottom w:val="none" w:sz="0" w:space="0" w:color="auto"/>
        <w:right w:val="none" w:sz="0" w:space="0" w:color="auto"/>
      </w:divBdr>
      <w:divsChild>
        <w:div w:id="1882745831">
          <w:marLeft w:val="0"/>
          <w:marRight w:val="0"/>
          <w:marTop w:val="0"/>
          <w:marBottom w:val="0"/>
          <w:divBdr>
            <w:top w:val="none" w:sz="0" w:space="0" w:color="auto"/>
            <w:left w:val="none" w:sz="0" w:space="0" w:color="auto"/>
            <w:bottom w:val="none" w:sz="0" w:space="0" w:color="auto"/>
            <w:right w:val="none" w:sz="0" w:space="0" w:color="auto"/>
          </w:divBdr>
        </w:div>
      </w:divsChild>
    </w:div>
    <w:div w:id="757285512">
      <w:bodyDiv w:val="1"/>
      <w:marLeft w:val="0"/>
      <w:marRight w:val="0"/>
      <w:marTop w:val="0"/>
      <w:marBottom w:val="0"/>
      <w:divBdr>
        <w:top w:val="none" w:sz="0" w:space="0" w:color="auto"/>
        <w:left w:val="none" w:sz="0" w:space="0" w:color="auto"/>
        <w:bottom w:val="none" w:sz="0" w:space="0" w:color="auto"/>
        <w:right w:val="none" w:sz="0" w:space="0" w:color="auto"/>
      </w:divBdr>
      <w:divsChild>
        <w:div w:id="847839452">
          <w:marLeft w:val="0"/>
          <w:marRight w:val="0"/>
          <w:marTop w:val="0"/>
          <w:marBottom w:val="0"/>
          <w:divBdr>
            <w:top w:val="none" w:sz="0" w:space="0" w:color="auto"/>
            <w:left w:val="none" w:sz="0" w:space="0" w:color="auto"/>
            <w:bottom w:val="none" w:sz="0" w:space="0" w:color="auto"/>
            <w:right w:val="none" w:sz="0" w:space="0" w:color="auto"/>
          </w:divBdr>
          <w:divsChild>
            <w:div w:id="1625499779">
              <w:marLeft w:val="0"/>
              <w:marRight w:val="0"/>
              <w:marTop w:val="0"/>
              <w:marBottom w:val="0"/>
              <w:divBdr>
                <w:top w:val="none" w:sz="0" w:space="0" w:color="auto"/>
                <w:left w:val="none" w:sz="0" w:space="0" w:color="auto"/>
                <w:bottom w:val="none" w:sz="0" w:space="0" w:color="auto"/>
                <w:right w:val="none" w:sz="0" w:space="0" w:color="auto"/>
              </w:divBdr>
            </w:div>
          </w:divsChild>
        </w:div>
        <w:div w:id="325280154">
          <w:marLeft w:val="0"/>
          <w:marRight w:val="0"/>
          <w:marTop w:val="0"/>
          <w:marBottom w:val="0"/>
          <w:divBdr>
            <w:top w:val="none" w:sz="0" w:space="0" w:color="auto"/>
            <w:left w:val="none" w:sz="0" w:space="0" w:color="auto"/>
            <w:bottom w:val="none" w:sz="0" w:space="0" w:color="auto"/>
            <w:right w:val="none" w:sz="0" w:space="0" w:color="auto"/>
          </w:divBdr>
          <w:divsChild>
            <w:div w:id="1909030049">
              <w:marLeft w:val="0"/>
              <w:marRight w:val="0"/>
              <w:marTop w:val="0"/>
              <w:marBottom w:val="0"/>
              <w:divBdr>
                <w:top w:val="none" w:sz="0" w:space="0" w:color="auto"/>
                <w:left w:val="none" w:sz="0" w:space="0" w:color="auto"/>
                <w:bottom w:val="none" w:sz="0" w:space="0" w:color="auto"/>
                <w:right w:val="none" w:sz="0" w:space="0" w:color="auto"/>
              </w:divBdr>
            </w:div>
            <w:div w:id="1769278485">
              <w:marLeft w:val="0"/>
              <w:marRight w:val="0"/>
              <w:marTop w:val="0"/>
              <w:marBottom w:val="0"/>
              <w:divBdr>
                <w:top w:val="none" w:sz="0" w:space="0" w:color="auto"/>
                <w:left w:val="none" w:sz="0" w:space="0" w:color="auto"/>
                <w:bottom w:val="none" w:sz="0" w:space="0" w:color="auto"/>
                <w:right w:val="none" w:sz="0" w:space="0" w:color="auto"/>
              </w:divBdr>
            </w:div>
          </w:divsChild>
        </w:div>
        <w:div w:id="487088940">
          <w:marLeft w:val="0"/>
          <w:marRight w:val="0"/>
          <w:marTop w:val="0"/>
          <w:marBottom w:val="0"/>
          <w:divBdr>
            <w:top w:val="none" w:sz="0" w:space="0" w:color="auto"/>
            <w:left w:val="none" w:sz="0" w:space="0" w:color="auto"/>
            <w:bottom w:val="none" w:sz="0" w:space="0" w:color="auto"/>
            <w:right w:val="none" w:sz="0" w:space="0" w:color="auto"/>
          </w:divBdr>
          <w:divsChild>
            <w:div w:id="21010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5657">
      <w:bodyDiv w:val="1"/>
      <w:marLeft w:val="0"/>
      <w:marRight w:val="0"/>
      <w:marTop w:val="0"/>
      <w:marBottom w:val="0"/>
      <w:divBdr>
        <w:top w:val="none" w:sz="0" w:space="0" w:color="auto"/>
        <w:left w:val="none" w:sz="0" w:space="0" w:color="auto"/>
        <w:bottom w:val="none" w:sz="0" w:space="0" w:color="auto"/>
        <w:right w:val="none" w:sz="0" w:space="0" w:color="auto"/>
      </w:divBdr>
      <w:divsChild>
        <w:div w:id="723600985">
          <w:marLeft w:val="0"/>
          <w:marRight w:val="0"/>
          <w:marTop w:val="0"/>
          <w:marBottom w:val="0"/>
          <w:divBdr>
            <w:top w:val="none" w:sz="0" w:space="0" w:color="auto"/>
            <w:left w:val="none" w:sz="0" w:space="0" w:color="auto"/>
            <w:bottom w:val="none" w:sz="0" w:space="0" w:color="auto"/>
            <w:right w:val="none" w:sz="0" w:space="0" w:color="auto"/>
          </w:divBdr>
          <w:divsChild>
            <w:div w:id="1355351855">
              <w:marLeft w:val="0"/>
              <w:marRight w:val="0"/>
              <w:marTop w:val="0"/>
              <w:marBottom w:val="0"/>
              <w:divBdr>
                <w:top w:val="none" w:sz="0" w:space="0" w:color="auto"/>
                <w:left w:val="none" w:sz="0" w:space="0" w:color="auto"/>
                <w:bottom w:val="none" w:sz="0" w:space="0" w:color="auto"/>
                <w:right w:val="none" w:sz="0" w:space="0" w:color="auto"/>
              </w:divBdr>
            </w:div>
          </w:divsChild>
        </w:div>
        <w:div w:id="1892763180">
          <w:marLeft w:val="0"/>
          <w:marRight w:val="0"/>
          <w:marTop w:val="0"/>
          <w:marBottom w:val="0"/>
          <w:divBdr>
            <w:top w:val="none" w:sz="0" w:space="0" w:color="auto"/>
            <w:left w:val="none" w:sz="0" w:space="0" w:color="auto"/>
            <w:bottom w:val="none" w:sz="0" w:space="0" w:color="auto"/>
            <w:right w:val="none" w:sz="0" w:space="0" w:color="auto"/>
          </w:divBdr>
          <w:divsChild>
            <w:div w:id="189434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04328">
      <w:bodyDiv w:val="1"/>
      <w:marLeft w:val="0"/>
      <w:marRight w:val="0"/>
      <w:marTop w:val="0"/>
      <w:marBottom w:val="0"/>
      <w:divBdr>
        <w:top w:val="none" w:sz="0" w:space="0" w:color="auto"/>
        <w:left w:val="none" w:sz="0" w:space="0" w:color="auto"/>
        <w:bottom w:val="none" w:sz="0" w:space="0" w:color="auto"/>
        <w:right w:val="none" w:sz="0" w:space="0" w:color="auto"/>
      </w:divBdr>
      <w:divsChild>
        <w:div w:id="1922445936">
          <w:marLeft w:val="0"/>
          <w:marRight w:val="0"/>
          <w:marTop w:val="0"/>
          <w:marBottom w:val="0"/>
          <w:divBdr>
            <w:top w:val="none" w:sz="0" w:space="0" w:color="auto"/>
            <w:left w:val="none" w:sz="0" w:space="0" w:color="auto"/>
            <w:bottom w:val="none" w:sz="0" w:space="0" w:color="auto"/>
            <w:right w:val="none" w:sz="0" w:space="0" w:color="auto"/>
          </w:divBdr>
          <w:divsChild>
            <w:div w:id="832646083">
              <w:marLeft w:val="0"/>
              <w:marRight w:val="0"/>
              <w:marTop w:val="0"/>
              <w:marBottom w:val="0"/>
              <w:divBdr>
                <w:top w:val="none" w:sz="0" w:space="0" w:color="auto"/>
                <w:left w:val="none" w:sz="0" w:space="0" w:color="auto"/>
                <w:bottom w:val="none" w:sz="0" w:space="0" w:color="auto"/>
                <w:right w:val="none" w:sz="0" w:space="0" w:color="auto"/>
              </w:divBdr>
            </w:div>
          </w:divsChild>
        </w:div>
        <w:div w:id="1154031967">
          <w:marLeft w:val="0"/>
          <w:marRight w:val="0"/>
          <w:marTop w:val="0"/>
          <w:marBottom w:val="0"/>
          <w:divBdr>
            <w:top w:val="none" w:sz="0" w:space="0" w:color="auto"/>
            <w:left w:val="none" w:sz="0" w:space="0" w:color="auto"/>
            <w:bottom w:val="none" w:sz="0" w:space="0" w:color="auto"/>
            <w:right w:val="none" w:sz="0" w:space="0" w:color="auto"/>
          </w:divBdr>
          <w:divsChild>
            <w:div w:id="2104909109">
              <w:marLeft w:val="0"/>
              <w:marRight w:val="0"/>
              <w:marTop w:val="0"/>
              <w:marBottom w:val="0"/>
              <w:divBdr>
                <w:top w:val="none" w:sz="0" w:space="0" w:color="auto"/>
                <w:left w:val="none" w:sz="0" w:space="0" w:color="auto"/>
                <w:bottom w:val="none" w:sz="0" w:space="0" w:color="auto"/>
                <w:right w:val="none" w:sz="0" w:space="0" w:color="auto"/>
              </w:divBdr>
            </w:div>
            <w:div w:id="1548687644">
              <w:marLeft w:val="0"/>
              <w:marRight w:val="0"/>
              <w:marTop w:val="0"/>
              <w:marBottom w:val="0"/>
              <w:divBdr>
                <w:top w:val="none" w:sz="0" w:space="0" w:color="auto"/>
                <w:left w:val="none" w:sz="0" w:space="0" w:color="auto"/>
                <w:bottom w:val="none" w:sz="0" w:space="0" w:color="auto"/>
                <w:right w:val="none" w:sz="0" w:space="0" w:color="auto"/>
              </w:divBdr>
            </w:div>
          </w:divsChild>
        </w:div>
        <w:div w:id="1349873691">
          <w:marLeft w:val="0"/>
          <w:marRight w:val="0"/>
          <w:marTop w:val="0"/>
          <w:marBottom w:val="0"/>
          <w:divBdr>
            <w:top w:val="none" w:sz="0" w:space="0" w:color="auto"/>
            <w:left w:val="none" w:sz="0" w:space="0" w:color="auto"/>
            <w:bottom w:val="none" w:sz="0" w:space="0" w:color="auto"/>
            <w:right w:val="none" w:sz="0" w:space="0" w:color="auto"/>
          </w:divBdr>
          <w:divsChild>
            <w:div w:id="15187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0626">
      <w:bodyDiv w:val="1"/>
      <w:marLeft w:val="0"/>
      <w:marRight w:val="0"/>
      <w:marTop w:val="0"/>
      <w:marBottom w:val="0"/>
      <w:divBdr>
        <w:top w:val="none" w:sz="0" w:space="0" w:color="auto"/>
        <w:left w:val="none" w:sz="0" w:space="0" w:color="auto"/>
        <w:bottom w:val="none" w:sz="0" w:space="0" w:color="auto"/>
        <w:right w:val="none" w:sz="0" w:space="0" w:color="auto"/>
      </w:divBdr>
    </w:div>
    <w:div w:id="178179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romagnolo.info/in-edicola/" TargetMode="External"/><Relationship Id="rId3" Type="http://schemas.openxmlformats.org/officeDocument/2006/relationships/settings" Target="settings.xml"/><Relationship Id="rId7" Type="http://schemas.openxmlformats.org/officeDocument/2006/relationships/hyperlink" Target="https://www.ravenna24ore.it/notizie/economia-lavoro/2025/01/17/due-marchi-attivi-fin-dall800-riconoscimento-di-unioncamere-a-edit-ital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lromagnolo.info/libri/il-romagnolo-indici-analitici-fascicoli-1-100-2002-201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ilromagnolo.info/arretrati/" TargetMode="External"/><Relationship Id="rId4" Type="http://schemas.openxmlformats.org/officeDocument/2006/relationships/webSettings" Target="webSettings.xml"/><Relationship Id="rId9" Type="http://schemas.openxmlformats.org/officeDocument/2006/relationships/hyperlink" Target="https://ilromagnolo.info/abbonamenti/abbonamento-onlin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581</Words>
  <Characters>3316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5</cp:revision>
  <dcterms:created xsi:type="dcterms:W3CDTF">2025-01-19T07:30:00Z</dcterms:created>
  <dcterms:modified xsi:type="dcterms:W3CDTF">2025-01-19T17:27:00Z</dcterms:modified>
</cp:coreProperties>
</file>