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D5E35" w14:textId="5E26A855" w:rsidR="001B78E2" w:rsidRDefault="001B78E2" w:rsidP="001B78E2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r w:rsidRPr="00BE289D">
        <w:rPr>
          <w:rFonts w:cstheme="minorHAnsi"/>
          <w:b/>
          <w:bCs/>
          <w:color w:val="C00000"/>
          <w:sz w:val="44"/>
          <w:szCs w:val="44"/>
        </w:rPr>
        <w:t>F</w:t>
      </w:r>
      <w:r>
        <w:rPr>
          <w:rFonts w:cstheme="minorHAnsi"/>
          <w:b/>
          <w:bCs/>
          <w:color w:val="C00000"/>
          <w:sz w:val="44"/>
          <w:szCs w:val="44"/>
        </w:rPr>
        <w:t>8323</w:t>
      </w:r>
      <w:r w:rsidRPr="00BE289D">
        <w:rPr>
          <w:rFonts w:cstheme="minorHAnsi"/>
          <w:bCs/>
          <w:i/>
          <w:sz w:val="44"/>
          <w:szCs w:val="44"/>
        </w:rPr>
        <w:t xml:space="preserve"> </w:t>
      </w:r>
      <w:r w:rsidRPr="00BE289D">
        <w:rPr>
          <w:rFonts w:cstheme="minorHAnsi"/>
          <w:bCs/>
          <w:i/>
          <w:sz w:val="44"/>
          <w:szCs w:val="44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</w:r>
      <w:r w:rsidRPr="00BE289D">
        <w:rPr>
          <w:rFonts w:cstheme="minorHAnsi"/>
          <w:bCs/>
          <w:i/>
          <w:sz w:val="16"/>
          <w:szCs w:val="16"/>
        </w:rPr>
        <w:tab/>
        <w:t xml:space="preserve">Scheda creata il </w:t>
      </w:r>
      <w:r>
        <w:rPr>
          <w:rFonts w:cstheme="minorHAnsi"/>
          <w:bCs/>
          <w:i/>
          <w:sz w:val="16"/>
          <w:szCs w:val="16"/>
        </w:rPr>
        <w:t>9 ottobre</w:t>
      </w:r>
      <w:r>
        <w:rPr>
          <w:rFonts w:cstheme="minorHAnsi"/>
          <w:bCs/>
          <w:i/>
          <w:sz w:val="16"/>
          <w:szCs w:val="16"/>
        </w:rPr>
        <w:t xml:space="preserve"> 2024</w:t>
      </w:r>
    </w:p>
    <w:p w14:paraId="6E5E438A" w14:textId="0BC3C8B3" w:rsidR="001B78E2" w:rsidRDefault="001B78E2" w:rsidP="0027429A">
      <w:pPr>
        <w:spacing w:after="0" w:line="240" w:lineRule="auto"/>
        <w:jc w:val="center"/>
        <w:rPr>
          <w:rFonts w:cstheme="minorHAnsi"/>
          <w:b/>
          <w:bCs/>
          <w:color w:val="C00000"/>
          <w:sz w:val="44"/>
          <w:szCs w:val="44"/>
        </w:rPr>
      </w:pPr>
      <w:r w:rsidRPr="001B78E2">
        <w:drawing>
          <wp:inline distT="0" distB="0" distL="0" distR="0" wp14:anchorId="3638AA2E" wp14:editId="4004AF61">
            <wp:extent cx="1800225" cy="2543175"/>
            <wp:effectExtent l="0" t="0" r="9525" b="9525"/>
            <wp:docPr id="1903397531" name="Immagine 1" descr="Immagine che contiene testo, schermata, cartone anim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397531" name="Immagine 1" descr="Immagine che contiene testo, schermata, cartone anima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78E2">
        <w:drawing>
          <wp:inline distT="0" distB="0" distL="0" distR="0" wp14:anchorId="3CB718E8" wp14:editId="07B88F26">
            <wp:extent cx="1798320" cy="2545080"/>
            <wp:effectExtent l="0" t="0" r="0" b="7620"/>
            <wp:docPr id="1461015598" name="Immagine 4" descr="Contenuti speciali mygulliver - settembre 2023 rivista - Gulliver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ntenuti speciali mygulliver - settembre 2023 rivista - GulliverScuo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8E2">
        <w:drawing>
          <wp:inline distT="0" distB="0" distL="0" distR="0" wp14:anchorId="7BA53768" wp14:editId="1E57AA2A">
            <wp:extent cx="2200275" cy="2076450"/>
            <wp:effectExtent l="0" t="0" r="9525" b="0"/>
            <wp:docPr id="790915006" name="Immagine 1" descr="Immagine che contiene testo, Marchi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15006" name="Immagine 1" descr="Immagine che contiene testo, Marchio, design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6ED3C" w14:textId="5BE4AA18" w:rsidR="001B78E2" w:rsidRPr="001B78E2" w:rsidRDefault="001B78E2" w:rsidP="001B78E2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1B78E2">
        <w:rPr>
          <w:rFonts w:cstheme="minorHAnsi"/>
          <w:b/>
          <w:bCs/>
          <w:color w:val="C00000"/>
          <w:sz w:val="44"/>
          <w:szCs w:val="44"/>
        </w:rPr>
        <w:t>Descrizione storico-bibliografica</w:t>
      </w:r>
      <w:r w:rsidRPr="001B78E2">
        <w:rPr>
          <w:rFonts w:cstheme="minorHAnsi"/>
          <w:sz w:val="44"/>
          <w:szCs w:val="44"/>
        </w:rPr>
        <w:t xml:space="preserve"> </w:t>
      </w:r>
    </w:p>
    <w:p w14:paraId="275D4E16" w14:textId="0C1419C1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1B78E2">
        <w:rPr>
          <w:b/>
          <w:sz w:val="24"/>
          <w:szCs w:val="24"/>
        </w:rPr>
        <w:t>*Nuovo Gulliver news</w:t>
      </w:r>
      <w:r w:rsidRPr="001B78E2">
        <w:rPr>
          <w:sz w:val="24"/>
          <w:szCs w:val="24"/>
        </w:rPr>
        <w:t xml:space="preserve"> : rivista mensile di aggiornamento e didattica per docenti. - Vasto : Gulliver. - volumi : ill. ; 30 cm. ((Nel 2015 ha come supplemento: E’ tempo di verifica. - Descrizione basata su: Anno 10, n. 75 (aprile 2005). - ISSN 1124-3430. - CFI0633226</w:t>
      </w:r>
    </w:p>
    <w:p w14:paraId="0CBCA706" w14:textId="77777777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</w:p>
    <w:p w14:paraId="520ECB88" w14:textId="61EB47F2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1B78E2">
        <w:rPr>
          <w:b/>
          <w:sz w:val="24"/>
          <w:szCs w:val="24"/>
        </w:rPr>
        <w:t>*Nuovo Gulliver news</w:t>
      </w:r>
      <w:r w:rsidRPr="001B78E2">
        <w:rPr>
          <w:sz w:val="24"/>
          <w:szCs w:val="24"/>
        </w:rPr>
        <w:t xml:space="preserve"> : rivista mensile di aggiornamento e didattica per docenti. </w:t>
      </w:r>
      <w:r w:rsidRPr="001B78E2">
        <w:rPr>
          <w:b/>
          <w:sz w:val="24"/>
          <w:szCs w:val="24"/>
        </w:rPr>
        <w:t>Schede operative</w:t>
      </w:r>
      <w:r w:rsidRPr="001B78E2">
        <w:rPr>
          <w:sz w:val="24"/>
          <w:szCs w:val="24"/>
        </w:rPr>
        <w:t>. - Vasto : Gulliver</w:t>
      </w:r>
      <w:r w:rsidR="0027429A" w:rsidRPr="0027429A">
        <w:rPr>
          <w:sz w:val="24"/>
          <w:szCs w:val="24"/>
        </w:rPr>
        <w:t>, 2008-2009</w:t>
      </w:r>
      <w:r w:rsidRPr="001B78E2">
        <w:rPr>
          <w:sz w:val="24"/>
          <w:szCs w:val="24"/>
        </w:rPr>
        <w:t>. - volumi : ill. ; 30 cm. ((Mensile. – Descrizione basata su: n. 5 (gennaio 2008). – BVE0470941</w:t>
      </w:r>
    </w:p>
    <w:p w14:paraId="36EDABF3" w14:textId="6A90467F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1B78E2">
        <w:rPr>
          <w:b/>
          <w:sz w:val="24"/>
          <w:szCs w:val="24"/>
        </w:rPr>
        <w:t>*Gulliver. Plus.</w:t>
      </w:r>
      <w:r w:rsidRPr="001B78E2">
        <w:rPr>
          <w:sz w:val="24"/>
          <w:szCs w:val="24"/>
        </w:rPr>
        <w:t xml:space="preserve"> - N. 1 (settembre 2010)-    . - Vasto : Gulliver, 2010-2011. </w:t>
      </w:r>
      <w:r w:rsidR="0027429A" w:rsidRPr="0027429A">
        <w:rPr>
          <w:sz w:val="24"/>
          <w:szCs w:val="24"/>
        </w:rPr>
        <w:t>–</w:t>
      </w:r>
      <w:r w:rsidRPr="001B78E2">
        <w:rPr>
          <w:sz w:val="24"/>
          <w:szCs w:val="24"/>
        </w:rPr>
        <w:t xml:space="preserve"> </w:t>
      </w:r>
      <w:r w:rsidR="0027429A" w:rsidRPr="0027429A">
        <w:rPr>
          <w:sz w:val="24"/>
          <w:szCs w:val="24"/>
        </w:rPr>
        <w:t xml:space="preserve">2 </w:t>
      </w:r>
      <w:r w:rsidRPr="001B78E2">
        <w:rPr>
          <w:sz w:val="24"/>
          <w:szCs w:val="24"/>
        </w:rPr>
        <w:t>volumi : ill. ; 29 cm. ((Mensile (9 n. l’anno). - CFI0766547</w:t>
      </w:r>
    </w:p>
    <w:p w14:paraId="56EA6D01" w14:textId="77777777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1B78E2">
        <w:rPr>
          <w:sz w:val="24"/>
          <w:szCs w:val="24"/>
        </w:rPr>
        <w:t xml:space="preserve">INVENTARIO: 4243384 2011. </w:t>
      </w:r>
    </w:p>
    <w:p w14:paraId="7A64B67F" w14:textId="2BE6500A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1B78E2">
        <w:rPr>
          <w:b/>
          <w:sz w:val="24"/>
          <w:szCs w:val="24"/>
        </w:rPr>
        <w:t>*Nuovo Gulliver news</w:t>
      </w:r>
      <w:r w:rsidRPr="001B78E2">
        <w:rPr>
          <w:sz w:val="24"/>
          <w:szCs w:val="24"/>
        </w:rPr>
        <w:t xml:space="preserve">. </w:t>
      </w:r>
      <w:r w:rsidRPr="001B78E2">
        <w:rPr>
          <w:b/>
          <w:sz w:val="24"/>
          <w:szCs w:val="24"/>
        </w:rPr>
        <w:t>Schede operative</w:t>
      </w:r>
      <w:r w:rsidRPr="001B78E2">
        <w:rPr>
          <w:sz w:val="24"/>
          <w:szCs w:val="24"/>
        </w:rPr>
        <w:t>. – [S.l.] : Edizioni didattiche Gulliver, [2012-</w:t>
      </w:r>
      <w:r w:rsidR="0027429A" w:rsidRPr="0027429A">
        <w:rPr>
          <w:sz w:val="24"/>
          <w:szCs w:val="24"/>
        </w:rPr>
        <w:t>2022]</w:t>
      </w:r>
      <w:r w:rsidRPr="001B78E2">
        <w:rPr>
          <w:sz w:val="24"/>
          <w:szCs w:val="24"/>
        </w:rPr>
        <w:t xml:space="preserve">. </w:t>
      </w:r>
      <w:r w:rsidR="0027429A" w:rsidRPr="0027429A">
        <w:rPr>
          <w:sz w:val="24"/>
          <w:szCs w:val="24"/>
        </w:rPr>
        <w:t>–</w:t>
      </w:r>
      <w:r w:rsidRPr="001B78E2">
        <w:rPr>
          <w:sz w:val="24"/>
          <w:szCs w:val="24"/>
        </w:rPr>
        <w:t xml:space="preserve"> </w:t>
      </w:r>
      <w:r w:rsidR="0027429A" w:rsidRPr="0027429A">
        <w:rPr>
          <w:sz w:val="24"/>
          <w:szCs w:val="24"/>
        </w:rPr>
        <w:t xml:space="preserve">11 </w:t>
      </w:r>
      <w:r w:rsidRPr="001B78E2">
        <w:rPr>
          <w:sz w:val="24"/>
          <w:szCs w:val="24"/>
        </w:rPr>
        <w:t>volumi : ill. ; 29 cm. ((Mensile. – Numerazione progressiva delle pagine dei singoli fasc. - Descrizione basata su: gennaio 2012. – BVE0581211</w:t>
      </w:r>
    </w:p>
    <w:p w14:paraId="7343F606" w14:textId="77777777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1B78E2">
        <w:rPr>
          <w:sz w:val="24"/>
          <w:szCs w:val="24"/>
        </w:rPr>
        <w:t>Supplemento a: *Nuovo Gulliver news</w:t>
      </w:r>
    </w:p>
    <w:p w14:paraId="114238C5" w14:textId="77777777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1B78E2">
        <w:rPr>
          <w:sz w:val="24"/>
          <w:szCs w:val="24"/>
        </w:rPr>
        <w:t>Variante del titolo: *Schede operative. Nuovo Gulliver news.</w:t>
      </w:r>
    </w:p>
    <w:p w14:paraId="1EA7977F" w14:textId="77777777" w:rsidR="001B78E2" w:rsidRPr="0027429A" w:rsidRDefault="001B78E2" w:rsidP="001B78E2">
      <w:pPr>
        <w:spacing w:after="0" w:line="240" w:lineRule="auto"/>
        <w:jc w:val="both"/>
        <w:rPr>
          <w:sz w:val="24"/>
          <w:szCs w:val="24"/>
        </w:rPr>
      </w:pPr>
    </w:p>
    <w:p w14:paraId="258E3C62" w14:textId="5FF090CB" w:rsidR="001B78E2" w:rsidRPr="0027429A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27429A">
        <w:rPr>
          <w:sz w:val="24"/>
          <w:szCs w:val="24"/>
        </w:rPr>
        <w:t>*</w:t>
      </w:r>
      <w:r w:rsidRPr="0027429A">
        <w:rPr>
          <w:b/>
          <w:bCs/>
          <w:sz w:val="24"/>
          <w:szCs w:val="24"/>
        </w:rPr>
        <w:t>Nuovo Gulliver news. Verifiche</w:t>
      </w:r>
      <w:r w:rsidRPr="0027429A">
        <w:rPr>
          <w:sz w:val="24"/>
          <w:szCs w:val="24"/>
        </w:rPr>
        <w:t xml:space="preserve"> .... - 2023-</w:t>
      </w:r>
      <w:r w:rsidRPr="0027429A">
        <w:rPr>
          <w:sz w:val="24"/>
          <w:szCs w:val="24"/>
        </w:rPr>
        <w:t xml:space="preserve">    </w:t>
      </w:r>
      <w:r w:rsidRPr="0027429A">
        <w:rPr>
          <w:sz w:val="24"/>
          <w:szCs w:val="24"/>
        </w:rPr>
        <w:t>. - Vasto : Edizioni didattiche Gulliver, 2023-</w:t>
      </w:r>
      <w:r w:rsidRPr="0027429A">
        <w:rPr>
          <w:sz w:val="24"/>
          <w:szCs w:val="24"/>
        </w:rPr>
        <w:t xml:space="preserve">    </w:t>
      </w:r>
      <w:r w:rsidRPr="0027429A">
        <w:rPr>
          <w:sz w:val="24"/>
          <w:szCs w:val="24"/>
        </w:rPr>
        <w:t xml:space="preserve">. - volumi : ill. ; 29 cm. </w:t>
      </w:r>
      <w:r w:rsidRPr="0027429A">
        <w:rPr>
          <w:sz w:val="24"/>
          <w:szCs w:val="24"/>
        </w:rPr>
        <w:t>((</w:t>
      </w:r>
      <w:r w:rsidRPr="0027429A">
        <w:rPr>
          <w:sz w:val="24"/>
          <w:szCs w:val="24"/>
        </w:rPr>
        <w:t>Periodicità non dichiarata.</w:t>
      </w:r>
      <w:r w:rsidRPr="0027429A">
        <w:rPr>
          <w:sz w:val="24"/>
          <w:szCs w:val="24"/>
        </w:rPr>
        <w:t xml:space="preserve"> - </w:t>
      </w:r>
      <w:r w:rsidRPr="0027429A">
        <w:rPr>
          <w:sz w:val="24"/>
          <w:szCs w:val="24"/>
        </w:rPr>
        <w:t>CFI1135497</w:t>
      </w:r>
    </w:p>
    <w:p w14:paraId="6AD96E27" w14:textId="77777777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1B78E2">
        <w:rPr>
          <w:sz w:val="24"/>
          <w:szCs w:val="24"/>
        </w:rPr>
        <w:t>Supplemento a: *Nuovo Gulliver news</w:t>
      </w:r>
    </w:p>
    <w:p w14:paraId="332DC1E2" w14:textId="2E125F15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27429A">
        <w:rPr>
          <w:sz w:val="24"/>
          <w:szCs w:val="24"/>
        </w:rPr>
        <w:t>Varianti del titolo: *</w:t>
      </w:r>
      <w:r w:rsidRPr="0027429A">
        <w:rPr>
          <w:sz w:val="24"/>
          <w:szCs w:val="24"/>
        </w:rPr>
        <w:t>Nuovo Gulliver news. Verifiche quadrimestrali</w:t>
      </w:r>
      <w:r w:rsidRPr="0027429A">
        <w:rPr>
          <w:sz w:val="24"/>
          <w:szCs w:val="24"/>
        </w:rPr>
        <w:t>; *</w:t>
      </w:r>
      <w:r w:rsidRPr="001B78E2">
        <w:rPr>
          <w:sz w:val="24"/>
          <w:szCs w:val="24"/>
        </w:rPr>
        <w:t>Nuovo Gulliver news. Verifiche finali</w:t>
      </w:r>
    </w:p>
    <w:p w14:paraId="517856B0" w14:textId="7D73D011" w:rsidR="001B78E2" w:rsidRPr="0027429A" w:rsidRDefault="001B78E2" w:rsidP="001B78E2">
      <w:pPr>
        <w:spacing w:after="0" w:line="240" w:lineRule="auto"/>
        <w:jc w:val="both"/>
        <w:rPr>
          <w:sz w:val="24"/>
          <w:szCs w:val="24"/>
        </w:rPr>
      </w:pPr>
    </w:p>
    <w:p w14:paraId="1D47AB5D" w14:textId="77777777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1B78E2">
        <w:rPr>
          <w:sz w:val="24"/>
          <w:szCs w:val="24"/>
        </w:rPr>
        <w:t>Soggetto: Scuola elementare - Didattica - Periodici</w:t>
      </w:r>
    </w:p>
    <w:p w14:paraId="6185D01F" w14:textId="77777777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1B78E2">
        <w:rPr>
          <w:sz w:val="24"/>
          <w:szCs w:val="24"/>
        </w:rPr>
        <w:t>Classe: D372.1305</w:t>
      </w:r>
    </w:p>
    <w:p w14:paraId="103A07BE" w14:textId="77777777" w:rsidR="001B78E2" w:rsidRDefault="001B78E2" w:rsidP="001B78E2">
      <w:pPr>
        <w:spacing w:after="0" w:line="240" w:lineRule="auto"/>
        <w:jc w:val="both"/>
      </w:pPr>
    </w:p>
    <w:p w14:paraId="29B8960B" w14:textId="77777777" w:rsidR="001B78E2" w:rsidRPr="00BE289D" w:rsidRDefault="001B78E2" w:rsidP="001B78E2">
      <w:pPr>
        <w:spacing w:after="0" w:line="240" w:lineRule="auto"/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BE289D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p w14:paraId="507C2081" w14:textId="48669CDA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1B78E2">
        <w:rPr>
          <w:sz w:val="24"/>
          <w:szCs w:val="24"/>
        </w:rPr>
        <w:t xml:space="preserve">La </w:t>
      </w:r>
      <w:r w:rsidRPr="001B78E2">
        <w:rPr>
          <w:b/>
          <w:bCs/>
          <w:sz w:val="24"/>
          <w:szCs w:val="24"/>
        </w:rPr>
        <w:t>Edizioni Didattiche Gulliver S.r.l.</w:t>
      </w:r>
      <w:r w:rsidRPr="001B78E2">
        <w:rPr>
          <w:sz w:val="24"/>
          <w:szCs w:val="24"/>
        </w:rPr>
        <w:t>, ente riconosciuto dal MIUR per la formazione è una casa editrice specializzata nel campo della didattica per l'aggiornamento e la formazione degli insegnanti di scuola dell'infanzia, primaria e sostegno.</w:t>
      </w:r>
      <w:r w:rsidRPr="0027429A">
        <w:rPr>
          <w:i/>
          <w:iCs/>
          <w:sz w:val="24"/>
          <w:szCs w:val="24"/>
        </w:rPr>
        <w:t xml:space="preserve"> </w:t>
      </w:r>
      <w:r w:rsidRPr="001B78E2">
        <w:rPr>
          <w:sz w:val="24"/>
          <w:szCs w:val="24"/>
        </w:rPr>
        <w:t xml:space="preserve">Fondata nel 1994 da Claudio e Raffaele </w:t>
      </w:r>
      <w:r w:rsidRPr="001B78E2">
        <w:rPr>
          <w:sz w:val="24"/>
          <w:szCs w:val="24"/>
        </w:rPr>
        <w:lastRenderedPageBreak/>
        <w:t>Vecchio con l'obiettivo di realizzare strumenti didattici innovativi adeguati a una scuola in continua evoluzione.</w:t>
      </w:r>
      <w:r w:rsidR="0027429A">
        <w:rPr>
          <w:i/>
          <w:iCs/>
          <w:sz w:val="24"/>
          <w:szCs w:val="24"/>
        </w:rPr>
        <w:t xml:space="preserve"> </w:t>
      </w:r>
      <w:r w:rsidRPr="001B78E2">
        <w:rPr>
          <w:sz w:val="24"/>
          <w:szCs w:val="24"/>
        </w:rPr>
        <w:t>Le perle della casa editrice sono le riviste mensili "</w:t>
      </w:r>
      <w:r w:rsidRPr="001B78E2">
        <w:rPr>
          <w:b/>
          <w:bCs/>
          <w:i/>
          <w:iCs/>
          <w:sz w:val="24"/>
          <w:szCs w:val="24"/>
        </w:rPr>
        <w:t>Nuovo Gulliver News</w:t>
      </w:r>
      <w:r w:rsidRPr="001B78E2">
        <w:rPr>
          <w:sz w:val="24"/>
          <w:szCs w:val="24"/>
        </w:rPr>
        <w:t>" (per docenti di scuola primaria) e "</w:t>
      </w:r>
      <w:r w:rsidRPr="001B78E2">
        <w:rPr>
          <w:b/>
          <w:bCs/>
          <w:i/>
          <w:iCs/>
          <w:sz w:val="24"/>
          <w:szCs w:val="24"/>
        </w:rPr>
        <w:t>Progetto Tre-Sei Gulliver</w:t>
      </w:r>
      <w:r w:rsidRPr="001B78E2">
        <w:rPr>
          <w:sz w:val="24"/>
          <w:szCs w:val="24"/>
        </w:rPr>
        <w:t>" (per docenti di scuola dell'infanzia).</w:t>
      </w:r>
      <w:r w:rsidRPr="0027429A">
        <w:rPr>
          <w:i/>
          <w:iCs/>
          <w:sz w:val="24"/>
          <w:szCs w:val="24"/>
        </w:rPr>
        <w:t xml:space="preserve"> </w:t>
      </w:r>
      <w:r w:rsidRPr="001B78E2">
        <w:rPr>
          <w:sz w:val="24"/>
          <w:szCs w:val="24"/>
        </w:rPr>
        <w:t xml:space="preserve">È specializzata inoltre nella pubblicazione di </w:t>
      </w:r>
      <w:r w:rsidRPr="001B78E2">
        <w:rPr>
          <w:b/>
          <w:bCs/>
          <w:sz w:val="24"/>
          <w:szCs w:val="24"/>
        </w:rPr>
        <w:t>testi parascolastici </w:t>
      </w:r>
      <w:r w:rsidRPr="001B78E2">
        <w:rPr>
          <w:sz w:val="24"/>
          <w:szCs w:val="24"/>
        </w:rPr>
        <w:t>(</w:t>
      </w:r>
      <w:r w:rsidRPr="001B78E2">
        <w:rPr>
          <w:i/>
          <w:iCs/>
          <w:sz w:val="24"/>
          <w:szCs w:val="24"/>
        </w:rPr>
        <w:t>guide teorico-pratiche, quaderni operativi, schedari</w:t>
      </w:r>
      <w:r w:rsidRPr="001B78E2">
        <w:rPr>
          <w:sz w:val="24"/>
          <w:szCs w:val="24"/>
        </w:rPr>
        <w:t>).</w:t>
      </w:r>
      <w:r w:rsidR="0027429A">
        <w:rPr>
          <w:i/>
          <w:iCs/>
          <w:sz w:val="24"/>
          <w:szCs w:val="24"/>
        </w:rPr>
        <w:t xml:space="preserve"> </w:t>
      </w:r>
      <w:r w:rsidRPr="001B78E2">
        <w:rPr>
          <w:sz w:val="24"/>
          <w:szCs w:val="24"/>
        </w:rPr>
        <w:t xml:space="preserve">Il 03 Febbraio 2007 alla presenza delle autorità, di insegnanti, amici e tutto lo staff Gulliver si è svolta la cerimonia d'inaugurazione della nuova sede, il </w:t>
      </w:r>
      <w:hyperlink r:id="rId8" w:tgtFrame="_blank" w:history="1">
        <w:r w:rsidRPr="001B78E2">
          <w:rPr>
            <w:rStyle w:val="Collegamentoipertestuale"/>
            <w:i/>
            <w:iCs/>
            <w:sz w:val="24"/>
            <w:szCs w:val="24"/>
          </w:rPr>
          <w:t>"</w:t>
        </w:r>
        <w:r w:rsidRPr="001B78E2">
          <w:rPr>
            <w:rStyle w:val="Collegamentoipertestuale"/>
            <w:b/>
            <w:bCs/>
            <w:i/>
            <w:iCs/>
            <w:sz w:val="24"/>
            <w:szCs w:val="24"/>
          </w:rPr>
          <w:t>Gulliver Center</w:t>
        </w:r>
        <w:r w:rsidRPr="001B78E2">
          <w:rPr>
            <w:rStyle w:val="Collegamentoipertestuale"/>
            <w:i/>
            <w:iCs/>
            <w:sz w:val="24"/>
            <w:szCs w:val="24"/>
          </w:rPr>
          <w:t>"</w:t>
        </w:r>
      </w:hyperlink>
      <w:r w:rsidRPr="001B78E2">
        <w:rPr>
          <w:sz w:val="24"/>
          <w:szCs w:val="24"/>
        </w:rPr>
        <w:t xml:space="preserve">. </w:t>
      </w:r>
      <w:r w:rsidRPr="0027429A">
        <w:rPr>
          <w:sz w:val="24"/>
          <w:szCs w:val="24"/>
        </w:rPr>
        <w:t xml:space="preserve"> </w:t>
      </w:r>
      <w:r w:rsidRPr="001B78E2">
        <w:rPr>
          <w:sz w:val="24"/>
          <w:szCs w:val="24"/>
        </w:rPr>
        <w:t xml:space="preserve">L'attività editoriale è ora affiancata da altri progetti tra i quali un centro didattico, una sala conferenze per convegni, un'aula multimediale per corsi di aggiornamento. </w:t>
      </w:r>
    </w:p>
    <w:p w14:paraId="44F7C483" w14:textId="77777777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r w:rsidRPr="001B78E2">
        <w:rPr>
          <w:sz w:val="24"/>
          <w:szCs w:val="24"/>
        </w:rPr>
        <w:t xml:space="preserve">La </w:t>
      </w:r>
      <w:r w:rsidRPr="001B78E2">
        <w:rPr>
          <w:b/>
          <w:bCs/>
          <w:sz w:val="24"/>
          <w:szCs w:val="24"/>
        </w:rPr>
        <w:t>Edizioni Didattiche Gulliver S.r.l.</w:t>
      </w:r>
      <w:r w:rsidRPr="001B78E2">
        <w:rPr>
          <w:sz w:val="24"/>
          <w:szCs w:val="24"/>
        </w:rPr>
        <w:t xml:space="preserve"> è, inoltre:</w:t>
      </w:r>
    </w:p>
    <w:p w14:paraId="703AB2A6" w14:textId="77777777" w:rsidR="001B78E2" w:rsidRPr="001B78E2" w:rsidRDefault="001B78E2" w:rsidP="001B78E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B78E2">
        <w:rPr>
          <w:i/>
          <w:iCs/>
          <w:sz w:val="24"/>
          <w:szCs w:val="24"/>
        </w:rPr>
        <w:t>·</w:t>
      </w:r>
      <w:r w:rsidRPr="001B78E2">
        <w:rPr>
          <w:sz w:val="24"/>
          <w:szCs w:val="24"/>
        </w:rPr>
        <w:t xml:space="preserve">formatore accreditato e rivenditore autorizzato </w:t>
      </w:r>
      <w:r w:rsidRPr="001B78E2">
        <w:rPr>
          <w:i/>
          <w:iCs/>
          <w:sz w:val="24"/>
          <w:szCs w:val="24"/>
        </w:rPr>
        <w:t>Smart Technologies</w:t>
      </w:r>
      <w:r w:rsidRPr="001B78E2">
        <w:rPr>
          <w:sz w:val="24"/>
          <w:szCs w:val="24"/>
        </w:rPr>
        <w:t xml:space="preserve"> per l'Abruzzo e il Molise;</w:t>
      </w:r>
    </w:p>
    <w:p w14:paraId="16E47B13" w14:textId="77777777" w:rsidR="001B78E2" w:rsidRPr="001B78E2" w:rsidRDefault="001B78E2" w:rsidP="001B78E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B78E2">
        <w:rPr>
          <w:i/>
          <w:iCs/>
          <w:sz w:val="24"/>
          <w:szCs w:val="24"/>
        </w:rPr>
        <w:t>·</w:t>
      </w:r>
      <w:r w:rsidRPr="001B78E2">
        <w:rPr>
          <w:sz w:val="24"/>
          <w:szCs w:val="24"/>
        </w:rPr>
        <w:t>formatore accreditato e rivenditore </w:t>
      </w:r>
      <w:r w:rsidRPr="001B78E2">
        <w:rPr>
          <w:i/>
          <w:iCs/>
          <w:sz w:val="24"/>
          <w:szCs w:val="24"/>
        </w:rPr>
        <w:t>Epson Interactive Education Partner</w:t>
      </w:r>
      <w:r w:rsidRPr="001B78E2">
        <w:rPr>
          <w:sz w:val="24"/>
          <w:szCs w:val="24"/>
        </w:rPr>
        <w:t xml:space="preserve"> per proiettori, proiettori interattivi ecc., per l'Abruzzo;</w:t>
      </w:r>
    </w:p>
    <w:p w14:paraId="5652499D" w14:textId="77777777" w:rsidR="001B78E2" w:rsidRPr="001B78E2" w:rsidRDefault="001B78E2" w:rsidP="001B78E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B78E2">
        <w:rPr>
          <w:i/>
          <w:iCs/>
          <w:sz w:val="24"/>
          <w:szCs w:val="24"/>
        </w:rPr>
        <w:t>·</w:t>
      </w:r>
      <w:r w:rsidRPr="001B78E2">
        <w:rPr>
          <w:sz w:val="24"/>
          <w:szCs w:val="24"/>
        </w:rPr>
        <w:t>presente sul mercato elettronico (</w:t>
      </w:r>
      <w:r w:rsidRPr="001B78E2">
        <w:rPr>
          <w:b/>
          <w:bCs/>
          <w:sz w:val="24"/>
          <w:szCs w:val="24"/>
        </w:rPr>
        <w:t>MEPA</w:t>
      </w:r>
      <w:r w:rsidRPr="001B78E2">
        <w:rPr>
          <w:sz w:val="24"/>
          <w:szCs w:val="24"/>
        </w:rPr>
        <w:t xml:space="preserve"> - </w:t>
      </w:r>
      <w:r w:rsidRPr="001B78E2">
        <w:rPr>
          <w:b/>
          <w:bCs/>
          <w:sz w:val="24"/>
          <w:szCs w:val="24"/>
        </w:rPr>
        <w:t>MEPI</w:t>
      </w:r>
      <w:r w:rsidRPr="001B78E2">
        <w:rPr>
          <w:sz w:val="24"/>
          <w:szCs w:val="24"/>
        </w:rPr>
        <w:t>) per tutti i prodotti hardware e software (</w:t>
      </w:r>
      <w:r w:rsidRPr="001B78E2">
        <w:rPr>
          <w:i/>
          <w:iCs/>
          <w:sz w:val="24"/>
          <w:szCs w:val="24"/>
        </w:rPr>
        <w:t>KIT LIM, proiettori, monitor interattivi, tablet ecc.</w:t>
      </w:r>
      <w:r w:rsidRPr="001B78E2">
        <w:rPr>
          <w:sz w:val="24"/>
          <w:szCs w:val="24"/>
        </w:rPr>
        <w:t>);</w:t>
      </w:r>
    </w:p>
    <w:p w14:paraId="2DDEF157" w14:textId="77777777" w:rsidR="001B78E2" w:rsidRPr="001B78E2" w:rsidRDefault="001B78E2" w:rsidP="001B78E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B78E2">
        <w:rPr>
          <w:i/>
          <w:iCs/>
          <w:sz w:val="24"/>
          <w:szCs w:val="24"/>
        </w:rPr>
        <w:t>·</w:t>
      </w:r>
      <w:r w:rsidRPr="001B78E2">
        <w:rPr>
          <w:sz w:val="24"/>
          <w:szCs w:val="24"/>
        </w:rPr>
        <w:t>promotore del progetto “</w:t>
      </w:r>
      <w:r w:rsidRPr="001B78E2">
        <w:rPr>
          <w:i/>
          <w:iCs/>
          <w:sz w:val="24"/>
          <w:szCs w:val="24"/>
        </w:rPr>
        <w:t>La LIM in classe</w:t>
      </w:r>
      <w:r w:rsidRPr="001B78E2">
        <w:rPr>
          <w:sz w:val="24"/>
          <w:szCs w:val="24"/>
        </w:rPr>
        <w:t>” che, ad oggi, annovera al suo attivo la partecipazione di circa 650 classi con sedi nelle regioni Abruzzo, Molise, Marche e Lazio.</w:t>
      </w:r>
    </w:p>
    <w:p w14:paraId="4B453F1A" w14:textId="08772E62" w:rsidR="001B78E2" w:rsidRPr="001B78E2" w:rsidRDefault="001B78E2" w:rsidP="001B78E2">
      <w:pPr>
        <w:spacing w:after="0" w:line="240" w:lineRule="auto"/>
        <w:jc w:val="both"/>
        <w:rPr>
          <w:sz w:val="24"/>
          <w:szCs w:val="24"/>
        </w:rPr>
      </w:pPr>
      <w:hyperlink r:id="rId9" w:history="1">
        <w:r w:rsidRPr="0027429A">
          <w:rPr>
            <w:rStyle w:val="Collegamentoipertestuale"/>
            <w:sz w:val="24"/>
            <w:szCs w:val="24"/>
          </w:rPr>
          <w:t>https://www.gulliverscuola.eu/chi_siamo/</w:t>
        </w:r>
      </w:hyperlink>
      <w:r w:rsidRPr="0027429A">
        <w:rPr>
          <w:sz w:val="24"/>
          <w:szCs w:val="24"/>
        </w:rPr>
        <w:t xml:space="preserve">. </w:t>
      </w:r>
    </w:p>
    <w:p w14:paraId="22EE3E4E" w14:textId="77777777" w:rsidR="0031062F" w:rsidRPr="0027429A" w:rsidRDefault="0031062F" w:rsidP="001B78E2">
      <w:pPr>
        <w:spacing w:after="0" w:line="240" w:lineRule="auto"/>
        <w:jc w:val="both"/>
        <w:rPr>
          <w:sz w:val="24"/>
          <w:szCs w:val="24"/>
        </w:rPr>
      </w:pPr>
    </w:p>
    <w:sectPr w:rsidR="0031062F" w:rsidRPr="0027429A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5551"/>
    <w:multiLevelType w:val="multilevel"/>
    <w:tmpl w:val="B0D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83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2717"/>
    <w:rsid w:val="001B78E2"/>
    <w:rsid w:val="0027429A"/>
    <w:rsid w:val="0031062F"/>
    <w:rsid w:val="003605E3"/>
    <w:rsid w:val="00375F4B"/>
    <w:rsid w:val="003811E4"/>
    <w:rsid w:val="00653982"/>
    <w:rsid w:val="00C71CAA"/>
    <w:rsid w:val="00D544E6"/>
    <w:rsid w:val="00D82717"/>
    <w:rsid w:val="00E84EF4"/>
    <w:rsid w:val="00F1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AABA"/>
  <w15:chartTrackingRefBased/>
  <w15:docId w15:val="{9218BAC3-FEC4-41E9-AE0F-CABEC23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827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2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8271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827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271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827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827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827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827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8271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27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8271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8271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8271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827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827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827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827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827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82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827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827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827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827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827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8271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8271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8271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8271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B78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7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llivercenter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ulliverscuola.eu/chi_siam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2024-10-09T10:20:00Z</dcterms:created>
  <dcterms:modified xsi:type="dcterms:W3CDTF">2024-10-09T10:36:00Z</dcterms:modified>
</cp:coreProperties>
</file>