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FE23" w14:textId="3B30F52D" w:rsidR="006F54C6" w:rsidRPr="00D47B66" w:rsidRDefault="006F54C6" w:rsidP="00D47B66">
      <w:pPr>
        <w:jc w:val="both"/>
        <w:rPr>
          <w:rStyle w:val="Enfasigrassetto"/>
          <w:rFonts w:asciiTheme="minorHAnsi" w:hAnsiTheme="minorHAnsi" w:cstheme="minorHAnsi"/>
          <w:i/>
          <w:sz w:val="16"/>
          <w:szCs w:val="16"/>
        </w:rPr>
      </w:pPr>
      <w:bookmarkStart w:id="0" w:name="_Hlk191052433"/>
      <w:bookmarkStart w:id="1" w:name="_Hlk191310275"/>
      <w:r w:rsidRPr="00D47B66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HX2239</w:t>
      </w:r>
      <w:r w:rsidRPr="00D47B6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D47B6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D47B6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D47B6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D47B6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D47B6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D47B6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D47B6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D47B66">
        <w:rPr>
          <w:rStyle w:val="Enfasigrassetto"/>
          <w:rFonts w:asciiTheme="minorHAnsi" w:hAnsiTheme="minorHAnsi" w:cstheme="minorHAnsi"/>
          <w:i/>
          <w:sz w:val="16"/>
          <w:szCs w:val="16"/>
        </w:rPr>
        <w:t>Scheda creata il 24 febbraio 2025</w:t>
      </w:r>
    </w:p>
    <w:p w14:paraId="7059EF43" w14:textId="77777777" w:rsidR="00D47B66" w:rsidRPr="00D47B66" w:rsidRDefault="00D47B66" w:rsidP="00D47B66">
      <w:pPr>
        <w:jc w:val="both"/>
        <w:rPr>
          <w:rStyle w:val="Enfasigrassetto"/>
          <w:rFonts w:asciiTheme="minorHAnsi" w:hAnsiTheme="minorHAnsi" w:cstheme="minorHAnsi"/>
          <w:b w:val="0"/>
          <w:i/>
          <w:sz w:val="16"/>
          <w:szCs w:val="16"/>
        </w:rPr>
      </w:pPr>
    </w:p>
    <w:p w14:paraId="7570716F" w14:textId="0FA83678" w:rsidR="006F54C6" w:rsidRPr="00D47B66" w:rsidRDefault="006F54C6" w:rsidP="00D47B66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bookmarkStart w:id="2" w:name="_Hlk190966775"/>
      <w:bookmarkEnd w:id="1"/>
      <w:r w:rsidRPr="00D47B6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0" locked="0" layoutInCell="1" allowOverlap="1" wp14:anchorId="249292CC" wp14:editId="659FAE2B">
            <wp:simplePos x="0" y="0"/>
            <wp:positionH relativeFrom="column">
              <wp:posOffset>1270</wp:posOffset>
            </wp:positionH>
            <wp:positionV relativeFrom="page">
              <wp:posOffset>1362710</wp:posOffset>
            </wp:positionV>
            <wp:extent cx="2052000" cy="2880000"/>
            <wp:effectExtent l="0" t="0" r="5715" b="0"/>
            <wp:wrapSquare wrapText="bothSides"/>
            <wp:docPr id="422996417" name="Immagine 1" descr="immagine per scheda con id RML0029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RML00292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3" w:name="_Hlk191310263"/>
      <w:r w:rsidRPr="00D47B66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storico-bibliografica</w:t>
      </w:r>
    </w:p>
    <w:bookmarkEnd w:id="0"/>
    <w:bookmarkEnd w:id="2"/>
    <w:bookmarkEnd w:id="3"/>
    <w:p w14:paraId="641A7560" w14:textId="78605E37" w:rsidR="006F54C6" w:rsidRPr="00D47B66" w:rsidRDefault="006F54C6" w:rsidP="00D47B66">
      <w:pPr>
        <w:jc w:val="both"/>
        <w:rPr>
          <w:rFonts w:asciiTheme="minorHAnsi" w:hAnsiTheme="minorHAnsi" w:cstheme="minorHAnsi"/>
        </w:rPr>
      </w:pPr>
      <w:proofErr w:type="spellStart"/>
      <w:r w:rsidRPr="00D47B66">
        <w:rPr>
          <w:rFonts w:asciiTheme="minorHAnsi" w:hAnsiTheme="minorHAnsi" w:cstheme="minorHAnsi"/>
          <w:bCs/>
        </w:rPr>
        <w:t>Er</w:t>
      </w:r>
      <w:proofErr w:type="spellEnd"/>
      <w:r w:rsidRPr="00D47B66">
        <w:rPr>
          <w:rFonts w:asciiTheme="minorHAnsi" w:hAnsiTheme="minorHAnsi" w:cstheme="minorHAnsi"/>
          <w:b/>
          <w:bCs/>
        </w:rPr>
        <w:t xml:space="preserve"> *</w:t>
      </w:r>
      <w:proofErr w:type="gramStart"/>
      <w:r w:rsidRPr="00D47B66">
        <w:rPr>
          <w:rFonts w:asciiTheme="minorHAnsi" w:hAnsiTheme="minorHAnsi" w:cstheme="minorHAnsi"/>
          <w:b/>
          <w:bCs/>
        </w:rPr>
        <w:t xml:space="preserve">rugantino </w:t>
      </w:r>
      <w:r w:rsidRPr="00D47B66">
        <w:rPr>
          <w:rFonts w:asciiTheme="minorHAnsi" w:hAnsiTheme="minorHAnsi" w:cstheme="minorHAnsi"/>
          <w:bCs/>
        </w:rPr>
        <w:t>:</w:t>
      </w:r>
      <w:proofErr w:type="gramEnd"/>
      <w:r w:rsidRPr="00D47B66">
        <w:rPr>
          <w:rFonts w:asciiTheme="minorHAnsi" w:hAnsiTheme="minorHAnsi" w:cstheme="minorHAnsi"/>
          <w:bCs/>
        </w:rPr>
        <w:t xml:space="preserve"> giornale-criticante-politicone-ficcanaso. </w:t>
      </w:r>
      <w:r w:rsidRPr="00D47B66">
        <w:rPr>
          <w:rFonts w:asciiTheme="minorHAnsi" w:hAnsiTheme="minorHAnsi" w:cstheme="minorHAnsi"/>
        </w:rPr>
        <w:t xml:space="preserve">- Anno 1, n. 1 (13 settembre </w:t>
      </w:r>
      <w:proofErr w:type="gramStart"/>
      <w:r w:rsidRPr="00D47B66">
        <w:rPr>
          <w:rFonts w:asciiTheme="minorHAnsi" w:hAnsiTheme="minorHAnsi" w:cstheme="minorHAnsi"/>
        </w:rPr>
        <w:t>1848)-</w:t>
      </w:r>
      <w:proofErr w:type="gramEnd"/>
      <w:r w:rsidRPr="00D47B66">
        <w:rPr>
          <w:rFonts w:asciiTheme="minorHAnsi" w:hAnsiTheme="minorHAnsi" w:cstheme="minorHAnsi"/>
        </w:rPr>
        <w:t xml:space="preserve">n. 3 (28 settembre 1848). - </w:t>
      </w:r>
      <w:proofErr w:type="gramStart"/>
      <w:r w:rsidRPr="00D47B66">
        <w:rPr>
          <w:rFonts w:asciiTheme="minorHAnsi" w:hAnsiTheme="minorHAnsi" w:cstheme="minorHAnsi"/>
        </w:rPr>
        <w:t>Roma :</w:t>
      </w:r>
      <w:proofErr w:type="gramEnd"/>
      <w:r w:rsidRPr="00D47B66">
        <w:rPr>
          <w:rFonts w:asciiTheme="minorHAnsi" w:hAnsiTheme="minorHAnsi" w:cstheme="minorHAnsi"/>
        </w:rPr>
        <w:t xml:space="preserve"> </w:t>
      </w:r>
      <w:proofErr w:type="spellStart"/>
      <w:r w:rsidRPr="00D47B66">
        <w:rPr>
          <w:rFonts w:asciiTheme="minorHAnsi" w:hAnsiTheme="minorHAnsi" w:cstheme="minorHAnsi"/>
        </w:rPr>
        <w:t>tip</w:t>
      </w:r>
      <w:proofErr w:type="spellEnd"/>
      <w:r w:rsidRPr="00D47B66">
        <w:rPr>
          <w:rFonts w:asciiTheme="minorHAnsi" w:hAnsiTheme="minorHAnsi" w:cstheme="minorHAnsi"/>
        </w:rPr>
        <w:t xml:space="preserve">. Paternò, 1848. - 1 </w:t>
      </w:r>
      <w:proofErr w:type="gramStart"/>
      <w:r w:rsidRPr="00D47B66">
        <w:rPr>
          <w:rFonts w:asciiTheme="minorHAnsi" w:hAnsiTheme="minorHAnsi" w:cstheme="minorHAnsi"/>
        </w:rPr>
        <w:t>volume ;</w:t>
      </w:r>
      <w:proofErr w:type="gramEnd"/>
      <w:r w:rsidRPr="00D47B66">
        <w:rPr>
          <w:rFonts w:asciiTheme="minorHAnsi" w:hAnsiTheme="minorHAnsi" w:cstheme="minorHAnsi"/>
        </w:rPr>
        <w:t xml:space="preserve"> 27 cm. ((Settimanale. - </w:t>
      </w:r>
      <w:r w:rsidR="00891531" w:rsidRPr="00D47B66">
        <w:rPr>
          <w:rFonts w:asciiTheme="minorHAnsi" w:hAnsiTheme="minorHAnsi" w:cstheme="minorHAnsi"/>
        </w:rPr>
        <w:t>D</w:t>
      </w:r>
      <w:r w:rsidR="00891531" w:rsidRPr="00B541A1">
        <w:rPr>
          <w:rFonts w:asciiTheme="minorHAnsi" w:hAnsiTheme="minorHAnsi" w:cstheme="minorHAnsi"/>
        </w:rPr>
        <w:t xml:space="preserve">iretto da </w:t>
      </w:r>
      <w:hyperlink r:id="rId5" w:tooltip="Odoardo Zuccari (la pagina non esiste)" w:history="1">
        <w:r w:rsidR="00891531" w:rsidRPr="00B541A1">
          <w:rPr>
            <w:rStyle w:val="Collegamentoipertestuale"/>
            <w:rFonts w:asciiTheme="minorHAnsi" w:hAnsiTheme="minorHAnsi" w:cstheme="minorHAnsi"/>
          </w:rPr>
          <w:t>Odoardo Zuccari</w:t>
        </w:r>
      </w:hyperlink>
      <w:r w:rsidR="00891531" w:rsidRPr="00D47B66">
        <w:rPr>
          <w:rFonts w:asciiTheme="minorHAnsi" w:hAnsiTheme="minorHAnsi" w:cstheme="minorHAnsi"/>
        </w:rPr>
        <w:t xml:space="preserve">. - </w:t>
      </w:r>
      <w:r w:rsidRPr="00D47B66">
        <w:rPr>
          <w:rFonts w:asciiTheme="minorHAnsi" w:hAnsiTheme="minorHAnsi" w:cstheme="minorHAnsi"/>
        </w:rPr>
        <w:t>RML0029239</w:t>
      </w:r>
      <w:r w:rsidRPr="00D47B66">
        <w:rPr>
          <w:rFonts w:asciiTheme="minorHAnsi" w:hAnsiTheme="minorHAnsi" w:cstheme="minorHAnsi"/>
        </w:rPr>
        <w:t xml:space="preserve">; </w:t>
      </w:r>
      <w:r w:rsidRPr="00D47B66">
        <w:rPr>
          <w:rFonts w:asciiTheme="minorHAnsi" w:hAnsiTheme="minorHAnsi" w:cstheme="minorHAnsi"/>
        </w:rPr>
        <w:t>SBL0402659</w:t>
      </w:r>
    </w:p>
    <w:p w14:paraId="65768094" w14:textId="271B82F4" w:rsidR="00891531" w:rsidRPr="00D47B66" w:rsidRDefault="00891531" w:rsidP="00D47B66">
      <w:pPr>
        <w:jc w:val="both"/>
        <w:rPr>
          <w:rFonts w:asciiTheme="minorHAnsi" w:hAnsiTheme="minorHAnsi" w:cstheme="minorHAnsi"/>
        </w:rPr>
      </w:pPr>
      <w:r w:rsidRPr="00D47B66">
        <w:rPr>
          <w:rFonts w:asciiTheme="minorHAnsi" w:hAnsiTheme="minorHAnsi" w:cstheme="minorHAnsi"/>
        </w:rPr>
        <w:t>Autore: Zuccari, Odoardo</w:t>
      </w:r>
    </w:p>
    <w:p w14:paraId="6615D559" w14:textId="77777777" w:rsidR="006F54C6" w:rsidRPr="00D47B66" w:rsidRDefault="006F54C6" w:rsidP="00D47B66">
      <w:pPr>
        <w:jc w:val="both"/>
        <w:rPr>
          <w:rFonts w:asciiTheme="minorHAnsi" w:hAnsiTheme="minorHAnsi" w:cstheme="minorHAnsi"/>
        </w:rPr>
      </w:pPr>
      <w:r w:rsidRPr="00D47B66">
        <w:rPr>
          <w:rFonts w:asciiTheme="minorHAnsi" w:hAnsiTheme="minorHAnsi" w:cstheme="minorHAnsi"/>
          <w:b/>
          <w:bCs/>
          <w:color w:val="C00000"/>
        </w:rPr>
        <w:t>Copia digitale</w:t>
      </w:r>
      <w:r w:rsidRPr="00D47B66">
        <w:rPr>
          <w:rFonts w:asciiTheme="minorHAnsi" w:hAnsiTheme="minorHAnsi" w:cstheme="minorHAnsi"/>
          <w:color w:val="C00000"/>
        </w:rPr>
        <w:t xml:space="preserve"> </w:t>
      </w:r>
      <w:r w:rsidRPr="00D47B66">
        <w:rPr>
          <w:rFonts w:asciiTheme="minorHAnsi" w:hAnsiTheme="minorHAnsi" w:cstheme="minorHAnsi"/>
        </w:rPr>
        <w:t xml:space="preserve">a: </w:t>
      </w:r>
      <w:hyperlink r:id="rId6" w:history="1">
        <w:r w:rsidRPr="00D47B66">
          <w:rPr>
            <w:rStyle w:val="Collegamentoipertestuale"/>
            <w:rFonts w:asciiTheme="minorHAnsi" w:hAnsiTheme="minorHAnsi" w:cstheme="minorHAnsi"/>
          </w:rPr>
          <w:t>www.repubblicaromana-1849.it/index.php?3/periodici/rml0029239</w:t>
        </w:r>
      </w:hyperlink>
    </w:p>
    <w:p w14:paraId="5687B5DB" w14:textId="77777777" w:rsidR="006F54C6" w:rsidRPr="00D47B66" w:rsidRDefault="006F54C6" w:rsidP="00D47B66">
      <w:pPr>
        <w:jc w:val="both"/>
        <w:rPr>
          <w:rFonts w:asciiTheme="minorHAnsi" w:hAnsiTheme="minorHAnsi" w:cstheme="minorHAnsi"/>
        </w:rPr>
      </w:pPr>
    </w:p>
    <w:p w14:paraId="714B73CE" w14:textId="44C0C190" w:rsidR="006F54C6" w:rsidRPr="00D47B66" w:rsidRDefault="006F54C6" w:rsidP="00D47B66">
      <w:pPr>
        <w:jc w:val="both"/>
        <w:rPr>
          <w:rFonts w:asciiTheme="minorHAnsi" w:hAnsiTheme="minorHAnsi" w:cstheme="minorHAnsi"/>
        </w:rPr>
      </w:pPr>
      <w:r w:rsidRPr="00D47B66">
        <w:rPr>
          <w:rFonts w:asciiTheme="minorHAnsi" w:hAnsiTheme="minorHAnsi" w:cstheme="minorHAnsi"/>
        </w:rPr>
        <w:t xml:space="preserve">Il </w:t>
      </w:r>
      <w:r w:rsidRPr="00D47B66">
        <w:rPr>
          <w:rFonts w:asciiTheme="minorHAnsi" w:hAnsiTheme="minorHAnsi" w:cstheme="minorHAnsi"/>
        </w:rPr>
        <w:t>*</w:t>
      </w:r>
      <w:proofErr w:type="gramStart"/>
      <w:r w:rsidRPr="00D47B66">
        <w:rPr>
          <w:rFonts w:asciiTheme="minorHAnsi" w:hAnsiTheme="minorHAnsi" w:cstheme="minorHAnsi"/>
          <w:b/>
          <w:bCs/>
        </w:rPr>
        <w:t xml:space="preserve">Rugantino </w:t>
      </w:r>
      <w:r w:rsidRPr="00D47B66">
        <w:rPr>
          <w:rFonts w:asciiTheme="minorHAnsi" w:hAnsiTheme="minorHAnsi" w:cstheme="minorHAnsi"/>
        </w:rPr>
        <w:t>:</w:t>
      </w:r>
      <w:proofErr w:type="gramEnd"/>
      <w:r w:rsidRPr="00D47B66">
        <w:rPr>
          <w:rFonts w:asciiTheme="minorHAnsi" w:hAnsiTheme="minorHAnsi" w:cstheme="minorHAnsi"/>
        </w:rPr>
        <w:t xml:space="preserve"> giornale umoristico-letterario-teatrale. - A</w:t>
      </w:r>
      <w:r w:rsidRPr="00D47B66">
        <w:rPr>
          <w:rFonts w:asciiTheme="minorHAnsi" w:hAnsiTheme="minorHAnsi" w:cstheme="minorHAnsi"/>
        </w:rPr>
        <w:t>nno</w:t>
      </w:r>
      <w:r w:rsidRPr="00D47B66">
        <w:rPr>
          <w:rFonts w:asciiTheme="minorHAnsi" w:hAnsiTheme="minorHAnsi" w:cstheme="minorHAnsi"/>
        </w:rPr>
        <w:t xml:space="preserve"> 1, n. 1 (17 dic</w:t>
      </w:r>
      <w:r w:rsidRPr="00D47B66">
        <w:rPr>
          <w:rFonts w:asciiTheme="minorHAnsi" w:hAnsiTheme="minorHAnsi" w:cstheme="minorHAnsi"/>
        </w:rPr>
        <w:t>embre</w:t>
      </w:r>
      <w:r w:rsidRPr="00D47B66">
        <w:rPr>
          <w:rFonts w:asciiTheme="minorHAnsi" w:hAnsiTheme="minorHAnsi" w:cstheme="minorHAnsi"/>
        </w:rPr>
        <w:t xml:space="preserve"> </w:t>
      </w:r>
      <w:proofErr w:type="gramStart"/>
      <w:r w:rsidRPr="00D47B66">
        <w:rPr>
          <w:rFonts w:asciiTheme="minorHAnsi" w:hAnsiTheme="minorHAnsi" w:cstheme="minorHAnsi"/>
        </w:rPr>
        <w:t>1870)-</w:t>
      </w:r>
      <w:proofErr w:type="gramEnd"/>
      <w:r w:rsidRPr="00D47B66">
        <w:rPr>
          <w:rFonts w:asciiTheme="minorHAnsi" w:hAnsiTheme="minorHAnsi" w:cstheme="minorHAnsi"/>
        </w:rPr>
        <w:t>n. 2 (26 dic</w:t>
      </w:r>
      <w:r w:rsidRPr="00D47B66">
        <w:rPr>
          <w:rFonts w:asciiTheme="minorHAnsi" w:hAnsiTheme="minorHAnsi" w:cstheme="minorHAnsi"/>
        </w:rPr>
        <w:t>embre</w:t>
      </w:r>
      <w:r w:rsidRPr="00D47B66">
        <w:rPr>
          <w:rFonts w:asciiTheme="minorHAnsi" w:hAnsiTheme="minorHAnsi" w:cstheme="minorHAnsi"/>
        </w:rPr>
        <w:t xml:space="preserve"> 1870). - </w:t>
      </w:r>
      <w:proofErr w:type="gramStart"/>
      <w:r w:rsidRPr="00D47B66">
        <w:rPr>
          <w:rFonts w:asciiTheme="minorHAnsi" w:hAnsiTheme="minorHAnsi" w:cstheme="minorHAnsi"/>
        </w:rPr>
        <w:t>Roma :</w:t>
      </w:r>
      <w:proofErr w:type="gramEnd"/>
      <w:r w:rsidRPr="00D47B66">
        <w:rPr>
          <w:rFonts w:asciiTheme="minorHAnsi" w:hAnsiTheme="minorHAnsi" w:cstheme="minorHAnsi"/>
        </w:rPr>
        <w:t xml:space="preserve"> </w:t>
      </w:r>
      <w:r w:rsidRPr="00D47B66">
        <w:rPr>
          <w:rFonts w:asciiTheme="minorHAnsi" w:hAnsiTheme="minorHAnsi" w:cstheme="minorHAnsi"/>
        </w:rPr>
        <w:t>[</w:t>
      </w:r>
      <w:r w:rsidRPr="00D47B66">
        <w:rPr>
          <w:rFonts w:asciiTheme="minorHAnsi" w:hAnsiTheme="minorHAnsi" w:cstheme="minorHAnsi"/>
        </w:rPr>
        <w:t>s.n.</w:t>
      </w:r>
      <w:r w:rsidRPr="00D47B66">
        <w:rPr>
          <w:rFonts w:asciiTheme="minorHAnsi" w:hAnsiTheme="minorHAnsi" w:cstheme="minorHAnsi"/>
        </w:rPr>
        <w:t>]</w:t>
      </w:r>
      <w:r w:rsidRPr="00D47B66">
        <w:rPr>
          <w:rFonts w:asciiTheme="minorHAnsi" w:hAnsiTheme="minorHAnsi" w:cstheme="minorHAnsi"/>
        </w:rPr>
        <w:t xml:space="preserve">, 1870. - 1 </w:t>
      </w:r>
      <w:proofErr w:type="gramStart"/>
      <w:r w:rsidRPr="00D47B66">
        <w:rPr>
          <w:rFonts w:asciiTheme="minorHAnsi" w:hAnsiTheme="minorHAnsi" w:cstheme="minorHAnsi"/>
        </w:rPr>
        <w:t>v</w:t>
      </w:r>
      <w:r w:rsidRPr="00D47B66">
        <w:rPr>
          <w:rFonts w:asciiTheme="minorHAnsi" w:hAnsiTheme="minorHAnsi" w:cstheme="minorHAnsi"/>
        </w:rPr>
        <w:t>olume</w:t>
      </w:r>
      <w:r w:rsidRPr="00D47B66">
        <w:rPr>
          <w:rFonts w:asciiTheme="minorHAnsi" w:hAnsiTheme="minorHAnsi" w:cstheme="minorHAnsi"/>
        </w:rPr>
        <w:t xml:space="preserve"> ;</w:t>
      </w:r>
      <w:proofErr w:type="gramEnd"/>
      <w:r w:rsidRPr="00D47B66">
        <w:rPr>
          <w:rFonts w:asciiTheme="minorHAnsi" w:hAnsiTheme="minorHAnsi" w:cstheme="minorHAnsi"/>
        </w:rPr>
        <w:t xml:space="preserve"> 42 cm. </w:t>
      </w:r>
      <w:r w:rsidRPr="00D47B66">
        <w:rPr>
          <w:rFonts w:asciiTheme="minorHAnsi" w:hAnsiTheme="minorHAnsi" w:cstheme="minorHAnsi"/>
        </w:rPr>
        <w:t>((</w:t>
      </w:r>
      <w:r w:rsidRPr="00D47B66">
        <w:rPr>
          <w:rFonts w:asciiTheme="minorHAnsi" w:hAnsiTheme="minorHAnsi" w:cstheme="minorHAnsi"/>
        </w:rPr>
        <w:t>Settimanale. - Incerta l'esistenza di un terzo numero.</w:t>
      </w:r>
      <w:r w:rsidRPr="00D47B66">
        <w:rPr>
          <w:rFonts w:asciiTheme="minorHAnsi" w:hAnsiTheme="minorHAnsi" w:cstheme="minorHAnsi"/>
        </w:rPr>
        <w:t xml:space="preserve"> - </w:t>
      </w:r>
      <w:r w:rsidRPr="00D47B66">
        <w:rPr>
          <w:rFonts w:asciiTheme="minorHAnsi" w:hAnsiTheme="minorHAnsi" w:cstheme="minorHAnsi"/>
        </w:rPr>
        <w:t>IEI0105531</w:t>
      </w:r>
    </w:p>
    <w:p w14:paraId="5A0B1C5E" w14:textId="77777777" w:rsidR="006F54C6" w:rsidRPr="00D47B66" w:rsidRDefault="006F54C6" w:rsidP="00D47B66">
      <w:pPr>
        <w:jc w:val="both"/>
        <w:rPr>
          <w:rFonts w:asciiTheme="minorHAnsi" w:hAnsiTheme="minorHAnsi" w:cstheme="minorHAnsi"/>
        </w:rPr>
      </w:pPr>
    </w:p>
    <w:p w14:paraId="3F0E1CBF" w14:textId="1FC1E0EB" w:rsidR="006F54C6" w:rsidRPr="00D47B66" w:rsidRDefault="006F54C6" w:rsidP="00D47B66">
      <w:pPr>
        <w:jc w:val="both"/>
        <w:rPr>
          <w:rFonts w:asciiTheme="minorHAnsi" w:hAnsiTheme="minorHAnsi" w:cstheme="minorHAnsi"/>
        </w:rPr>
      </w:pPr>
      <w:r w:rsidRPr="00D47B66">
        <w:rPr>
          <w:rFonts w:asciiTheme="minorHAnsi" w:hAnsiTheme="minorHAnsi" w:cstheme="minorHAnsi"/>
        </w:rPr>
        <w:t>*</w:t>
      </w:r>
      <w:r w:rsidRPr="00D47B66">
        <w:rPr>
          <w:rFonts w:asciiTheme="minorHAnsi" w:hAnsiTheme="minorHAnsi" w:cstheme="minorHAnsi"/>
          <w:b/>
          <w:bCs/>
        </w:rPr>
        <w:t>Rugantino.</w:t>
      </w:r>
      <w:r w:rsidRPr="00D47B66">
        <w:rPr>
          <w:rFonts w:asciiTheme="minorHAnsi" w:hAnsiTheme="minorHAnsi" w:cstheme="minorHAnsi"/>
        </w:rPr>
        <w:t xml:space="preserve"> - A</w:t>
      </w:r>
      <w:r w:rsidRPr="00D47B66">
        <w:rPr>
          <w:rFonts w:asciiTheme="minorHAnsi" w:hAnsiTheme="minorHAnsi" w:cstheme="minorHAnsi"/>
        </w:rPr>
        <w:t>nno</w:t>
      </w:r>
      <w:r w:rsidRPr="00D47B66">
        <w:rPr>
          <w:rFonts w:asciiTheme="minorHAnsi" w:hAnsiTheme="minorHAnsi" w:cstheme="minorHAnsi"/>
        </w:rPr>
        <w:t xml:space="preserve"> 1, n. 1 (9 gen</w:t>
      </w:r>
      <w:r w:rsidRPr="00D47B66">
        <w:rPr>
          <w:rFonts w:asciiTheme="minorHAnsi" w:hAnsiTheme="minorHAnsi" w:cstheme="minorHAnsi"/>
        </w:rPr>
        <w:t>naio</w:t>
      </w:r>
      <w:r w:rsidRPr="00D47B66">
        <w:rPr>
          <w:rFonts w:asciiTheme="minorHAnsi" w:hAnsiTheme="minorHAnsi" w:cstheme="minorHAnsi"/>
        </w:rPr>
        <w:t xml:space="preserve"> 1871). -</w:t>
      </w:r>
      <w:r w:rsidRPr="00D47B66">
        <w:rPr>
          <w:rFonts w:asciiTheme="minorHAnsi" w:hAnsiTheme="minorHAnsi" w:cstheme="minorHAnsi"/>
        </w:rPr>
        <w:t xml:space="preserve"> </w:t>
      </w:r>
      <w:proofErr w:type="gramStart"/>
      <w:r w:rsidRPr="00D47B66">
        <w:rPr>
          <w:rFonts w:asciiTheme="minorHAnsi" w:hAnsiTheme="minorHAnsi" w:cstheme="minorHAnsi"/>
        </w:rPr>
        <w:t>Roma :</w:t>
      </w:r>
      <w:proofErr w:type="gramEnd"/>
      <w:r w:rsidRPr="00D47B66">
        <w:rPr>
          <w:rFonts w:asciiTheme="minorHAnsi" w:hAnsiTheme="minorHAnsi" w:cstheme="minorHAnsi"/>
        </w:rPr>
        <w:t xml:space="preserve"> </w:t>
      </w:r>
      <w:proofErr w:type="spellStart"/>
      <w:r w:rsidRPr="00D47B66">
        <w:rPr>
          <w:rFonts w:asciiTheme="minorHAnsi" w:hAnsiTheme="minorHAnsi" w:cstheme="minorHAnsi"/>
        </w:rPr>
        <w:t>stab</w:t>
      </w:r>
      <w:proofErr w:type="spellEnd"/>
      <w:r w:rsidRPr="00D47B66">
        <w:rPr>
          <w:rFonts w:asciiTheme="minorHAnsi" w:hAnsiTheme="minorHAnsi" w:cstheme="minorHAnsi"/>
        </w:rPr>
        <w:t xml:space="preserve">. </w:t>
      </w:r>
      <w:proofErr w:type="spellStart"/>
      <w:r w:rsidRPr="00D47B66">
        <w:rPr>
          <w:rFonts w:asciiTheme="minorHAnsi" w:hAnsiTheme="minorHAnsi" w:cstheme="minorHAnsi"/>
        </w:rPr>
        <w:t>tip</w:t>
      </w:r>
      <w:proofErr w:type="spellEnd"/>
      <w:r w:rsidRPr="00D47B66">
        <w:rPr>
          <w:rFonts w:asciiTheme="minorHAnsi" w:hAnsiTheme="minorHAnsi" w:cstheme="minorHAnsi"/>
        </w:rPr>
        <w:t xml:space="preserve">. </w:t>
      </w:r>
      <w:proofErr w:type="spellStart"/>
      <w:r w:rsidRPr="00D47B66">
        <w:rPr>
          <w:rFonts w:asciiTheme="minorHAnsi" w:hAnsiTheme="minorHAnsi" w:cstheme="minorHAnsi"/>
        </w:rPr>
        <w:t>Rechiedei</w:t>
      </w:r>
      <w:proofErr w:type="spellEnd"/>
      <w:r w:rsidRPr="00D47B66">
        <w:rPr>
          <w:rFonts w:asciiTheme="minorHAnsi" w:hAnsiTheme="minorHAnsi" w:cstheme="minorHAnsi"/>
        </w:rPr>
        <w:t xml:space="preserve"> e Ripamonti</w:t>
      </w:r>
      <w:r w:rsidRPr="00D47B66">
        <w:rPr>
          <w:rFonts w:asciiTheme="minorHAnsi" w:hAnsiTheme="minorHAnsi" w:cstheme="minorHAnsi"/>
        </w:rPr>
        <w:t>, 1871</w:t>
      </w:r>
      <w:r w:rsidRPr="00D47B66">
        <w:rPr>
          <w:rFonts w:asciiTheme="minorHAnsi" w:hAnsiTheme="minorHAnsi" w:cstheme="minorHAnsi"/>
        </w:rPr>
        <w:t xml:space="preserve">. - 1 </w:t>
      </w:r>
      <w:proofErr w:type="gramStart"/>
      <w:r w:rsidRPr="00D47B66">
        <w:rPr>
          <w:rFonts w:asciiTheme="minorHAnsi" w:hAnsiTheme="minorHAnsi" w:cstheme="minorHAnsi"/>
        </w:rPr>
        <w:t>v</w:t>
      </w:r>
      <w:r w:rsidRPr="00D47B66">
        <w:rPr>
          <w:rFonts w:asciiTheme="minorHAnsi" w:hAnsiTheme="minorHAnsi" w:cstheme="minorHAnsi"/>
        </w:rPr>
        <w:t>olume</w:t>
      </w:r>
      <w:r w:rsidRPr="00D47B66">
        <w:rPr>
          <w:rFonts w:asciiTheme="minorHAnsi" w:hAnsiTheme="minorHAnsi" w:cstheme="minorHAnsi"/>
        </w:rPr>
        <w:t xml:space="preserve"> ;</w:t>
      </w:r>
      <w:proofErr w:type="gramEnd"/>
      <w:r w:rsidRPr="00D47B66">
        <w:rPr>
          <w:rFonts w:asciiTheme="minorHAnsi" w:hAnsiTheme="minorHAnsi" w:cstheme="minorHAnsi"/>
        </w:rPr>
        <w:t xml:space="preserve"> 43 cm. </w:t>
      </w:r>
      <w:r w:rsidRPr="00D47B66">
        <w:rPr>
          <w:rFonts w:asciiTheme="minorHAnsi" w:hAnsiTheme="minorHAnsi" w:cstheme="minorHAnsi"/>
        </w:rPr>
        <w:t>((</w:t>
      </w:r>
      <w:r w:rsidRPr="00D47B66">
        <w:rPr>
          <w:rFonts w:asciiTheme="minorHAnsi" w:hAnsiTheme="minorHAnsi" w:cstheme="minorHAnsi"/>
        </w:rPr>
        <w:t>Bisettimanale. - IEI0105533</w:t>
      </w:r>
    </w:p>
    <w:p w14:paraId="3AB5D2DF" w14:textId="77777777" w:rsidR="00D47B66" w:rsidRPr="00D47B66" w:rsidRDefault="00D47B66" w:rsidP="00D47B66">
      <w:pPr>
        <w:jc w:val="both"/>
        <w:rPr>
          <w:rFonts w:asciiTheme="minorHAnsi" w:hAnsiTheme="minorHAnsi" w:cstheme="minorHAnsi"/>
        </w:rPr>
      </w:pPr>
    </w:p>
    <w:p w14:paraId="12306774" w14:textId="15731BF7" w:rsidR="00D47B66" w:rsidRPr="00D47B66" w:rsidRDefault="00D47B66" w:rsidP="00D47B66">
      <w:pPr>
        <w:jc w:val="both"/>
        <w:rPr>
          <w:rFonts w:asciiTheme="minorHAnsi" w:hAnsiTheme="minorHAnsi" w:cstheme="minorHAnsi"/>
        </w:rPr>
      </w:pPr>
      <w:bookmarkStart w:id="4" w:name="_Hlk191307335"/>
      <w:r w:rsidRPr="00D47B66">
        <w:rPr>
          <w:rFonts w:asciiTheme="minorHAnsi" w:hAnsiTheme="minorHAnsi" w:cstheme="minorHAnsi"/>
        </w:rPr>
        <w:t>Soggetto: Satira politica – Roma – 1848</w:t>
      </w:r>
      <w:r w:rsidRPr="00D47B66">
        <w:rPr>
          <w:rFonts w:asciiTheme="minorHAnsi" w:hAnsiTheme="minorHAnsi" w:cstheme="minorHAnsi"/>
        </w:rPr>
        <w:t>-1871</w:t>
      </w:r>
      <w:r w:rsidRPr="00D47B66">
        <w:rPr>
          <w:rFonts w:asciiTheme="minorHAnsi" w:hAnsiTheme="minorHAnsi" w:cstheme="minorHAnsi"/>
        </w:rPr>
        <w:t xml:space="preserve">; Dialetto romanesco </w:t>
      </w:r>
      <w:r w:rsidRPr="00D47B66">
        <w:rPr>
          <w:rFonts w:asciiTheme="minorHAnsi" w:hAnsiTheme="minorHAnsi" w:cstheme="minorHAnsi"/>
        </w:rPr>
        <w:t>–</w:t>
      </w:r>
      <w:r w:rsidRPr="00D47B66">
        <w:rPr>
          <w:rFonts w:asciiTheme="minorHAnsi" w:hAnsiTheme="minorHAnsi" w:cstheme="minorHAnsi"/>
        </w:rPr>
        <w:t xml:space="preserve"> 1848</w:t>
      </w:r>
      <w:r w:rsidRPr="00D47B66">
        <w:rPr>
          <w:rFonts w:asciiTheme="minorHAnsi" w:hAnsiTheme="minorHAnsi" w:cstheme="minorHAnsi"/>
        </w:rPr>
        <w:t>-1871</w:t>
      </w:r>
    </w:p>
    <w:bookmarkEnd w:id="4"/>
    <w:p w14:paraId="79C83F46" w14:textId="77777777" w:rsidR="00D47B66" w:rsidRPr="00D47B66" w:rsidRDefault="00D47B66" w:rsidP="00D47B66">
      <w:pPr>
        <w:jc w:val="both"/>
        <w:rPr>
          <w:rFonts w:asciiTheme="minorHAnsi" w:hAnsiTheme="minorHAnsi" w:cstheme="minorHAnsi"/>
        </w:rPr>
      </w:pPr>
    </w:p>
    <w:p w14:paraId="0DB4DE9E" w14:textId="0923CDF3" w:rsidR="00B541A1" w:rsidRPr="00D47B66" w:rsidRDefault="00B541A1" w:rsidP="00D47B66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47B66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106DE8D1" w14:textId="77777777" w:rsidR="00B541A1" w:rsidRPr="00B541A1" w:rsidRDefault="00B541A1" w:rsidP="00D47B66">
      <w:pPr>
        <w:jc w:val="both"/>
        <w:rPr>
          <w:rFonts w:asciiTheme="minorHAnsi" w:hAnsiTheme="minorHAnsi" w:cstheme="minorHAnsi"/>
          <w:sz w:val="23"/>
          <w:szCs w:val="23"/>
        </w:rPr>
      </w:pPr>
      <w:r w:rsidRPr="00B541A1">
        <w:rPr>
          <w:rFonts w:asciiTheme="minorHAnsi" w:hAnsiTheme="minorHAnsi" w:cstheme="minorHAnsi"/>
          <w:sz w:val="23"/>
          <w:szCs w:val="23"/>
        </w:rPr>
        <w:t>«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Cor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 cappello a 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du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' pizzi, 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cor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 grugno lungo 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du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' 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parmi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, 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co'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 '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na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 scucchia 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rivorta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 in su a uso de 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cucchiaro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, 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co'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 'no spadone che nu ce la po' quello del sor </w:t>
      </w:r>
      <w:hyperlink r:id="rId7" w:tooltip="Josef Radetzky" w:history="1">
        <w:proofErr w:type="spellStart"/>
        <w:r w:rsidRPr="00B541A1">
          <w:rPr>
            <w:rStyle w:val="Collegamentoipertestuale"/>
            <w:rFonts w:asciiTheme="minorHAnsi" w:hAnsiTheme="minorHAnsi" w:cstheme="minorHAnsi"/>
            <w:i/>
            <w:iCs/>
            <w:sz w:val="23"/>
            <w:szCs w:val="23"/>
          </w:rPr>
          <w:t>Radeschio</w:t>
        </w:r>
        <w:proofErr w:type="spellEnd"/>
      </w:hyperlink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, e 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co'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 le cianche come l'arco de pantano, se presenta, signori mia, </w:t>
      </w:r>
      <w:hyperlink r:id="rId8" w:tooltip="Rugantino (maschera)" w:history="1">
        <w:r w:rsidRPr="00B541A1">
          <w:rPr>
            <w:rStyle w:val="Collegamentoipertestuale"/>
            <w:rFonts w:asciiTheme="minorHAnsi" w:hAnsiTheme="minorHAnsi" w:cstheme="minorHAnsi"/>
            <w:i/>
            <w:iCs/>
            <w:sz w:val="23"/>
            <w:szCs w:val="23"/>
          </w:rPr>
          <w:t>Rugantino</w:t>
        </w:r>
      </w:hyperlink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er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 duro, nato in de 'sto 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castelluccio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 e cresciuto a forza de sventole perché 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cià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 avuto '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gni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 sempre 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er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 vizio de 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rugà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 e d'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arilevacce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! Ficcherò 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er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 naso dove 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nun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 sta bene a 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mettecelo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, a costo puro si me l'avessero da acciaccane. Le botte nu' me fanno paura perché so' avvezzo a 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pijalle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 e a dà, pe' ricevuta, tant'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antre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 chiacchiere!</w:t>
      </w:r>
      <w:r w:rsidRPr="00B541A1">
        <w:rPr>
          <w:rFonts w:asciiTheme="minorHAnsi" w:hAnsiTheme="minorHAnsi" w:cstheme="minorHAnsi"/>
          <w:sz w:val="23"/>
          <w:szCs w:val="23"/>
        </w:rPr>
        <w:t xml:space="preserve">». </w:t>
      </w:r>
    </w:p>
    <w:p w14:paraId="638964B4" w14:textId="77777777" w:rsidR="00B541A1" w:rsidRPr="00B541A1" w:rsidRDefault="00B541A1" w:rsidP="00D47B66">
      <w:pPr>
        <w:jc w:val="both"/>
        <w:rPr>
          <w:rFonts w:asciiTheme="minorHAnsi" w:hAnsiTheme="minorHAnsi" w:cstheme="minorHAnsi"/>
          <w:sz w:val="23"/>
          <w:szCs w:val="23"/>
        </w:rPr>
      </w:pPr>
      <w:r w:rsidRPr="00B541A1">
        <w:rPr>
          <w:rFonts w:asciiTheme="minorHAnsi" w:hAnsiTheme="minorHAnsi" w:cstheme="minorHAnsi"/>
          <w:sz w:val="23"/>
          <w:szCs w:val="23"/>
        </w:rPr>
        <w:t xml:space="preserve">Con questa presentazione, il 13 settembre </w:t>
      </w:r>
      <w:hyperlink r:id="rId9" w:tooltip="1848" w:history="1">
        <w:r w:rsidRPr="00B541A1">
          <w:rPr>
            <w:rStyle w:val="Collegamentoipertestuale"/>
            <w:rFonts w:asciiTheme="minorHAnsi" w:hAnsiTheme="minorHAnsi" w:cstheme="minorHAnsi"/>
            <w:sz w:val="23"/>
            <w:szCs w:val="23"/>
          </w:rPr>
          <w:t>1848</w:t>
        </w:r>
      </w:hyperlink>
      <w:r w:rsidRPr="00B541A1">
        <w:rPr>
          <w:rFonts w:asciiTheme="minorHAnsi" w:hAnsiTheme="minorHAnsi" w:cstheme="minorHAnsi"/>
          <w:sz w:val="23"/>
          <w:szCs w:val="23"/>
        </w:rPr>
        <w:t xml:space="preserve">, vide la luce il primo numero del </w:t>
      </w:r>
      <w:r w:rsidRPr="00B541A1">
        <w:rPr>
          <w:rFonts w:asciiTheme="minorHAnsi" w:hAnsiTheme="minorHAnsi" w:cstheme="minorHAnsi"/>
          <w:i/>
          <w:iCs/>
          <w:sz w:val="23"/>
          <w:szCs w:val="23"/>
        </w:rPr>
        <w:t>Rugantino</w:t>
      </w:r>
      <w:r w:rsidRPr="00B541A1">
        <w:rPr>
          <w:rFonts w:asciiTheme="minorHAnsi" w:hAnsiTheme="minorHAnsi" w:cstheme="minorHAnsi"/>
          <w:sz w:val="23"/>
          <w:szCs w:val="23"/>
        </w:rPr>
        <w:t xml:space="preserve">, diretto da </w:t>
      </w:r>
      <w:hyperlink r:id="rId10" w:tooltip="Odoardo Zuccari (la pagina non esiste)" w:history="1">
        <w:r w:rsidRPr="00B541A1">
          <w:rPr>
            <w:rStyle w:val="Collegamentoipertestuale"/>
            <w:rFonts w:asciiTheme="minorHAnsi" w:hAnsiTheme="minorHAnsi" w:cstheme="minorHAnsi"/>
            <w:sz w:val="23"/>
            <w:szCs w:val="23"/>
          </w:rPr>
          <w:t>Odoardo Zuccari</w:t>
        </w:r>
      </w:hyperlink>
      <w:r w:rsidRPr="00B541A1">
        <w:rPr>
          <w:rFonts w:asciiTheme="minorHAnsi" w:hAnsiTheme="minorHAnsi" w:cstheme="minorHAnsi"/>
          <w:sz w:val="23"/>
          <w:szCs w:val="23"/>
        </w:rPr>
        <w:t xml:space="preserve">. La concessione da parte di </w:t>
      </w:r>
      <w:hyperlink r:id="rId11" w:tooltip="Papa Pio IX" w:history="1">
        <w:r w:rsidRPr="00B541A1">
          <w:rPr>
            <w:rStyle w:val="Collegamentoipertestuale"/>
            <w:rFonts w:asciiTheme="minorHAnsi" w:hAnsiTheme="minorHAnsi" w:cstheme="minorHAnsi"/>
            <w:sz w:val="23"/>
            <w:szCs w:val="23"/>
          </w:rPr>
          <w:t>papa Pio IX</w:t>
        </w:r>
      </w:hyperlink>
      <w:r w:rsidRPr="00B541A1">
        <w:rPr>
          <w:rFonts w:asciiTheme="minorHAnsi" w:hAnsiTheme="minorHAnsi" w:cstheme="minorHAnsi"/>
          <w:sz w:val="23"/>
          <w:szCs w:val="23"/>
        </w:rPr>
        <w:t xml:space="preserve"> dello statuto fondamentale, che apriva l'era del governo rappresentativo e concedeva per la prima volta uno spazio alla </w:t>
      </w:r>
      <w:hyperlink r:id="rId12" w:tooltip="Libertà di stampa" w:history="1">
        <w:r w:rsidRPr="00B541A1">
          <w:rPr>
            <w:rStyle w:val="Collegamentoipertestuale"/>
            <w:rFonts w:asciiTheme="minorHAnsi" w:hAnsiTheme="minorHAnsi" w:cstheme="minorHAnsi"/>
            <w:sz w:val="23"/>
            <w:szCs w:val="23"/>
          </w:rPr>
          <w:t>libertà di stampa</w:t>
        </w:r>
      </w:hyperlink>
      <w:r w:rsidRPr="00B541A1">
        <w:rPr>
          <w:rFonts w:asciiTheme="minorHAnsi" w:hAnsiTheme="minorHAnsi" w:cstheme="minorHAnsi"/>
          <w:sz w:val="23"/>
          <w:szCs w:val="23"/>
        </w:rPr>
        <w:t xml:space="preserve">, fece sì che, insieme con il </w:t>
      </w:r>
      <w:r w:rsidRPr="00B541A1">
        <w:rPr>
          <w:rFonts w:asciiTheme="minorHAnsi" w:hAnsiTheme="minorHAnsi" w:cstheme="minorHAnsi"/>
          <w:i/>
          <w:iCs/>
          <w:sz w:val="23"/>
          <w:szCs w:val="23"/>
        </w:rPr>
        <w:t>Rugantino</w:t>
      </w:r>
      <w:r w:rsidRPr="00B541A1">
        <w:rPr>
          <w:rFonts w:asciiTheme="minorHAnsi" w:hAnsiTheme="minorHAnsi" w:cstheme="minorHAnsi"/>
          <w:sz w:val="23"/>
          <w:szCs w:val="23"/>
        </w:rPr>
        <w:t xml:space="preserve">, una miriade di altri giornali invadesse Roma. </w:t>
      </w:r>
      <w:hyperlink r:id="rId13" w:tooltip="Ettore Veo" w:history="1">
        <w:r w:rsidRPr="00B541A1">
          <w:rPr>
            <w:rStyle w:val="Collegamentoipertestuale"/>
            <w:rFonts w:asciiTheme="minorHAnsi" w:hAnsiTheme="minorHAnsi" w:cstheme="minorHAnsi"/>
            <w:sz w:val="23"/>
            <w:szCs w:val="23"/>
          </w:rPr>
          <w:t xml:space="preserve">Ettore </w:t>
        </w:r>
        <w:proofErr w:type="spellStart"/>
        <w:r w:rsidRPr="00B541A1">
          <w:rPr>
            <w:rStyle w:val="Collegamentoipertestuale"/>
            <w:rFonts w:asciiTheme="minorHAnsi" w:hAnsiTheme="minorHAnsi" w:cstheme="minorHAnsi"/>
            <w:sz w:val="23"/>
            <w:szCs w:val="23"/>
          </w:rPr>
          <w:t>Veo</w:t>
        </w:r>
        <w:proofErr w:type="spellEnd"/>
      </w:hyperlink>
      <w:r w:rsidRPr="00B541A1">
        <w:rPr>
          <w:rFonts w:asciiTheme="minorHAnsi" w:hAnsiTheme="minorHAnsi" w:cstheme="minorHAnsi"/>
          <w:sz w:val="23"/>
          <w:szCs w:val="23"/>
        </w:rPr>
        <w:t xml:space="preserve">, nella sua </w:t>
      </w:r>
      <w:r w:rsidRPr="00B541A1">
        <w:rPr>
          <w:rFonts w:asciiTheme="minorHAnsi" w:hAnsiTheme="minorHAnsi" w:cstheme="minorHAnsi"/>
          <w:i/>
          <w:iCs/>
          <w:sz w:val="23"/>
          <w:szCs w:val="23"/>
        </w:rPr>
        <w:t>Roma popolaresca</w:t>
      </w:r>
      <w:r w:rsidRPr="00B541A1">
        <w:rPr>
          <w:rFonts w:asciiTheme="minorHAnsi" w:hAnsiTheme="minorHAnsi" w:cstheme="minorHAnsi"/>
          <w:sz w:val="23"/>
          <w:szCs w:val="23"/>
        </w:rPr>
        <w:t xml:space="preserve">, edita nel </w:t>
      </w:r>
      <w:hyperlink r:id="rId14" w:tooltip="1929" w:history="1">
        <w:r w:rsidRPr="00B541A1">
          <w:rPr>
            <w:rStyle w:val="Collegamentoipertestuale"/>
            <w:rFonts w:asciiTheme="minorHAnsi" w:hAnsiTheme="minorHAnsi" w:cstheme="minorHAnsi"/>
            <w:sz w:val="23"/>
            <w:szCs w:val="23"/>
          </w:rPr>
          <w:t>1929</w:t>
        </w:r>
      </w:hyperlink>
      <w:r w:rsidRPr="00B541A1">
        <w:rPr>
          <w:rFonts w:asciiTheme="minorHAnsi" w:hAnsiTheme="minorHAnsi" w:cstheme="minorHAnsi"/>
          <w:sz w:val="23"/>
          <w:szCs w:val="23"/>
        </w:rPr>
        <w:t xml:space="preserve">, ne cita più di una trentina e tra i più battaglieri ricorda: il 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Minimpippo</w:t>
      </w:r>
      <w:proofErr w:type="spellEnd"/>
      <w:r w:rsidRPr="00B541A1">
        <w:rPr>
          <w:rFonts w:asciiTheme="minorHAnsi" w:hAnsiTheme="minorHAnsi" w:cstheme="minorHAnsi"/>
          <w:sz w:val="23"/>
          <w:szCs w:val="23"/>
        </w:rPr>
        <w:t xml:space="preserve">, </w:t>
      </w:r>
      <w:r w:rsidRPr="00B541A1">
        <w:rPr>
          <w:rFonts w:asciiTheme="minorHAnsi" w:hAnsiTheme="minorHAnsi" w:cstheme="minorHAnsi"/>
          <w:i/>
          <w:iCs/>
          <w:sz w:val="23"/>
          <w:szCs w:val="23"/>
        </w:rPr>
        <w:t>Pasquino</w:t>
      </w:r>
      <w:r w:rsidRPr="00B541A1">
        <w:rPr>
          <w:rFonts w:asciiTheme="minorHAnsi" w:hAnsiTheme="minorHAnsi" w:cstheme="minorHAnsi"/>
          <w:sz w:val="23"/>
          <w:szCs w:val="23"/>
        </w:rPr>
        <w:t xml:space="preserve">, </w:t>
      </w:r>
      <w:r w:rsidRPr="00B541A1">
        <w:rPr>
          <w:rFonts w:asciiTheme="minorHAnsi" w:hAnsiTheme="minorHAnsi" w:cstheme="minorHAnsi"/>
          <w:i/>
          <w:iCs/>
          <w:sz w:val="23"/>
          <w:szCs w:val="23"/>
        </w:rPr>
        <w:t>Il Pappagallo</w:t>
      </w:r>
      <w:r w:rsidRPr="00B541A1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B541A1">
        <w:rPr>
          <w:rFonts w:asciiTheme="minorHAnsi" w:hAnsiTheme="minorHAnsi" w:cstheme="minorHAnsi"/>
          <w:i/>
          <w:iCs/>
          <w:sz w:val="23"/>
          <w:szCs w:val="23"/>
        </w:rPr>
        <w:t>Cassandrino</w:t>
      </w:r>
      <w:proofErr w:type="spellEnd"/>
      <w:r w:rsidRPr="00B541A1">
        <w:rPr>
          <w:rFonts w:asciiTheme="minorHAnsi" w:hAnsiTheme="minorHAnsi" w:cstheme="minorHAnsi"/>
          <w:i/>
          <w:iCs/>
          <w:sz w:val="23"/>
          <w:szCs w:val="23"/>
        </w:rPr>
        <w:t xml:space="preserve"> Vero</w:t>
      </w:r>
      <w:r w:rsidRPr="00B541A1">
        <w:rPr>
          <w:rFonts w:asciiTheme="minorHAnsi" w:hAnsiTheme="minorHAnsi" w:cstheme="minorHAnsi"/>
          <w:sz w:val="23"/>
          <w:szCs w:val="23"/>
        </w:rPr>
        <w:t xml:space="preserve">, </w:t>
      </w:r>
      <w:hyperlink r:id="rId15" w:tooltip="Il Don Pirlone (la pagina non esiste)" w:history="1">
        <w:r w:rsidRPr="00B541A1">
          <w:rPr>
            <w:rStyle w:val="Collegamentoipertestuale"/>
            <w:rFonts w:asciiTheme="minorHAnsi" w:hAnsiTheme="minorHAnsi" w:cstheme="minorHAnsi"/>
            <w:i/>
            <w:iCs/>
            <w:sz w:val="23"/>
            <w:szCs w:val="23"/>
          </w:rPr>
          <w:t>Il Don Pirlone</w:t>
        </w:r>
      </w:hyperlink>
      <w:r w:rsidRPr="00B541A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90942AA" w14:textId="0322B5A8" w:rsidR="0031062F" w:rsidRPr="00D47B66" w:rsidRDefault="00B541A1" w:rsidP="00D47B66">
      <w:pPr>
        <w:jc w:val="both"/>
        <w:rPr>
          <w:rFonts w:asciiTheme="minorHAnsi" w:hAnsiTheme="minorHAnsi" w:cstheme="minorHAnsi"/>
        </w:rPr>
      </w:pPr>
      <w:r w:rsidRPr="00B541A1">
        <w:rPr>
          <w:rFonts w:asciiTheme="minorHAnsi" w:hAnsiTheme="minorHAnsi" w:cstheme="minorHAnsi"/>
          <w:sz w:val="23"/>
          <w:szCs w:val="23"/>
        </w:rPr>
        <w:t xml:space="preserve">Questi periodici, oltre alla felice intuizione di servirsi del </w:t>
      </w:r>
      <w:hyperlink r:id="rId16" w:tooltip="Dialetto" w:history="1">
        <w:r w:rsidRPr="00B541A1">
          <w:rPr>
            <w:rStyle w:val="Collegamentoipertestuale"/>
            <w:rFonts w:asciiTheme="minorHAnsi" w:hAnsiTheme="minorHAnsi" w:cstheme="minorHAnsi"/>
            <w:sz w:val="23"/>
            <w:szCs w:val="23"/>
          </w:rPr>
          <w:t>dialetto</w:t>
        </w:r>
      </w:hyperlink>
      <w:r w:rsidRPr="00B541A1">
        <w:rPr>
          <w:rFonts w:asciiTheme="minorHAnsi" w:hAnsiTheme="minorHAnsi" w:cstheme="minorHAnsi"/>
          <w:sz w:val="23"/>
          <w:szCs w:val="23"/>
        </w:rPr>
        <w:t xml:space="preserve"> per diffondere nuovi programmi e nuove idee, ebbero il merito di farsi interpreti delle istanze popolari sulla carta stampata, facendo decadere l'usanza di apporre foglietti manoscritti a ridosso delle </w:t>
      </w:r>
      <w:hyperlink r:id="rId17" w:tooltip="Statue parlanti" w:history="1">
        <w:r w:rsidRPr="00B541A1">
          <w:rPr>
            <w:rStyle w:val="Collegamentoipertestuale"/>
            <w:rFonts w:asciiTheme="minorHAnsi" w:hAnsiTheme="minorHAnsi" w:cstheme="minorHAnsi"/>
            <w:sz w:val="23"/>
            <w:szCs w:val="23"/>
          </w:rPr>
          <w:t>statue parlanti</w:t>
        </w:r>
      </w:hyperlink>
      <w:r w:rsidRPr="00B541A1">
        <w:rPr>
          <w:rFonts w:asciiTheme="minorHAnsi" w:hAnsiTheme="minorHAnsi" w:cstheme="minorHAnsi"/>
          <w:sz w:val="23"/>
          <w:szCs w:val="23"/>
        </w:rPr>
        <w:t xml:space="preserve"> di Roma. Tuttavia le aperture liberali del papa ebbero breve durata e il </w:t>
      </w:r>
      <w:r w:rsidRPr="00B541A1">
        <w:rPr>
          <w:rFonts w:asciiTheme="minorHAnsi" w:hAnsiTheme="minorHAnsi" w:cstheme="minorHAnsi"/>
          <w:i/>
          <w:iCs/>
          <w:sz w:val="23"/>
          <w:szCs w:val="23"/>
        </w:rPr>
        <w:t>Rugantino</w:t>
      </w:r>
      <w:r w:rsidRPr="00B541A1">
        <w:rPr>
          <w:rFonts w:asciiTheme="minorHAnsi" w:hAnsiTheme="minorHAnsi" w:cstheme="minorHAnsi"/>
          <w:sz w:val="23"/>
          <w:szCs w:val="23"/>
        </w:rPr>
        <w:t xml:space="preserve">, come gli altri fogli politici romani del </w:t>
      </w:r>
      <w:hyperlink r:id="rId18" w:tooltip="1848" w:history="1">
        <w:r w:rsidRPr="00B541A1">
          <w:rPr>
            <w:rStyle w:val="Collegamentoipertestuale"/>
            <w:rFonts w:asciiTheme="minorHAnsi" w:hAnsiTheme="minorHAnsi" w:cstheme="minorHAnsi"/>
            <w:sz w:val="23"/>
            <w:szCs w:val="23"/>
          </w:rPr>
          <w:t>1848</w:t>
        </w:r>
      </w:hyperlink>
      <w:r w:rsidRPr="00B541A1">
        <w:rPr>
          <w:rFonts w:asciiTheme="minorHAnsi" w:hAnsiTheme="minorHAnsi" w:cstheme="minorHAnsi"/>
          <w:sz w:val="23"/>
          <w:szCs w:val="23"/>
        </w:rPr>
        <w:t xml:space="preserve">, dopo pochi numeri fu costretto a sospendere le pubblicazioni, con grande soddisfazione degli ambienti reazionari e del clero, che lo accusavano di essersi schierato apertamente a favore della </w:t>
      </w:r>
      <w:hyperlink r:id="rId19" w:tooltip="Repubblica Romana (1849)" w:history="1">
        <w:r w:rsidRPr="00B541A1">
          <w:rPr>
            <w:rStyle w:val="Collegamentoipertestuale"/>
            <w:rFonts w:asciiTheme="minorHAnsi" w:hAnsiTheme="minorHAnsi" w:cstheme="minorHAnsi"/>
            <w:sz w:val="23"/>
            <w:szCs w:val="23"/>
          </w:rPr>
          <w:t>Repubblica Romana</w:t>
        </w:r>
      </w:hyperlink>
      <w:r w:rsidRPr="00B541A1">
        <w:rPr>
          <w:rFonts w:asciiTheme="minorHAnsi" w:hAnsiTheme="minorHAnsi" w:cstheme="minorHAnsi"/>
          <w:sz w:val="23"/>
          <w:szCs w:val="23"/>
        </w:rPr>
        <w:t xml:space="preserve"> e lo consideravano un pericoloso foglio </w:t>
      </w:r>
      <w:hyperlink r:id="rId20" w:tooltip="Giacobinismo" w:history="1">
        <w:r w:rsidRPr="00B541A1">
          <w:rPr>
            <w:rStyle w:val="Collegamentoipertestuale"/>
            <w:rFonts w:asciiTheme="minorHAnsi" w:hAnsiTheme="minorHAnsi" w:cstheme="minorHAnsi"/>
            <w:sz w:val="23"/>
            <w:szCs w:val="23"/>
          </w:rPr>
          <w:t>giacobino</w:t>
        </w:r>
      </w:hyperlink>
      <w:r w:rsidRPr="00B541A1">
        <w:rPr>
          <w:rFonts w:asciiTheme="minorHAnsi" w:hAnsiTheme="minorHAnsi" w:cstheme="minorHAnsi"/>
          <w:sz w:val="23"/>
          <w:szCs w:val="23"/>
        </w:rPr>
        <w:t xml:space="preserve">. Del resto un periodico che aveva scelto dichiaratamente di riferirsi a quello stesso </w:t>
      </w:r>
      <w:hyperlink r:id="rId21" w:tooltip="Rugantino (maschera)" w:history="1">
        <w:r w:rsidRPr="00B541A1">
          <w:rPr>
            <w:rStyle w:val="Collegamentoipertestuale"/>
            <w:rFonts w:asciiTheme="minorHAnsi" w:hAnsiTheme="minorHAnsi" w:cstheme="minorHAnsi"/>
            <w:sz w:val="23"/>
            <w:szCs w:val="23"/>
          </w:rPr>
          <w:t>Rugantino</w:t>
        </w:r>
      </w:hyperlink>
      <w:r w:rsidRPr="00B541A1">
        <w:rPr>
          <w:rFonts w:asciiTheme="minorHAnsi" w:hAnsiTheme="minorHAnsi" w:cstheme="minorHAnsi"/>
          <w:sz w:val="23"/>
          <w:szCs w:val="23"/>
        </w:rPr>
        <w:t xml:space="preserve"> che era stato di "</w:t>
      </w:r>
      <w:proofErr w:type="spellStart"/>
      <w:r w:rsidRPr="00B541A1">
        <w:rPr>
          <w:rFonts w:asciiTheme="minorHAnsi" w:hAnsiTheme="minorHAnsi" w:cstheme="minorHAnsi"/>
          <w:sz w:val="23"/>
          <w:szCs w:val="23"/>
        </w:rPr>
        <w:fldChar w:fldCharType="begin"/>
      </w:r>
      <w:r w:rsidRPr="00B541A1">
        <w:rPr>
          <w:rFonts w:asciiTheme="minorHAnsi" w:hAnsiTheme="minorHAnsi" w:cstheme="minorHAnsi"/>
          <w:sz w:val="23"/>
          <w:szCs w:val="23"/>
        </w:rPr>
        <w:instrText>HYPERLINK "https://it.wikipedia.org/wiki/Ghetanaccio" \o "Ghetanaccio"</w:instrText>
      </w:r>
      <w:r w:rsidRPr="00B541A1">
        <w:rPr>
          <w:rFonts w:asciiTheme="minorHAnsi" w:hAnsiTheme="minorHAnsi" w:cstheme="minorHAnsi"/>
          <w:sz w:val="23"/>
          <w:szCs w:val="23"/>
        </w:rPr>
      </w:r>
      <w:r w:rsidRPr="00B541A1">
        <w:rPr>
          <w:rFonts w:asciiTheme="minorHAnsi" w:hAnsiTheme="minorHAnsi" w:cstheme="minorHAnsi"/>
          <w:sz w:val="23"/>
          <w:szCs w:val="23"/>
        </w:rPr>
        <w:fldChar w:fldCharType="separate"/>
      </w:r>
      <w:r w:rsidRPr="00B541A1">
        <w:rPr>
          <w:rStyle w:val="Collegamentoipertestuale"/>
          <w:rFonts w:asciiTheme="minorHAnsi" w:hAnsiTheme="minorHAnsi" w:cstheme="minorHAnsi"/>
          <w:sz w:val="23"/>
          <w:szCs w:val="23"/>
        </w:rPr>
        <w:t>Ghetanaccio</w:t>
      </w:r>
      <w:proofErr w:type="spellEnd"/>
      <w:r w:rsidRPr="00B541A1">
        <w:rPr>
          <w:rFonts w:asciiTheme="minorHAnsi" w:hAnsiTheme="minorHAnsi" w:cstheme="minorHAnsi"/>
          <w:sz w:val="23"/>
          <w:szCs w:val="23"/>
        </w:rPr>
        <w:fldChar w:fldCharType="end"/>
      </w:r>
      <w:r w:rsidRPr="00B541A1">
        <w:rPr>
          <w:rFonts w:asciiTheme="minorHAnsi" w:hAnsiTheme="minorHAnsi" w:cstheme="minorHAnsi"/>
          <w:sz w:val="23"/>
          <w:szCs w:val="23"/>
        </w:rPr>
        <w:t xml:space="preserve">", con le sue caustiche frecciate che nulla risparmiavano al governo dell'epoca, non poteva non abbracciare una linea editoriale non-governativa. Perché le pubblicazioni del </w:t>
      </w:r>
      <w:r w:rsidRPr="00B541A1">
        <w:rPr>
          <w:rFonts w:asciiTheme="minorHAnsi" w:hAnsiTheme="minorHAnsi" w:cstheme="minorHAnsi"/>
          <w:i/>
          <w:iCs/>
          <w:sz w:val="23"/>
          <w:szCs w:val="23"/>
        </w:rPr>
        <w:t>Rugantino</w:t>
      </w:r>
      <w:r w:rsidRPr="00B541A1">
        <w:rPr>
          <w:rFonts w:asciiTheme="minorHAnsi" w:hAnsiTheme="minorHAnsi" w:cstheme="minorHAnsi"/>
          <w:sz w:val="23"/>
          <w:szCs w:val="23"/>
        </w:rPr>
        <w:t xml:space="preserve"> potessero riprendere bisogna arrivare alla </w:t>
      </w:r>
      <w:hyperlink r:id="rId22" w:tooltip="Presa di Roma" w:history="1">
        <w:r w:rsidRPr="00B541A1">
          <w:rPr>
            <w:rStyle w:val="Collegamentoipertestuale"/>
            <w:rFonts w:asciiTheme="minorHAnsi" w:hAnsiTheme="minorHAnsi" w:cstheme="minorHAnsi"/>
            <w:sz w:val="23"/>
            <w:szCs w:val="23"/>
          </w:rPr>
          <w:t>breccia di Porta Pia</w:t>
        </w:r>
      </w:hyperlink>
      <w:r w:rsidRPr="00B541A1">
        <w:rPr>
          <w:rFonts w:asciiTheme="minorHAnsi" w:hAnsiTheme="minorHAnsi" w:cstheme="minorHAnsi"/>
          <w:sz w:val="23"/>
          <w:szCs w:val="23"/>
        </w:rPr>
        <w:t xml:space="preserve"> e alla conseguente caduta del </w:t>
      </w:r>
      <w:hyperlink r:id="rId23" w:tooltip="Potere temporale" w:history="1">
        <w:r w:rsidRPr="00B541A1">
          <w:rPr>
            <w:rStyle w:val="Collegamentoipertestuale"/>
            <w:rFonts w:asciiTheme="minorHAnsi" w:hAnsiTheme="minorHAnsi" w:cstheme="minorHAnsi"/>
            <w:sz w:val="23"/>
            <w:szCs w:val="23"/>
          </w:rPr>
          <w:t>potere temporale</w:t>
        </w:r>
      </w:hyperlink>
      <w:r w:rsidRPr="00B541A1">
        <w:rPr>
          <w:rFonts w:asciiTheme="minorHAnsi" w:hAnsiTheme="minorHAnsi" w:cstheme="minorHAnsi"/>
          <w:sz w:val="23"/>
          <w:szCs w:val="23"/>
        </w:rPr>
        <w:t xml:space="preserve">. </w:t>
      </w:r>
      <w:hyperlink r:id="rId24" w:history="1">
        <w:r w:rsidRPr="00D47B66">
          <w:rPr>
            <w:rStyle w:val="Collegamentoipertestuale"/>
            <w:rFonts w:asciiTheme="minorHAnsi" w:hAnsiTheme="minorHAnsi" w:cstheme="minorHAnsi"/>
            <w:sz w:val="23"/>
            <w:szCs w:val="23"/>
          </w:rPr>
          <w:t>https://it.wikipedia.org/wiki/Rugantino_(periodico)</w:t>
        </w:r>
      </w:hyperlink>
    </w:p>
    <w:sectPr w:rsidR="0031062F" w:rsidRPr="00D47B66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6FBC"/>
    <w:rsid w:val="0004696B"/>
    <w:rsid w:val="0031062F"/>
    <w:rsid w:val="003605E3"/>
    <w:rsid w:val="00375F4B"/>
    <w:rsid w:val="003811E4"/>
    <w:rsid w:val="004E6FBC"/>
    <w:rsid w:val="00653982"/>
    <w:rsid w:val="006F54C6"/>
    <w:rsid w:val="00891531"/>
    <w:rsid w:val="00B541A1"/>
    <w:rsid w:val="00C71CAA"/>
    <w:rsid w:val="00D47B66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B74A"/>
  <w15:chartTrackingRefBased/>
  <w15:docId w15:val="{B2C5EC09-F436-4686-BD0D-8A80B2A6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4C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6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6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6FB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6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6FB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6F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6F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6F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6F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6FB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6F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6FB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6FB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6FB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6F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6F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6F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6F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6F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6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6F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6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6F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6F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6F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6FB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6F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6FB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6FB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6F54C6"/>
    <w:rPr>
      <w:strike w:val="0"/>
      <w:dstrike w:val="0"/>
      <w:color w:val="000000"/>
      <w:u w:val="none"/>
    </w:rPr>
  </w:style>
  <w:style w:type="character" w:styleId="Enfasigrassetto">
    <w:name w:val="Strong"/>
    <w:basedOn w:val="Carpredefinitoparagrafo"/>
    <w:uiPriority w:val="22"/>
    <w:qFormat/>
    <w:rsid w:val="006F54C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54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Rugantino_(maschera)" TargetMode="External"/><Relationship Id="rId13" Type="http://schemas.openxmlformats.org/officeDocument/2006/relationships/hyperlink" Target="https://it.wikipedia.org/wiki/Ettore_Veo" TargetMode="External"/><Relationship Id="rId18" Type="http://schemas.openxmlformats.org/officeDocument/2006/relationships/hyperlink" Target="https://it.wikipedia.org/wiki/184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Rugantino_(maschera)" TargetMode="External"/><Relationship Id="rId7" Type="http://schemas.openxmlformats.org/officeDocument/2006/relationships/hyperlink" Target="https://it.wikipedia.org/wiki/Josef_Radetzky" TargetMode="External"/><Relationship Id="rId12" Type="http://schemas.openxmlformats.org/officeDocument/2006/relationships/hyperlink" Target="https://it.wikipedia.org/wiki/Libert%C3%A0_di_stampa" TargetMode="External"/><Relationship Id="rId17" Type="http://schemas.openxmlformats.org/officeDocument/2006/relationships/hyperlink" Target="https://it.wikipedia.org/wiki/Statue_parlant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Dialetto" TargetMode="External"/><Relationship Id="rId20" Type="http://schemas.openxmlformats.org/officeDocument/2006/relationships/hyperlink" Target="https://it.wikipedia.org/wiki/Giacobinism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pubblicaromana-1849.it/index.php?3/periodici/rml0029239" TargetMode="External"/><Relationship Id="rId11" Type="http://schemas.openxmlformats.org/officeDocument/2006/relationships/hyperlink" Target="https://it.wikipedia.org/wiki/Papa_Pio_IX" TargetMode="External"/><Relationship Id="rId24" Type="http://schemas.openxmlformats.org/officeDocument/2006/relationships/hyperlink" Target="https://it.wikipedia.org/wiki/Rugantino_(periodico)" TargetMode="External"/><Relationship Id="rId5" Type="http://schemas.openxmlformats.org/officeDocument/2006/relationships/hyperlink" Target="https://it.wikipedia.org/w/index.php?title=Odoardo_Zuccari&amp;action=edit&amp;redlink=1" TargetMode="External"/><Relationship Id="rId15" Type="http://schemas.openxmlformats.org/officeDocument/2006/relationships/hyperlink" Target="https://it.wikipedia.org/w/index.php?title=Il_Don_Pirlone&amp;action=edit&amp;redlink=1" TargetMode="External"/><Relationship Id="rId23" Type="http://schemas.openxmlformats.org/officeDocument/2006/relationships/hyperlink" Target="https://it.wikipedia.org/wiki/Potere_temporale" TargetMode="External"/><Relationship Id="rId10" Type="http://schemas.openxmlformats.org/officeDocument/2006/relationships/hyperlink" Target="https://it.wikipedia.org/w/index.php?title=Odoardo_Zuccari&amp;action=edit&amp;redlink=1" TargetMode="External"/><Relationship Id="rId19" Type="http://schemas.openxmlformats.org/officeDocument/2006/relationships/hyperlink" Target="https://it.wikipedia.org/wiki/Repubblica_Romana_(1849)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1848" TargetMode="External"/><Relationship Id="rId14" Type="http://schemas.openxmlformats.org/officeDocument/2006/relationships/hyperlink" Target="https://it.wikipedia.org/wiki/1929" TargetMode="External"/><Relationship Id="rId22" Type="http://schemas.openxmlformats.org/officeDocument/2006/relationships/hyperlink" Target="https://it.wikipedia.org/wiki/Presa_di_Rom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2025-02-24T06:15:00Z</dcterms:created>
  <dcterms:modified xsi:type="dcterms:W3CDTF">2025-02-24T17:19:00Z</dcterms:modified>
</cp:coreProperties>
</file>