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4F57A" w14:textId="545DC17B" w:rsidR="009F1BD1" w:rsidRDefault="009F1BD1" w:rsidP="009F1BD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HX3350</w:t>
      </w:r>
      <w:r w:rsidRPr="003466DC">
        <w:rPr>
          <w:rFonts w:cstheme="minorHAnsi"/>
          <w:b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28 gennaio 2025</w:t>
      </w:r>
    </w:p>
    <w:p w14:paraId="404E57C5" w14:textId="77777777" w:rsidR="009F1BD1" w:rsidRDefault="009F1BD1" w:rsidP="009F1BD1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9F1BD1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5081928" wp14:editId="1333C081">
            <wp:extent cx="3765600" cy="5760000"/>
            <wp:effectExtent l="0" t="0" r="6350" b="0"/>
            <wp:docPr id="1882371333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71333" name="Immagine 1" descr="Immagine che contiene testo, libro, carta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139E" w14:textId="436CCF02" w:rsidR="009F1BD1" w:rsidRPr="00032D2C" w:rsidRDefault="009F1BD1" w:rsidP="009F1BD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32D2C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70CF2C7" w14:textId="094A9A0F" w:rsidR="009F1BD1" w:rsidRPr="009F1BD1" w:rsidRDefault="009F1BD1" w:rsidP="009F1BD1">
      <w:pPr>
        <w:jc w:val="both"/>
        <w:rPr>
          <w:sz w:val="28"/>
          <w:szCs w:val="28"/>
        </w:rPr>
      </w:pPr>
      <w:r w:rsidRPr="009F1BD1">
        <w:rPr>
          <w:sz w:val="28"/>
          <w:szCs w:val="28"/>
        </w:rPr>
        <w:t>*</w:t>
      </w:r>
      <w:r w:rsidRPr="009F1BD1">
        <w:rPr>
          <w:b/>
          <w:bCs/>
          <w:sz w:val="28"/>
          <w:szCs w:val="28"/>
        </w:rPr>
        <w:t>Finalmente</w:t>
      </w:r>
      <w:proofErr w:type="gramStart"/>
      <w:r w:rsidRPr="009F1BD1">
        <w:rPr>
          <w:b/>
          <w:bCs/>
          <w:sz w:val="28"/>
          <w:szCs w:val="28"/>
        </w:rPr>
        <w:t>!</w:t>
      </w:r>
      <w:r w:rsidRPr="009F1BD1">
        <w:rPr>
          <w:sz w:val="28"/>
          <w:szCs w:val="28"/>
        </w:rPr>
        <w:t xml:space="preserve"> :</w:t>
      </w:r>
      <w:proofErr w:type="gramEnd"/>
      <w:r w:rsidRPr="009F1BD1">
        <w:rPr>
          <w:sz w:val="28"/>
          <w:szCs w:val="28"/>
        </w:rPr>
        <w:t xml:space="preserve"> giornale semi-serio per gli ultimi otto giorni di Carnovale. - N. 1 (29 </w:t>
      </w:r>
      <w:proofErr w:type="spellStart"/>
      <w:r w:rsidRPr="009F1BD1">
        <w:rPr>
          <w:sz w:val="28"/>
          <w:szCs w:val="28"/>
        </w:rPr>
        <w:t>febbra</w:t>
      </w:r>
      <w:r w:rsidRPr="009F1BD1">
        <w:rPr>
          <w:sz w:val="28"/>
          <w:szCs w:val="28"/>
        </w:rPr>
        <w:t>r</w:t>
      </w:r>
      <w:r w:rsidRPr="009F1BD1">
        <w:rPr>
          <w:sz w:val="28"/>
          <w:szCs w:val="28"/>
        </w:rPr>
        <w:t>o</w:t>
      </w:r>
      <w:proofErr w:type="spellEnd"/>
      <w:r w:rsidRPr="009F1BD1">
        <w:rPr>
          <w:sz w:val="28"/>
          <w:szCs w:val="28"/>
        </w:rPr>
        <w:t xml:space="preserve">. 1848)-n. 2 (10 marzo 1848). - </w:t>
      </w:r>
      <w:proofErr w:type="gramStart"/>
      <w:r w:rsidRPr="009F1BD1">
        <w:rPr>
          <w:sz w:val="28"/>
          <w:szCs w:val="28"/>
        </w:rPr>
        <w:t>Palermo :</w:t>
      </w:r>
      <w:proofErr w:type="gramEnd"/>
      <w:r w:rsidRPr="009F1BD1">
        <w:rPr>
          <w:sz w:val="28"/>
          <w:szCs w:val="28"/>
        </w:rPr>
        <w:t xml:space="preserve"> </w:t>
      </w:r>
      <w:r w:rsidRPr="009F1BD1">
        <w:rPr>
          <w:sz w:val="28"/>
          <w:szCs w:val="28"/>
        </w:rPr>
        <w:t>Salvatore Gaipa</w:t>
      </w:r>
      <w:r w:rsidRPr="009F1BD1">
        <w:rPr>
          <w:sz w:val="28"/>
          <w:szCs w:val="28"/>
        </w:rPr>
        <w:t xml:space="preserve">, 1848. - 2 </w:t>
      </w:r>
      <w:proofErr w:type="gramStart"/>
      <w:r w:rsidRPr="009F1BD1">
        <w:rPr>
          <w:sz w:val="28"/>
          <w:szCs w:val="28"/>
        </w:rPr>
        <w:t>fascicoli ;</w:t>
      </w:r>
      <w:proofErr w:type="gramEnd"/>
      <w:r w:rsidRPr="009F1BD1">
        <w:rPr>
          <w:sz w:val="28"/>
          <w:szCs w:val="28"/>
        </w:rPr>
        <w:t xml:space="preserve"> 31 x 21 cm. ((Decadale. - PAL0080623</w:t>
      </w:r>
    </w:p>
    <w:p w14:paraId="46CAA7D1" w14:textId="4AA0A676" w:rsidR="009F1BD1" w:rsidRPr="009F1BD1" w:rsidRDefault="009F1BD1" w:rsidP="009F1BD1">
      <w:pPr>
        <w:jc w:val="both"/>
        <w:rPr>
          <w:sz w:val="28"/>
          <w:szCs w:val="28"/>
        </w:rPr>
      </w:pPr>
      <w:r w:rsidRPr="009F1BD1">
        <w:rPr>
          <w:sz w:val="28"/>
          <w:szCs w:val="28"/>
        </w:rPr>
        <w:t xml:space="preserve">Soggetto: </w:t>
      </w:r>
      <w:r w:rsidRPr="009F1BD1">
        <w:rPr>
          <w:sz w:val="28"/>
          <w:szCs w:val="28"/>
        </w:rPr>
        <w:t xml:space="preserve">Satira politica - </w:t>
      </w:r>
      <w:r w:rsidRPr="009F1BD1">
        <w:rPr>
          <w:sz w:val="28"/>
          <w:szCs w:val="28"/>
        </w:rPr>
        <w:t>Palermo – 1848</w:t>
      </w:r>
    </w:p>
    <w:p w14:paraId="6794C993" w14:textId="6C83D42A" w:rsidR="009F1BD1" w:rsidRPr="009F1BD1" w:rsidRDefault="009F1BD1" w:rsidP="009F1BD1">
      <w:pPr>
        <w:jc w:val="both"/>
        <w:rPr>
          <w:rFonts w:ascii="Calibri" w:hAnsi="Calibri" w:cs="Calibri"/>
          <w:sz w:val="28"/>
          <w:szCs w:val="28"/>
        </w:rPr>
      </w:pPr>
      <w:r w:rsidRPr="009F1BD1">
        <w:rPr>
          <w:rFonts w:ascii="Calibri" w:hAnsi="Calibri" w:cs="Calibri"/>
          <w:b/>
          <w:bCs/>
          <w:color w:val="C00000"/>
          <w:sz w:val="28"/>
          <w:szCs w:val="28"/>
        </w:rPr>
        <w:t>Copia digitale</w:t>
      </w:r>
      <w:r w:rsidRPr="009F1BD1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9F1BD1">
        <w:rPr>
          <w:rFonts w:ascii="Calibri" w:hAnsi="Calibri" w:cs="Calibri"/>
          <w:sz w:val="28"/>
          <w:szCs w:val="28"/>
        </w:rPr>
        <w:t xml:space="preserve">n. 1 a: </w:t>
      </w:r>
      <w:hyperlink r:id="rId5" w:history="1">
        <w:r w:rsidRPr="009F1BD1">
          <w:rPr>
            <w:rStyle w:val="Collegamentoipertestuale"/>
            <w:rFonts w:ascii="Calibri" w:hAnsi="Calibri" w:cs="Calibri"/>
            <w:sz w:val="28"/>
            <w:szCs w:val="28"/>
          </w:rPr>
          <w:t>http://docbcrs.biblioteca</w:t>
        </w:r>
        <w:r w:rsidRPr="009F1BD1">
          <w:rPr>
            <w:rStyle w:val="Collegamentoipertestuale"/>
            <w:rFonts w:ascii="Calibri" w:hAnsi="Calibri" w:cs="Calibri"/>
            <w:sz w:val="28"/>
            <w:szCs w:val="28"/>
          </w:rPr>
          <w:t>regionalepalermo.it/finalmente.pdf</w:t>
        </w:r>
      </w:hyperlink>
    </w:p>
    <w:sectPr w:rsidR="009F1BD1" w:rsidRPr="009F1BD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2C3B"/>
    <w:rsid w:val="0031062F"/>
    <w:rsid w:val="003605E3"/>
    <w:rsid w:val="00375F4B"/>
    <w:rsid w:val="003811E4"/>
    <w:rsid w:val="003A7527"/>
    <w:rsid w:val="00653982"/>
    <w:rsid w:val="009F1BD1"/>
    <w:rsid w:val="00C71CAA"/>
    <w:rsid w:val="00C72C3B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13946"/>
  <w15:chartTrackingRefBased/>
  <w15:docId w15:val="{9BBCFD21-A36E-48CF-9EE2-1C499350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1BD1"/>
  </w:style>
  <w:style w:type="paragraph" w:styleId="Titolo1">
    <w:name w:val="heading 1"/>
    <w:basedOn w:val="Normale"/>
    <w:next w:val="Normale"/>
    <w:link w:val="Titolo1Carattere"/>
    <w:uiPriority w:val="9"/>
    <w:qFormat/>
    <w:rsid w:val="00C72C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2C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2C3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2C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2C3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2C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2C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2C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2C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2C3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2C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2C3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2C3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2C3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2C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2C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2C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2C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2C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2C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2C3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2C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2C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2C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72C3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2C3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2C3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2C3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72C3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F1B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1BD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1B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finalmente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416</Characters>
  <Application>Microsoft Office Word</Application>
  <DocSecurity>0</DocSecurity>
  <Lines>3</Lines>
  <Paragraphs>1</Paragraphs>
  <ScaleCrop>false</ScaleCrop>
  <Company>HP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2025-01-28T05:38:00Z</dcterms:created>
  <dcterms:modified xsi:type="dcterms:W3CDTF">2025-01-28T05:43:00Z</dcterms:modified>
</cp:coreProperties>
</file>