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C146C" w14:textId="1B583757" w:rsidR="0008686F" w:rsidRPr="00C02939" w:rsidRDefault="0008686F" w:rsidP="0008686F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89543224"/>
      <w:r w:rsidRPr="00C02939">
        <w:rPr>
          <w:rFonts w:asciiTheme="minorHAnsi" w:hAnsiTheme="minorHAnsi" w:cstheme="minorHAnsi"/>
          <w:b/>
          <w:color w:val="C00000"/>
          <w:sz w:val="44"/>
          <w:szCs w:val="44"/>
        </w:rPr>
        <w:t>HX3557</w:t>
      </w:r>
      <w:r w:rsidRPr="00C02939">
        <w:rPr>
          <w:rFonts w:asciiTheme="minorHAnsi" w:hAnsiTheme="minorHAnsi" w:cstheme="minorHAnsi"/>
          <w:b/>
        </w:rPr>
        <w:tab/>
      </w:r>
      <w:r w:rsidRPr="00C02939">
        <w:rPr>
          <w:rFonts w:asciiTheme="minorHAnsi" w:hAnsiTheme="minorHAnsi" w:cstheme="minorHAnsi"/>
          <w:b/>
        </w:rPr>
        <w:tab/>
      </w:r>
      <w:r w:rsidRPr="00C02939">
        <w:rPr>
          <w:rFonts w:asciiTheme="minorHAnsi" w:hAnsiTheme="minorHAnsi" w:cstheme="minorHAnsi"/>
          <w:b/>
        </w:rPr>
        <w:tab/>
      </w:r>
      <w:r w:rsidRPr="00C02939">
        <w:rPr>
          <w:rFonts w:asciiTheme="minorHAnsi" w:hAnsiTheme="minorHAnsi" w:cstheme="minorHAnsi"/>
          <w:b/>
        </w:rPr>
        <w:tab/>
      </w:r>
      <w:r w:rsidRPr="00C02939">
        <w:rPr>
          <w:rFonts w:asciiTheme="minorHAnsi" w:hAnsiTheme="minorHAnsi" w:cstheme="minorHAnsi"/>
          <w:b/>
        </w:rPr>
        <w:tab/>
      </w:r>
      <w:r w:rsidRPr="00C02939">
        <w:rPr>
          <w:rFonts w:asciiTheme="minorHAnsi" w:hAnsiTheme="minorHAnsi" w:cstheme="minorHAnsi"/>
          <w:b/>
        </w:rPr>
        <w:tab/>
      </w:r>
      <w:r w:rsidRPr="00C02939">
        <w:rPr>
          <w:rFonts w:asciiTheme="minorHAnsi" w:hAnsiTheme="minorHAnsi" w:cstheme="minorHAnsi"/>
          <w:b/>
        </w:rPr>
        <w:tab/>
      </w:r>
      <w:r w:rsidRPr="00C02939">
        <w:rPr>
          <w:rFonts w:asciiTheme="minorHAnsi" w:hAnsiTheme="minorHAnsi" w:cstheme="minorHAnsi"/>
          <w:b/>
        </w:rPr>
        <w:tab/>
      </w:r>
      <w:r w:rsidRPr="00C02939">
        <w:rPr>
          <w:rFonts w:asciiTheme="minorHAnsi" w:hAnsiTheme="minorHAnsi" w:cstheme="minorHAnsi"/>
          <w:b/>
        </w:rPr>
        <w:tab/>
      </w:r>
      <w:r w:rsidRPr="00C02939">
        <w:rPr>
          <w:rFonts w:asciiTheme="minorHAnsi" w:hAnsiTheme="minorHAnsi" w:cstheme="minorHAnsi"/>
          <w:i/>
          <w:sz w:val="16"/>
          <w:szCs w:val="16"/>
        </w:rPr>
        <w:t>Scheda creata il 11 febbraio 2025</w:t>
      </w:r>
    </w:p>
    <w:p w14:paraId="02386248" w14:textId="77777777" w:rsidR="0008686F" w:rsidRPr="00C02939" w:rsidRDefault="0008686F" w:rsidP="0008686F">
      <w:pPr>
        <w:jc w:val="both"/>
        <w:rPr>
          <w:rFonts w:asciiTheme="minorHAnsi" w:hAnsiTheme="minorHAnsi" w:cstheme="minorHAnsi"/>
        </w:rPr>
        <w:sectPr w:rsidR="0008686F" w:rsidRPr="00C02939" w:rsidSect="0008686F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bookmarkEnd w:id="0"/>
    <w:p w14:paraId="380F7162" w14:textId="77777777" w:rsidR="00EE3C11" w:rsidRPr="00C02939" w:rsidRDefault="00EE3C11" w:rsidP="00EE3C11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C02939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58B52F1B" wp14:editId="083C2747">
            <wp:extent cx="4078800" cy="5760000"/>
            <wp:effectExtent l="0" t="0" r="0" b="0"/>
            <wp:docPr id="779595776" name="Immagine 1" descr="Immagine che contiene testo, lettera, carta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595776" name="Immagine 1" descr="Immagine che contiene testo, lettera, carta, libro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788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91AE7" w14:textId="4402BCBD" w:rsidR="0008686F" w:rsidRPr="00C02939" w:rsidRDefault="0008686F" w:rsidP="00EE3C11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C02939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p w14:paraId="224FD29C" w14:textId="0461AACE" w:rsidR="0008686F" w:rsidRPr="00C02939" w:rsidRDefault="0008686F" w:rsidP="0008686F">
      <w:pPr>
        <w:jc w:val="both"/>
        <w:rPr>
          <w:rFonts w:asciiTheme="minorHAnsi" w:hAnsiTheme="minorHAnsi" w:cstheme="minorHAnsi"/>
          <w:sz w:val="32"/>
          <w:szCs w:val="32"/>
        </w:rPr>
      </w:pPr>
      <w:r w:rsidRPr="00C02939">
        <w:rPr>
          <w:rStyle w:val="Enfasigrassetto"/>
          <w:rFonts w:asciiTheme="minorHAnsi" w:hAnsiTheme="minorHAnsi" w:cstheme="minorHAnsi"/>
          <w:b w:val="0"/>
          <w:sz w:val="32"/>
          <w:szCs w:val="32"/>
        </w:rPr>
        <w:t>L'</w:t>
      </w:r>
      <w:r w:rsidRPr="00C02939">
        <w:rPr>
          <w:rStyle w:val="Enfasigrassetto"/>
          <w:rFonts w:asciiTheme="minorHAnsi" w:hAnsiTheme="minorHAnsi" w:cstheme="minorHAnsi"/>
          <w:sz w:val="32"/>
          <w:szCs w:val="32"/>
        </w:rPr>
        <w:t>*</w:t>
      </w:r>
      <w:proofErr w:type="gramStart"/>
      <w:r w:rsidRPr="00C02939">
        <w:rPr>
          <w:rStyle w:val="Enfasigrassetto"/>
          <w:rFonts w:asciiTheme="minorHAnsi" w:hAnsiTheme="minorHAnsi" w:cstheme="minorHAnsi"/>
          <w:sz w:val="32"/>
          <w:szCs w:val="32"/>
        </w:rPr>
        <w:t>inesorabile</w:t>
      </w:r>
      <w:r w:rsidRPr="00C02939">
        <w:rPr>
          <w:rStyle w:val="Enfasigrassetto"/>
          <w:rFonts w:asciiTheme="minorHAnsi" w:hAnsiTheme="minorHAnsi" w:cstheme="minorHAnsi"/>
          <w:b w:val="0"/>
          <w:sz w:val="32"/>
          <w:szCs w:val="32"/>
        </w:rPr>
        <w:t xml:space="preserve"> :</w:t>
      </w:r>
      <w:proofErr w:type="gramEnd"/>
      <w:r w:rsidRPr="00C02939">
        <w:rPr>
          <w:rStyle w:val="Enfasigrassetto"/>
          <w:rFonts w:asciiTheme="minorHAnsi" w:hAnsiTheme="minorHAnsi" w:cstheme="minorHAnsi"/>
          <w:b w:val="0"/>
          <w:sz w:val="32"/>
          <w:szCs w:val="32"/>
        </w:rPr>
        <w:t xml:space="preserve"> ne esce un numero all'occasione.</w:t>
      </w:r>
      <w:r w:rsidRPr="00C02939">
        <w:rPr>
          <w:rStyle w:val="Enfasigrassetto"/>
          <w:rFonts w:asciiTheme="minorHAnsi" w:hAnsiTheme="minorHAnsi" w:cstheme="minorHAnsi"/>
          <w:sz w:val="32"/>
          <w:szCs w:val="32"/>
        </w:rPr>
        <w:t xml:space="preserve"> </w:t>
      </w:r>
      <w:r w:rsidRPr="00C02939">
        <w:rPr>
          <w:rFonts w:asciiTheme="minorHAnsi" w:hAnsiTheme="minorHAnsi" w:cstheme="minorHAnsi"/>
          <w:sz w:val="32"/>
          <w:szCs w:val="32"/>
        </w:rPr>
        <w:t xml:space="preserve">- Anno 1, n. 1 (15 agosto 1848). - </w:t>
      </w:r>
      <w:proofErr w:type="gramStart"/>
      <w:r w:rsidRPr="00C02939">
        <w:rPr>
          <w:rFonts w:asciiTheme="minorHAnsi" w:hAnsiTheme="minorHAnsi" w:cstheme="minorHAnsi"/>
          <w:sz w:val="32"/>
          <w:szCs w:val="32"/>
        </w:rPr>
        <w:t>Palermo :</w:t>
      </w:r>
      <w:proofErr w:type="gramEnd"/>
      <w:r w:rsidRPr="00C02939">
        <w:rPr>
          <w:rFonts w:asciiTheme="minorHAnsi" w:hAnsiTheme="minorHAnsi" w:cstheme="minorHAnsi"/>
          <w:sz w:val="32"/>
          <w:szCs w:val="32"/>
        </w:rPr>
        <w:t xml:space="preserve"> [s.n.], 1848. - 1 </w:t>
      </w:r>
      <w:proofErr w:type="gramStart"/>
      <w:r w:rsidRPr="00C02939">
        <w:rPr>
          <w:rFonts w:asciiTheme="minorHAnsi" w:hAnsiTheme="minorHAnsi" w:cstheme="minorHAnsi"/>
          <w:sz w:val="32"/>
          <w:szCs w:val="32"/>
        </w:rPr>
        <w:t>fascicolo ;</w:t>
      </w:r>
      <w:proofErr w:type="gramEnd"/>
      <w:r w:rsidRPr="00C02939">
        <w:rPr>
          <w:rFonts w:asciiTheme="minorHAnsi" w:hAnsiTheme="minorHAnsi" w:cstheme="minorHAnsi"/>
          <w:sz w:val="32"/>
          <w:szCs w:val="32"/>
        </w:rPr>
        <w:t xml:space="preserve"> 30 cm. ((Unico numero conosciuto. - PAL0080063</w:t>
      </w:r>
    </w:p>
    <w:p w14:paraId="7F739A36" w14:textId="4E68027D" w:rsidR="00C02939" w:rsidRPr="00C02939" w:rsidRDefault="00C02939" w:rsidP="0008686F">
      <w:pPr>
        <w:jc w:val="both"/>
        <w:rPr>
          <w:rFonts w:asciiTheme="minorHAnsi" w:hAnsiTheme="minorHAnsi" w:cstheme="minorHAnsi"/>
          <w:sz w:val="32"/>
          <w:szCs w:val="32"/>
        </w:rPr>
      </w:pPr>
      <w:r w:rsidRPr="00C02939">
        <w:rPr>
          <w:rFonts w:asciiTheme="minorHAnsi" w:hAnsiTheme="minorHAnsi" w:cstheme="minorHAnsi"/>
          <w:sz w:val="32"/>
          <w:szCs w:val="32"/>
        </w:rPr>
        <w:t>Soggetto: Politica – Sicilia - 1848</w:t>
      </w:r>
    </w:p>
    <w:p w14:paraId="6B4F6184" w14:textId="77777777" w:rsidR="0008686F" w:rsidRPr="00C02939" w:rsidRDefault="0008686F" w:rsidP="0008686F">
      <w:pPr>
        <w:jc w:val="both"/>
        <w:rPr>
          <w:rFonts w:asciiTheme="minorHAnsi" w:hAnsiTheme="minorHAnsi" w:cstheme="minorHAnsi"/>
          <w:sz w:val="32"/>
          <w:szCs w:val="32"/>
        </w:rPr>
      </w:pPr>
      <w:r w:rsidRPr="00C02939">
        <w:rPr>
          <w:rFonts w:asciiTheme="minorHAnsi" w:hAnsiTheme="minorHAnsi" w:cstheme="minorHAnsi"/>
          <w:b/>
          <w:bCs/>
          <w:color w:val="C00000"/>
          <w:sz w:val="32"/>
          <w:szCs w:val="32"/>
        </w:rPr>
        <w:t>Copia digitale</w:t>
      </w:r>
      <w:r w:rsidRPr="00C02939">
        <w:rPr>
          <w:rFonts w:asciiTheme="minorHAnsi" w:hAnsiTheme="minorHAnsi" w:cstheme="minorHAnsi"/>
          <w:color w:val="C00000"/>
          <w:sz w:val="32"/>
          <w:szCs w:val="32"/>
        </w:rPr>
        <w:t xml:space="preserve"> </w:t>
      </w:r>
      <w:r w:rsidRPr="00C02939">
        <w:rPr>
          <w:rFonts w:asciiTheme="minorHAnsi" w:hAnsiTheme="minorHAnsi" w:cstheme="minorHAnsi"/>
          <w:sz w:val="32"/>
          <w:szCs w:val="32"/>
        </w:rPr>
        <w:t xml:space="preserve">a: </w:t>
      </w:r>
      <w:hyperlink r:id="rId5" w:tgtFrame="_blank" w:tooltip="Link a copia digitale di 1" w:history="1">
        <w:r w:rsidRPr="00C02939">
          <w:rPr>
            <w:rStyle w:val="Collegamentoipertestuale"/>
            <w:rFonts w:asciiTheme="minorHAnsi" w:hAnsiTheme="minorHAnsi" w:cstheme="minorHAnsi"/>
            <w:sz w:val="32"/>
            <w:szCs w:val="32"/>
          </w:rPr>
          <w:t>http://docbcrs.bibliotecaregionalepalermo.it/giornali/l_inesorabile.pdf</w:t>
        </w:r>
      </w:hyperlink>
    </w:p>
    <w:p w14:paraId="2B4DBB38" w14:textId="77777777" w:rsidR="0008686F" w:rsidRPr="00C02939" w:rsidRDefault="0008686F" w:rsidP="0008686F">
      <w:pPr>
        <w:jc w:val="both"/>
        <w:rPr>
          <w:rFonts w:asciiTheme="minorHAnsi" w:hAnsiTheme="minorHAnsi" w:cstheme="minorHAnsi"/>
          <w:b/>
          <w:bCs/>
        </w:rPr>
      </w:pPr>
    </w:p>
    <w:sectPr w:rsidR="0008686F" w:rsidRPr="00C02939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50E35"/>
    <w:rsid w:val="0008686F"/>
    <w:rsid w:val="0031062F"/>
    <w:rsid w:val="003605E3"/>
    <w:rsid w:val="00375F4B"/>
    <w:rsid w:val="003811E4"/>
    <w:rsid w:val="00653982"/>
    <w:rsid w:val="007E236E"/>
    <w:rsid w:val="00C02939"/>
    <w:rsid w:val="00C71CAA"/>
    <w:rsid w:val="00D50E35"/>
    <w:rsid w:val="00D544E6"/>
    <w:rsid w:val="00E84EF4"/>
    <w:rsid w:val="00EE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F1F20"/>
  <w15:chartTrackingRefBased/>
  <w15:docId w15:val="{84174419-6B0B-4D7A-A430-BFE3E5B21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8686F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50E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50E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50E3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50E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50E3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50E3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50E3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50E3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50E3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50E3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50E3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50E3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50E3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50E3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50E3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50E3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50E3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50E3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50E3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50E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50E3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50E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50E3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50E3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50E3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50E3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50E3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50E3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50E35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08686F"/>
    <w:rPr>
      <w:strike w:val="0"/>
      <w:dstrike w:val="0"/>
      <w:color w:val="000000"/>
      <w:u w:val="none"/>
    </w:rPr>
  </w:style>
  <w:style w:type="character" w:styleId="Enfasigrassetto">
    <w:name w:val="Strong"/>
    <w:uiPriority w:val="22"/>
    <w:qFormat/>
    <w:rsid w:val="0008686F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EE3C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docbcrs.bibliotecaregionalepalermo.it/giornali/l_inesorabile.pd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75</Words>
  <Characters>433</Characters>
  <Application>Microsoft Office Word</Application>
  <DocSecurity>0</DocSecurity>
  <Lines>3</Lines>
  <Paragraphs>1</Paragraphs>
  <ScaleCrop>false</ScaleCrop>
  <Company>HP</Company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2025-02-11T07:09:00Z</dcterms:created>
  <dcterms:modified xsi:type="dcterms:W3CDTF">2025-02-11T07:43:00Z</dcterms:modified>
</cp:coreProperties>
</file>