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5BC76" w14:textId="62EBF77C" w:rsidR="00FF65B4" w:rsidRPr="00F00C9E" w:rsidRDefault="00FF65B4" w:rsidP="00FF65B4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F00C9E">
        <w:rPr>
          <w:rFonts w:asciiTheme="minorHAnsi" w:hAnsiTheme="minorHAnsi" w:cstheme="minorHAnsi"/>
          <w:b/>
          <w:color w:val="C00000"/>
          <w:sz w:val="44"/>
          <w:szCs w:val="44"/>
        </w:rPr>
        <w:t>HX3558</w:t>
      </w:r>
      <w:r w:rsidRPr="00F00C9E">
        <w:rPr>
          <w:rFonts w:asciiTheme="minorHAnsi" w:hAnsiTheme="minorHAnsi" w:cstheme="minorHAnsi"/>
          <w:b/>
        </w:rPr>
        <w:tab/>
      </w:r>
      <w:r w:rsidRPr="00F00C9E">
        <w:rPr>
          <w:rFonts w:asciiTheme="minorHAnsi" w:hAnsiTheme="minorHAnsi" w:cstheme="minorHAnsi"/>
          <w:b/>
        </w:rPr>
        <w:tab/>
      </w:r>
      <w:r w:rsidRPr="00F00C9E">
        <w:rPr>
          <w:rFonts w:asciiTheme="minorHAnsi" w:hAnsiTheme="minorHAnsi" w:cstheme="minorHAnsi"/>
          <w:b/>
        </w:rPr>
        <w:tab/>
      </w:r>
      <w:r w:rsidRPr="00F00C9E">
        <w:rPr>
          <w:rFonts w:asciiTheme="minorHAnsi" w:hAnsiTheme="minorHAnsi" w:cstheme="minorHAnsi"/>
          <w:b/>
        </w:rPr>
        <w:tab/>
      </w:r>
      <w:r w:rsidRPr="00F00C9E">
        <w:rPr>
          <w:rFonts w:asciiTheme="minorHAnsi" w:hAnsiTheme="minorHAnsi" w:cstheme="minorHAnsi"/>
          <w:b/>
        </w:rPr>
        <w:tab/>
      </w:r>
      <w:r w:rsidRPr="00F00C9E">
        <w:rPr>
          <w:rFonts w:asciiTheme="minorHAnsi" w:hAnsiTheme="minorHAnsi" w:cstheme="minorHAnsi"/>
          <w:b/>
        </w:rPr>
        <w:tab/>
      </w:r>
      <w:r w:rsidRPr="00F00C9E">
        <w:rPr>
          <w:rFonts w:asciiTheme="minorHAnsi" w:hAnsiTheme="minorHAnsi" w:cstheme="minorHAnsi"/>
          <w:b/>
        </w:rPr>
        <w:tab/>
      </w:r>
      <w:r w:rsidRPr="00F00C9E">
        <w:rPr>
          <w:rFonts w:asciiTheme="minorHAnsi" w:hAnsiTheme="minorHAnsi" w:cstheme="minorHAnsi"/>
          <w:b/>
        </w:rPr>
        <w:tab/>
      </w:r>
      <w:r w:rsidRPr="00F00C9E">
        <w:rPr>
          <w:rFonts w:asciiTheme="minorHAnsi" w:hAnsiTheme="minorHAnsi" w:cstheme="minorHAnsi"/>
          <w:i/>
          <w:sz w:val="16"/>
          <w:szCs w:val="16"/>
        </w:rPr>
        <w:t>Scheda creata il 1</w:t>
      </w:r>
      <w:r w:rsidRPr="00F00C9E">
        <w:rPr>
          <w:rFonts w:asciiTheme="minorHAnsi" w:hAnsiTheme="minorHAnsi" w:cstheme="minorHAnsi"/>
          <w:i/>
          <w:sz w:val="16"/>
          <w:szCs w:val="16"/>
        </w:rPr>
        <w:t>1</w:t>
      </w:r>
      <w:r w:rsidRPr="00F00C9E">
        <w:rPr>
          <w:rFonts w:asciiTheme="minorHAnsi" w:hAnsiTheme="minorHAnsi" w:cstheme="minorHAnsi"/>
          <w:i/>
          <w:sz w:val="16"/>
          <w:szCs w:val="16"/>
        </w:rPr>
        <w:t>febbraio 2025</w:t>
      </w:r>
    </w:p>
    <w:p w14:paraId="15196316" w14:textId="4B38456A" w:rsidR="00FF65B4" w:rsidRPr="00F00C9E" w:rsidRDefault="00FF65B4" w:rsidP="00FF65B4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00C9E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3C5ABAF1" wp14:editId="0A8DE874">
            <wp:extent cx="4024800" cy="5760000"/>
            <wp:effectExtent l="0" t="0" r="0" b="0"/>
            <wp:docPr id="430454336" name="Immagine 1" descr="Immagine che contiene testo, carta, lib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54336" name="Immagine 1" descr="Immagine che contiene testo, carta, libro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CD84" w14:textId="011B730D" w:rsidR="00FF65B4" w:rsidRPr="00F00C9E" w:rsidRDefault="00FF65B4" w:rsidP="00FF65B4">
      <w:pPr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F00C9E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4D6DCAE7" w14:textId="32566040" w:rsidR="00FF65B4" w:rsidRPr="00F00C9E" w:rsidRDefault="00FF65B4" w:rsidP="00FF65B4">
      <w:pPr>
        <w:jc w:val="both"/>
        <w:rPr>
          <w:rFonts w:asciiTheme="minorHAnsi" w:hAnsiTheme="minorHAnsi" w:cstheme="minorHAnsi"/>
          <w:sz w:val="32"/>
          <w:szCs w:val="32"/>
        </w:rPr>
      </w:pPr>
      <w:r w:rsidRPr="00F00C9E">
        <w:rPr>
          <w:rStyle w:val="Enfasigrassetto"/>
          <w:rFonts w:asciiTheme="minorHAnsi" w:hAnsiTheme="minorHAnsi" w:cstheme="minorHAnsi"/>
          <w:b w:val="0"/>
          <w:sz w:val="32"/>
          <w:szCs w:val="32"/>
        </w:rPr>
        <w:t>L'</w:t>
      </w:r>
      <w:r w:rsidRPr="00F00C9E">
        <w:rPr>
          <w:rStyle w:val="Enfasigrassetto"/>
          <w:rFonts w:asciiTheme="minorHAnsi" w:hAnsiTheme="minorHAnsi" w:cstheme="minorHAnsi"/>
          <w:sz w:val="32"/>
          <w:szCs w:val="32"/>
        </w:rPr>
        <w:t>*</w:t>
      </w:r>
      <w:proofErr w:type="gramStart"/>
      <w:r w:rsidRPr="00F00C9E">
        <w:rPr>
          <w:rStyle w:val="Enfasigrassetto"/>
          <w:rFonts w:asciiTheme="minorHAnsi" w:hAnsiTheme="minorHAnsi" w:cstheme="minorHAnsi"/>
          <w:sz w:val="32"/>
          <w:szCs w:val="32"/>
        </w:rPr>
        <w:t>italiano</w:t>
      </w:r>
      <w:r w:rsidRPr="00F00C9E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 :</w:t>
      </w:r>
      <w:proofErr w:type="gramEnd"/>
      <w:r w:rsidRPr="00F00C9E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 giornale di Palermo : unico scopo del giornale è il bene della Patria : unico suo voto l'italica confederazione. </w:t>
      </w:r>
      <w:r w:rsidRPr="00F00C9E">
        <w:rPr>
          <w:rFonts w:asciiTheme="minorHAnsi" w:hAnsiTheme="minorHAnsi" w:cstheme="minorHAnsi"/>
          <w:sz w:val="32"/>
          <w:szCs w:val="32"/>
        </w:rPr>
        <w:t xml:space="preserve">- Anno 1, n. 1 (14 dicembre </w:t>
      </w:r>
      <w:proofErr w:type="gramStart"/>
      <w:r w:rsidRPr="00F00C9E">
        <w:rPr>
          <w:rFonts w:asciiTheme="minorHAnsi" w:hAnsiTheme="minorHAnsi" w:cstheme="minorHAnsi"/>
          <w:sz w:val="32"/>
          <w:szCs w:val="32"/>
        </w:rPr>
        <w:t>1848)-</w:t>
      </w:r>
      <w:proofErr w:type="gramEnd"/>
      <w:r w:rsidRPr="00F00C9E">
        <w:rPr>
          <w:rFonts w:asciiTheme="minorHAnsi" w:hAnsiTheme="minorHAnsi" w:cstheme="minorHAnsi"/>
          <w:sz w:val="32"/>
          <w:szCs w:val="32"/>
        </w:rPr>
        <w:t xml:space="preserve">anno 1, n. 3 (20 dicembre 1848). - </w:t>
      </w:r>
      <w:proofErr w:type="gramStart"/>
      <w:r w:rsidRPr="00F00C9E">
        <w:rPr>
          <w:rFonts w:asciiTheme="minorHAnsi" w:hAnsiTheme="minorHAnsi" w:cstheme="minorHAnsi"/>
          <w:sz w:val="32"/>
          <w:szCs w:val="32"/>
        </w:rPr>
        <w:t>Palermo :</w:t>
      </w:r>
      <w:proofErr w:type="gramEnd"/>
      <w:r w:rsidRPr="00F00C9E">
        <w:rPr>
          <w:rFonts w:asciiTheme="minorHAnsi" w:hAnsiTheme="minorHAnsi" w:cstheme="minorHAnsi"/>
          <w:sz w:val="32"/>
          <w:szCs w:val="32"/>
        </w:rPr>
        <w:t xml:space="preserve"> [s.n.], 1848. - 3 </w:t>
      </w:r>
      <w:proofErr w:type="gramStart"/>
      <w:r w:rsidRPr="00F00C9E">
        <w:rPr>
          <w:rFonts w:asciiTheme="minorHAnsi" w:hAnsiTheme="minorHAnsi" w:cstheme="minorHAnsi"/>
          <w:sz w:val="32"/>
          <w:szCs w:val="32"/>
        </w:rPr>
        <w:t>fascicoli ;</w:t>
      </w:r>
      <w:proofErr w:type="gramEnd"/>
      <w:r w:rsidRPr="00F00C9E">
        <w:rPr>
          <w:rFonts w:asciiTheme="minorHAnsi" w:hAnsiTheme="minorHAnsi" w:cstheme="minorHAnsi"/>
          <w:sz w:val="32"/>
          <w:szCs w:val="32"/>
        </w:rPr>
        <w:t xml:space="preserve"> 28 x 20 cm. ((Trisettimanale. - PAL0079980</w:t>
      </w:r>
    </w:p>
    <w:p w14:paraId="192111ED" w14:textId="7898FE75" w:rsidR="00FF65B4" w:rsidRPr="00F00C9E" w:rsidRDefault="00FF65B4" w:rsidP="00FF65B4">
      <w:pPr>
        <w:jc w:val="both"/>
        <w:rPr>
          <w:rFonts w:asciiTheme="minorHAnsi" w:hAnsiTheme="minorHAnsi" w:cstheme="minorHAnsi"/>
          <w:sz w:val="32"/>
          <w:szCs w:val="32"/>
        </w:rPr>
      </w:pPr>
      <w:r w:rsidRPr="00F00C9E">
        <w:rPr>
          <w:rFonts w:asciiTheme="minorHAnsi" w:hAnsiTheme="minorHAnsi" w:cstheme="minorHAnsi"/>
          <w:sz w:val="32"/>
          <w:szCs w:val="32"/>
        </w:rPr>
        <w:t>Soggetto: Risorgimento italiano – Palermo – 1848</w:t>
      </w:r>
    </w:p>
    <w:p w14:paraId="74B5FA86" w14:textId="22377189" w:rsidR="00FF65B4" w:rsidRPr="00F00C9E" w:rsidRDefault="00FF65B4" w:rsidP="00FF65B4">
      <w:pPr>
        <w:jc w:val="both"/>
        <w:rPr>
          <w:rFonts w:asciiTheme="minorHAnsi" w:hAnsiTheme="minorHAnsi" w:cstheme="minorHAnsi"/>
          <w:sz w:val="32"/>
          <w:szCs w:val="32"/>
        </w:rPr>
      </w:pPr>
      <w:r w:rsidRPr="00F00C9E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F00C9E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r w:rsidRPr="00F00C9E">
        <w:rPr>
          <w:rFonts w:asciiTheme="minorHAnsi" w:hAnsiTheme="minorHAnsi" w:cstheme="minorHAnsi"/>
          <w:sz w:val="32"/>
          <w:szCs w:val="32"/>
        </w:rPr>
        <w:t xml:space="preserve">a: </w:t>
      </w:r>
      <w:hyperlink r:id="rId5" w:tgtFrame="_blank" w:tooltip="Link a copia digitale di 1" w:history="1">
        <w:r w:rsidRPr="00F00C9E">
          <w:rPr>
            <w:rStyle w:val="Collegamentoipertestuale"/>
            <w:rFonts w:asciiTheme="minorHAnsi" w:hAnsiTheme="minorHAnsi" w:cstheme="minorHAnsi"/>
            <w:sz w:val="32"/>
            <w:szCs w:val="32"/>
          </w:rPr>
          <w:t>http://docbcrs.bibli</w:t>
        </w:r>
        <w:r w:rsidRPr="00F00C9E">
          <w:rPr>
            <w:rStyle w:val="Collegamentoipertestuale"/>
            <w:rFonts w:asciiTheme="minorHAnsi" w:hAnsiTheme="minorHAnsi" w:cstheme="minorHAnsi"/>
            <w:sz w:val="32"/>
            <w:szCs w:val="32"/>
          </w:rPr>
          <w:t>otecaregionalepalermo.it/giornali/l_italiano.pdf</w:t>
        </w:r>
      </w:hyperlink>
    </w:p>
    <w:p w14:paraId="0458DAE6" w14:textId="77777777" w:rsidR="00FF65B4" w:rsidRPr="00F00C9E" w:rsidRDefault="00FF65B4" w:rsidP="00FF65B4">
      <w:pPr>
        <w:jc w:val="both"/>
        <w:rPr>
          <w:rFonts w:asciiTheme="minorHAnsi" w:hAnsiTheme="minorHAnsi" w:cstheme="minorHAnsi"/>
        </w:rPr>
      </w:pPr>
    </w:p>
    <w:p w14:paraId="34448B66" w14:textId="77777777" w:rsidR="0031062F" w:rsidRPr="00F00C9E" w:rsidRDefault="0031062F">
      <w:pPr>
        <w:rPr>
          <w:rFonts w:asciiTheme="minorHAnsi" w:hAnsiTheme="minorHAnsi" w:cstheme="minorHAnsi"/>
        </w:rPr>
      </w:pPr>
    </w:p>
    <w:sectPr w:rsidR="0031062F" w:rsidRPr="00F00C9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47C21"/>
    <w:rsid w:val="0031062F"/>
    <w:rsid w:val="003605E3"/>
    <w:rsid w:val="00375F4B"/>
    <w:rsid w:val="003811E4"/>
    <w:rsid w:val="00653982"/>
    <w:rsid w:val="007E236E"/>
    <w:rsid w:val="00A47C21"/>
    <w:rsid w:val="00C71CAA"/>
    <w:rsid w:val="00D544E6"/>
    <w:rsid w:val="00E84EF4"/>
    <w:rsid w:val="00F00C9E"/>
    <w:rsid w:val="00FF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24A20"/>
  <w15:chartTrackingRefBased/>
  <w15:docId w15:val="{B8ABE658-5C89-45BF-B782-5D2FFA617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65B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47C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7C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7C2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7C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7C2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7C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47C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47C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47C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7C2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47C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7C2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7C2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7C2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47C2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47C2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47C2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47C2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47C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47C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47C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47C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47C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47C2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47C2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47C2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7C2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7C2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47C2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FF65B4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FF65B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65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giornali/l_italiano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2025-02-11T08:30:00Z</dcterms:created>
  <dcterms:modified xsi:type="dcterms:W3CDTF">2025-02-11T08:41:00Z</dcterms:modified>
</cp:coreProperties>
</file>