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A7F185" w14:textId="7D8441AB" w:rsidR="00D45E49" w:rsidRPr="009C7C4A" w:rsidRDefault="00D45E49" w:rsidP="009C7C4A">
      <w:pPr>
        <w:spacing w:after="0" w:line="240" w:lineRule="auto"/>
        <w:jc w:val="both"/>
        <w:rPr>
          <w:rFonts w:cstheme="minorHAnsi"/>
          <w:i/>
          <w:sz w:val="16"/>
          <w:szCs w:val="16"/>
        </w:rPr>
      </w:pPr>
      <w:r w:rsidRPr="009C7C4A">
        <w:rPr>
          <w:rFonts w:cstheme="minorHAnsi"/>
          <w:b/>
          <w:color w:val="C00000"/>
          <w:sz w:val="44"/>
          <w:szCs w:val="44"/>
        </w:rPr>
        <w:t>IT255</w:t>
      </w:r>
      <w:r w:rsidRPr="009C7C4A">
        <w:rPr>
          <w:rFonts w:cstheme="minorHAnsi"/>
          <w:b/>
          <w:sz w:val="24"/>
          <w:szCs w:val="24"/>
        </w:rPr>
        <w:tab/>
      </w:r>
      <w:r w:rsidRPr="009C7C4A">
        <w:rPr>
          <w:rFonts w:cstheme="minorHAnsi"/>
          <w:b/>
          <w:sz w:val="24"/>
          <w:szCs w:val="24"/>
        </w:rPr>
        <w:tab/>
      </w:r>
      <w:r w:rsidRPr="009C7C4A">
        <w:rPr>
          <w:rFonts w:cstheme="minorHAnsi"/>
          <w:b/>
          <w:sz w:val="16"/>
          <w:szCs w:val="16"/>
        </w:rPr>
        <w:tab/>
      </w:r>
      <w:r w:rsidRPr="009C7C4A">
        <w:rPr>
          <w:rFonts w:cstheme="minorHAnsi"/>
          <w:b/>
          <w:sz w:val="16"/>
          <w:szCs w:val="16"/>
        </w:rPr>
        <w:tab/>
      </w:r>
      <w:r w:rsidRPr="009C7C4A">
        <w:rPr>
          <w:rFonts w:cstheme="minorHAnsi"/>
          <w:b/>
          <w:sz w:val="16"/>
          <w:szCs w:val="16"/>
        </w:rPr>
        <w:tab/>
      </w:r>
      <w:r w:rsidRPr="009C7C4A">
        <w:rPr>
          <w:rFonts w:cstheme="minorHAnsi"/>
          <w:b/>
          <w:sz w:val="16"/>
          <w:szCs w:val="16"/>
        </w:rPr>
        <w:tab/>
      </w:r>
      <w:r w:rsidRPr="009C7C4A">
        <w:rPr>
          <w:rFonts w:cstheme="minorHAnsi"/>
          <w:b/>
          <w:sz w:val="16"/>
          <w:szCs w:val="16"/>
        </w:rPr>
        <w:tab/>
      </w:r>
      <w:r w:rsidRPr="009C7C4A">
        <w:rPr>
          <w:rFonts w:cstheme="minorHAnsi"/>
          <w:b/>
          <w:sz w:val="16"/>
          <w:szCs w:val="16"/>
        </w:rPr>
        <w:tab/>
      </w:r>
      <w:r w:rsidRPr="009C7C4A">
        <w:rPr>
          <w:rFonts w:cstheme="minorHAnsi"/>
          <w:b/>
          <w:sz w:val="16"/>
          <w:szCs w:val="16"/>
        </w:rPr>
        <w:tab/>
      </w:r>
      <w:r w:rsidRPr="009C7C4A">
        <w:rPr>
          <w:rFonts w:cstheme="minorHAnsi"/>
          <w:i/>
          <w:sz w:val="16"/>
          <w:szCs w:val="16"/>
        </w:rPr>
        <w:t>Scheda creata il 19 settembre 2024</w:t>
      </w:r>
    </w:p>
    <w:p w14:paraId="4BD79DB6" w14:textId="1E12B4D1" w:rsidR="00E67A7A" w:rsidRPr="009C7C4A" w:rsidRDefault="00E67A7A" w:rsidP="009C7C4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C7C4A">
        <w:rPr>
          <w:rFonts w:cstheme="minorHAnsi"/>
          <w:b/>
          <w:color w:val="C00000"/>
          <w:sz w:val="44"/>
          <w:szCs w:val="44"/>
        </w:rPr>
        <w:drawing>
          <wp:inline distT="0" distB="0" distL="0" distR="0" wp14:anchorId="4308FCAF" wp14:editId="260CBAE8">
            <wp:extent cx="1508400" cy="2160000"/>
            <wp:effectExtent l="0" t="0" r="0" b="0"/>
            <wp:docPr id="1076676114" name="Immagine 2" descr="Immagine che contiene testo, carta, Pubblicazione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676114" name="Immagine 2" descr="Immagine che contiene testo, carta, Pubblicazione, libro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4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C7C4A">
        <w:rPr>
          <w:rFonts w:cstheme="minorHAnsi"/>
          <w:b/>
          <w:color w:val="C00000"/>
          <w:sz w:val="44"/>
          <w:szCs w:val="44"/>
        </w:rPr>
        <w:t xml:space="preserve"> </w:t>
      </w:r>
      <w:r w:rsidRPr="009C7C4A">
        <w:rPr>
          <w:rFonts w:cstheme="minorHAnsi"/>
        </w:rPr>
        <w:drawing>
          <wp:inline distT="0" distB="0" distL="0" distR="0" wp14:anchorId="15496F58" wp14:editId="46AFE1FC">
            <wp:extent cx="2887200" cy="2520000"/>
            <wp:effectExtent l="0" t="0" r="8890" b="0"/>
            <wp:docPr id="425134858" name="Immagine 1" descr="Immagine che contiene testo, carta, Prodotto di carta, Stamp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134858" name="Immagine 1" descr="Immagine che contiene testo, carta, Prodotto di carta, Stampa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8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17590" w:rsidRPr="009C7C4A">
        <w:rPr>
          <w:rFonts w:cstheme="minorHAnsi"/>
          <w:noProof/>
        </w:rPr>
        <w:t xml:space="preserve"> </w:t>
      </w:r>
      <w:r w:rsidR="00817590" w:rsidRPr="009C7C4A">
        <w:rPr>
          <w:rFonts w:cstheme="minorHAnsi"/>
        </w:rPr>
        <w:drawing>
          <wp:inline distT="0" distB="0" distL="0" distR="0" wp14:anchorId="60F54068" wp14:editId="289CE512">
            <wp:extent cx="1620000" cy="2160000"/>
            <wp:effectExtent l="0" t="0" r="0" b="0"/>
            <wp:docPr id="784531697" name="Immagine 1" descr="Immagine che contiene testo, libro, carta, lette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31697" name="Immagine 1" descr="Immagine che contiene testo, libro, carta, lettera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2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E92E32" w14:textId="0DCB5063" w:rsidR="00D45E49" w:rsidRPr="009C7C4A" w:rsidRDefault="00D45E49" w:rsidP="009C7C4A">
      <w:pPr>
        <w:spacing w:after="0" w:line="240" w:lineRule="auto"/>
        <w:jc w:val="both"/>
        <w:rPr>
          <w:rFonts w:cstheme="minorHAnsi"/>
          <w:b/>
          <w:color w:val="C00000"/>
          <w:sz w:val="44"/>
          <w:szCs w:val="44"/>
        </w:rPr>
      </w:pPr>
      <w:r w:rsidRPr="009C7C4A">
        <w:rPr>
          <w:rFonts w:cstheme="minorHAnsi"/>
          <w:b/>
          <w:color w:val="C00000"/>
          <w:sz w:val="44"/>
          <w:szCs w:val="44"/>
        </w:rPr>
        <w:t>Descrizione storico-bibliografica</w:t>
      </w:r>
    </w:p>
    <w:p w14:paraId="5139119D" w14:textId="22F7234C" w:rsidR="00D45E49" w:rsidRPr="00F97B74" w:rsidRDefault="00D45E49" w:rsidP="009C7C4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97B74">
        <w:rPr>
          <w:rFonts w:asciiTheme="minorHAnsi" w:hAnsiTheme="minorHAnsi" w:cstheme="minorHAnsi"/>
          <w:sz w:val="24"/>
          <w:szCs w:val="24"/>
        </w:rPr>
        <w:t>L' *</w:t>
      </w:r>
      <w:r w:rsidRPr="00F97B74">
        <w:rPr>
          <w:rFonts w:asciiTheme="minorHAnsi" w:hAnsiTheme="minorHAnsi" w:cstheme="minorHAnsi"/>
          <w:b/>
          <w:sz w:val="24"/>
          <w:szCs w:val="24"/>
        </w:rPr>
        <w:t>Italia agricola</w:t>
      </w:r>
      <w:r w:rsidR="00E67A7A" w:rsidRPr="00F97B74">
        <w:rPr>
          <w:rFonts w:asciiTheme="minorHAnsi" w:hAnsiTheme="minorHAnsi" w:cstheme="minorHAnsi"/>
          <w:b/>
          <w:sz w:val="24"/>
          <w:szCs w:val="24"/>
        </w:rPr>
        <w:t>,</w:t>
      </w:r>
      <w:r w:rsidRPr="00F97B74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="00E67A7A" w:rsidRPr="00F97B74">
        <w:rPr>
          <w:rFonts w:asciiTheme="minorHAnsi" w:hAnsiTheme="minorHAnsi" w:cstheme="minorHAnsi"/>
          <w:b/>
          <w:sz w:val="24"/>
          <w:szCs w:val="24"/>
        </w:rPr>
        <w:t>G</w:t>
      </w:r>
      <w:r w:rsidRPr="00F97B74">
        <w:rPr>
          <w:rFonts w:asciiTheme="minorHAnsi" w:hAnsiTheme="minorHAnsi" w:cstheme="minorHAnsi"/>
          <w:b/>
          <w:bCs/>
          <w:sz w:val="24"/>
          <w:szCs w:val="24"/>
        </w:rPr>
        <w:t>iornale di agricoltura</w:t>
      </w:r>
      <w:r w:rsidRPr="00F97B74">
        <w:rPr>
          <w:rFonts w:asciiTheme="minorHAnsi" w:hAnsiTheme="minorHAnsi" w:cstheme="minorHAnsi"/>
          <w:sz w:val="24"/>
          <w:szCs w:val="24"/>
        </w:rPr>
        <w:t>. - Anno 28, n. 1 (15 gennaio 1891)-anno 56, n. 12 (15 dicembre 1919). – Piacenza ; Milano ; Bologna : [s. n.], 1891-1919. - 29 volumi : ill. ; 26 cm. ((Quindicinale; mensile dal 1914. - ISSN 1125-3312. - TO00210416</w:t>
      </w:r>
    </w:p>
    <w:p w14:paraId="184588B1" w14:textId="77777777" w:rsidR="00D45E49" w:rsidRPr="00F97B74" w:rsidRDefault="00D45E49" w:rsidP="009C7C4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97B74">
        <w:rPr>
          <w:rFonts w:asciiTheme="minorHAnsi" w:hAnsiTheme="minorHAnsi" w:cstheme="minorHAnsi"/>
          <w:sz w:val="24"/>
          <w:szCs w:val="24"/>
        </w:rPr>
        <w:t>Fusione di: L'*Italia agricola [</w:t>
      </w:r>
      <w:r w:rsidRPr="00F97B74">
        <w:rPr>
          <w:rFonts w:asciiTheme="minorHAnsi" w:hAnsiTheme="minorHAnsi" w:cstheme="minorHAnsi"/>
          <w:sz w:val="24"/>
          <w:szCs w:val="24"/>
        </w:rPr>
        <w:t>C</w:t>
      </w:r>
      <w:r w:rsidRPr="00F97B74">
        <w:rPr>
          <w:rFonts w:asciiTheme="minorHAnsi" w:hAnsiTheme="minorHAnsi" w:cstheme="minorHAnsi"/>
          <w:sz w:val="24"/>
          <w:szCs w:val="24"/>
        </w:rPr>
        <w:t>E11] e *Giornale di agricoltura del Regno d’Italia [</w:t>
      </w:r>
      <w:r w:rsidRPr="00F97B74">
        <w:rPr>
          <w:rFonts w:asciiTheme="minorHAnsi" w:hAnsiTheme="minorHAnsi" w:cstheme="minorHAnsi"/>
          <w:sz w:val="24"/>
          <w:szCs w:val="24"/>
        </w:rPr>
        <w:t>C</w:t>
      </w:r>
      <w:r w:rsidRPr="00F97B74">
        <w:rPr>
          <w:rFonts w:asciiTheme="minorHAnsi" w:hAnsiTheme="minorHAnsi" w:cstheme="minorHAnsi"/>
          <w:sz w:val="24"/>
          <w:szCs w:val="24"/>
        </w:rPr>
        <w:t>D182]</w:t>
      </w:r>
    </w:p>
    <w:p w14:paraId="15659419" w14:textId="7EC93079" w:rsidR="00D45E49" w:rsidRPr="00F97B74" w:rsidRDefault="00D45E49" w:rsidP="009C7C4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97B74">
        <w:rPr>
          <w:rFonts w:asciiTheme="minorHAnsi" w:hAnsiTheme="minorHAnsi" w:cstheme="minorHAnsi"/>
          <w:sz w:val="24"/>
          <w:szCs w:val="24"/>
        </w:rPr>
        <w:t>Ha come supplemento: *Giornale di agricoltura della domenica [</w:t>
      </w:r>
      <w:r w:rsidRPr="00F97B74">
        <w:rPr>
          <w:rFonts w:asciiTheme="minorHAnsi" w:hAnsiTheme="minorHAnsi" w:cstheme="minorHAnsi"/>
          <w:sz w:val="24"/>
          <w:szCs w:val="24"/>
        </w:rPr>
        <w:t>C</w:t>
      </w:r>
      <w:r w:rsidRPr="00F97B74">
        <w:rPr>
          <w:rFonts w:asciiTheme="minorHAnsi" w:hAnsiTheme="minorHAnsi" w:cstheme="minorHAnsi"/>
          <w:sz w:val="24"/>
          <w:szCs w:val="24"/>
        </w:rPr>
        <w:t>F291]</w:t>
      </w:r>
    </w:p>
    <w:p w14:paraId="1743A6AD" w14:textId="77777777" w:rsidR="00D45E49" w:rsidRPr="00F97B74" w:rsidRDefault="00D45E49" w:rsidP="009C7C4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97B74">
        <w:rPr>
          <w:rFonts w:asciiTheme="minorHAnsi" w:hAnsiTheme="minorHAnsi" w:cstheme="minorHAnsi"/>
          <w:b/>
          <w:bCs/>
          <w:color w:val="C00000"/>
          <w:sz w:val="24"/>
          <w:szCs w:val="24"/>
        </w:rPr>
        <w:t>Copia digitale</w:t>
      </w:r>
      <w:r w:rsidRPr="00F97B74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Pr="00F97B74">
        <w:rPr>
          <w:rFonts w:asciiTheme="minorHAnsi" w:hAnsiTheme="minorHAnsi" w:cstheme="minorHAnsi"/>
          <w:sz w:val="24"/>
          <w:szCs w:val="24"/>
        </w:rPr>
        <w:t xml:space="preserve">a: </w:t>
      </w:r>
      <w:hyperlink r:id="rId7" w:history="1">
        <w:r w:rsidRPr="00F97B74">
          <w:rPr>
            <w:rStyle w:val="Collegamentoipertestuale"/>
            <w:rFonts w:asciiTheme="minorHAnsi" w:hAnsiTheme="minorHAnsi" w:cstheme="minorHAnsi"/>
            <w:sz w:val="24"/>
            <w:szCs w:val="24"/>
          </w:rPr>
          <w:t>http://digitale.bnc.roma.sbn.it/tecadigitale/emeroteca/classic/TO00210416</w:t>
        </w:r>
      </w:hyperlink>
    </w:p>
    <w:p w14:paraId="4072F81B" w14:textId="77777777" w:rsidR="00D45E49" w:rsidRPr="00F97B74" w:rsidRDefault="00D45E49" w:rsidP="009C7C4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</w:p>
    <w:p w14:paraId="195E01CF" w14:textId="4C066EB7" w:rsidR="00D45E49" w:rsidRPr="00F97B74" w:rsidRDefault="00D45E49" w:rsidP="009C7C4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97B74">
        <w:rPr>
          <w:rFonts w:asciiTheme="minorHAnsi" w:hAnsiTheme="minorHAnsi" w:cstheme="minorHAnsi"/>
          <w:sz w:val="24"/>
          <w:szCs w:val="24"/>
        </w:rPr>
        <w:t>L'*</w:t>
      </w:r>
      <w:r w:rsidRPr="00F97B74">
        <w:rPr>
          <w:rFonts w:asciiTheme="minorHAnsi" w:hAnsiTheme="minorHAnsi" w:cstheme="minorHAnsi"/>
          <w:b/>
          <w:sz w:val="24"/>
          <w:szCs w:val="24"/>
        </w:rPr>
        <w:t>Italia agricola</w:t>
      </w:r>
      <w:r w:rsidRPr="00F97B74">
        <w:rPr>
          <w:rFonts w:asciiTheme="minorHAnsi" w:hAnsiTheme="minorHAnsi" w:cstheme="minorHAnsi"/>
          <w:sz w:val="24"/>
          <w:szCs w:val="24"/>
        </w:rPr>
        <w:t>. – Anno 57, n. 1 (15 gennaio 1920)-</w:t>
      </w:r>
      <w:r w:rsidR="00817590" w:rsidRPr="00F97B74">
        <w:rPr>
          <w:rFonts w:asciiTheme="minorHAnsi" w:hAnsiTheme="minorHAnsi" w:cstheme="minorHAnsi"/>
          <w:sz w:val="24"/>
          <w:szCs w:val="24"/>
        </w:rPr>
        <w:t>anno 132 (1995)</w:t>
      </w:r>
      <w:r w:rsidRPr="00F97B74">
        <w:rPr>
          <w:rFonts w:asciiTheme="minorHAnsi" w:hAnsiTheme="minorHAnsi" w:cstheme="minorHAnsi"/>
          <w:sz w:val="24"/>
          <w:szCs w:val="24"/>
        </w:rPr>
        <w:t>. - Piacenza : [s.n., 1920-</w:t>
      </w:r>
      <w:r w:rsidR="00817590" w:rsidRPr="00F97B74">
        <w:rPr>
          <w:rFonts w:asciiTheme="minorHAnsi" w:hAnsiTheme="minorHAnsi" w:cstheme="minorHAnsi"/>
          <w:sz w:val="24"/>
          <w:szCs w:val="24"/>
        </w:rPr>
        <w:t>1995]</w:t>
      </w:r>
      <w:r w:rsidRPr="00F97B74">
        <w:rPr>
          <w:rFonts w:asciiTheme="minorHAnsi" w:hAnsiTheme="minorHAnsi" w:cstheme="minorHAnsi"/>
          <w:sz w:val="24"/>
          <w:szCs w:val="24"/>
        </w:rPr>
        <w:t xml:space="preserve">. </w:t>
      </w:r>
      <w:r w:rsidR="00817590" w:rsidRPr="00F97B74">
        <w:rPr>
          <w:rFonts w:asciiTheme="minorHAnsi" w:hAnsiTheme="minorHAnsi" w:cstheme="minorHAnsi"/>
          <w:sz w:val="24"/>
          <w:szCs w:val="24"/>
        </w:rPr>
        <w:t>–</w:t>
      </w:r>
      <w:r w:rsidRPr="00F97B74">
        <w:rPr>
          <w:rFonts w:asciiTheme="minorHAnsi" w:hAnsiTheme="minorHAnsi" w:cstheme="minorHAnsi"/>
          <w:sz w:val="24"/>
          <w:szCs w:val="24"/>
        </w:rPr>
        <w:t xml:space="preserve"> </w:t>
      </w:r>
      <w:r w:rsidR="00817590" w:rsidRPr="00F97B74">
        <w:rPr>
          <w:rFonts w:asciiTheme="minorHAnsi" w:hAnsiTheme="minorHAnsi" w:cstheme="minorHAnsi"/>
          <w:sz w:val="24"/>
          <w:szCs w:val="24"/>
        </w:rPr>
        <w:t xml:space="preserve">76 </w:t>
      </w:r>
      <w:r w:rsidRPr="00F97B74">
        <w:rPr>
          <w:rFonts w:asciiTheme="minorHAnsi" w:hAnsiTheme="minorHAnsi" w:cstheme="minorHAnsi"/>
          <w:sz w:val="24"/>
          <w:szCs w:val="24"/>
        </w:rPr>
        <w:t>volumi : ill. ; 26 cm. ((Quindicinale; mensile dal 1924. – Il complemento del titolo varia. – Il luogo e l’editore variano</w:t>
      </w:r>
      <w:r w:rsidR="009C7C4A" w:rsidRPr="00F97B74">
        <w:rPr>
          <w:rFonts w:asciiTheme="minorHAnsi" w:hAnsiTheme="minorHAnsi" w:cstheme="minorHAnsi"/>
          <w:sz w:val="24"/>
          <w:szCs w:val="24"/>
        </w:rPr>
        <w:t xml:space="preserve">: </w:t>
      </w:r>
      <w:r w:rsidR="009C7C4A" w:rsidRPr="00F97B74">
        <w:rPr>
          <w:rFonts w:asciiTheme="minorHAnsi" w:hAnsiTheme="minorHAnsi" w:cstheme="minorHAnsi"/>
          <w:sz w:val="24"/>
          <w:szCs w:val="24"/>
        </w:rPr>
        <w:t xml:space="preserve">Roma : </w:t>
      </w:r>
      <w:r w:rsidR="009C7C4A" w:rsidRPr="00F97B74">
        <w:rPr>
          <w:rFonts w:asciiTheme="minorHAnsi" w:hAnsiTheme="minorHAnsi" w:cstheme="minorHAnsi"/>
          <w:sz w:val="24"/>
          <w:szCs w:val="24"/>
        </w:rPr>
        <w:t xml:space="preserve">REDA, </w:t>
      </w:r>
      <w:r w:rsidR="009C7C4A" w:rsidRPr="00F97B74">
        <w:rPr>
          <w:rFonts w:asciiTheme="minorHAnsi" w:hAnsiTheme="minorHAnsi" w:cstheme="minorHAnsi"/>
          <w:sz w:val="24"/>
          <w:szCs w:val="24"/>
        </w:rPr>
        <w:t>Ramo editoriale degli agricoltori</w:t>
      </w:r>
      <w:r w:rsidRPr="00F97B74">
        <w:rPr>
          <w:rFonts w:asciiTheme="minorHAnsi" w:hAnsiTheme="minorHAnsi" w:cstheme="minorHAnsi"/>
          <w:sz w:val="24"/>
          <w:szCs w:val="24"/>
        </w:rPr>
        <w:t xml:space="preserve">. </w:t>
      </w:r>
      <w:r w:rsidR="009C7C4A" w:rsidRPr="00F97B74">
        <w:rPr>
          <w:rFonts w:asciiTheme="minorHAnsi" w:hAnsiTheme="minorHAnsi" w:cstheme="minorHAnsi"/>
          <w:sz w:val="24"/>
          <w:szCs w:val="24"/>
        </w:rPr>
        <w:t>–</w:t>
      </w:r>
      <w:r w:rsidRPr="00F97B74">
        <w:rPr>
          <w:rFonts w:asciiTheme="minorHAnsi" w:hAnsiTheme="minorHAnsi" w:cstheme="minorHAnsi"/>
          <w:sz w:val="24"/>
          <w:szCs w:val="24"/>
        </w:rPr>
        <w:t xml:space="preserve"> </w:t>
      </w:r>
      <w:r w:rsidR="009C7C4A" w:rsidRPr="00F97B74">
        <w:rPr>
          <w:rFonts w:asciiTheme="minorHAnsi" w:hAnsiTheme="minorHAnsi" w:cstheme="minorHAnsi"/>
          <w:sz w:val="24"/>
          <w:szCs w:val="24"/>
        </w:rPr>
        <w:t xml:space="preserve">ISSN </w:t>
      </w:r>
      <w:r w:rsidR="009C7C4A" w:rsidRPr="00F97B74">
        <w:rPr>
          <w:rFonts w:asciiTheme="minorHAnsi" w:hAnsiTheme="minorHAnsi" w:cstheme="minorHAnsi"/>
          <w:sz w:val="24"/>
          <w:szCs w:val="24"/>
        </w:rPr>
        <w:t>1125-3347</w:t>
      </w:r>
      <w:r w:rsidR="009C7C4A" w:rsidRPr="00F97B74">
        <w:rPr>
          <w:rFonts w:asciiTheme="minorHAnsi" w:hAnsiTheme="minorHAnsi" w:cstheme="minorHAnsi"/>
          <w:sz w:val="24"/>
          <w:szCs w:val="24"/>
        </w:rPr>
        <w:t xml:space="preserve">. - </w:t>
      </w:r>
      <w:r w:rsidR="009C7C4A" w:rsidRPr="00F97B74">
        <w:rPr>
          <w:rFonts w:asciiTheme="minorHAnsi" w:hAnsiTheme="minorHAnsi" w:cstheme="minorHAnsi"/>
          <w:sz w:val="24"/>
          <w:szCs w:val="24"/>
        </w:rPr>
        <w:t>CAM0254840</w:t>
      </w:r>
      <w:r w:rsidR="009C7C4A" w:rsidRPr="00F97B74">
        <w:rPr>
          <w:rFonts w:asciiTheme="minorHAnsi" w:hAnsiTheme="minorHAnsi" w:cstheme="minorHAnsi"/>
          <w:sz w:val="24"/>
          <w:szCs w:val="24"/>
        </w:rPr>
        <w:t xml:space="preserve"> ; </w:t>
      </w:r>
      <w:r w:rsidR="00817590" w:rsidRPr="00F97B74">
        <w:rPr>
          <w:rFonts w:asciiTheme="minorHAnsi" w:hAnsiTheme="minorHAnsi" w:cstheme="minorHAnsi"/>
          <w:sz w:val="24"/>
          <w:szCs w:val="24"/>
        </w:rPr>
        <w:t>FOG0494544</w:t>
      </w:r>
      <w:r w:rsidR="00817590" w:rsidRPr="00F97B74">
        <w:rPr>
          <w:rFonts w:asciiTheme="minorHAnsi" w:hAnsiTheme="minorHAnsi" w:cstheme="minorHAnsi"/>
          <w:sz w:val="24"/>
          <w:szCs w:val="24"/>
        </w:rPr>
        <w:t xml:space="preserve"> ; </w:t>
      </w:r>
      <w:r w:rsidR="00F97B74" w:rsidRPr="00F97B74">
        <w:rPr>
          <w:rFonts w:asciiTheme="minorHAnsi" w:hAnsiTheme="minorHAnsi" w:cstheme="minorHAnsi"/>
          <w:sz w:val="24"/>
          <w:szCs w:val="24"/>
        </w:rPr>
        <w:t>TSA0644954</w:t>
      </w:r>
      <w:r w:rsidR="00F97B74" w:rsidRPr="00F97B74">
        <w:rPr>
          <w:rFonts w:asciiTheme="minorHAnsi" w:hAnsiTheme="minorHAnsi" w:cstheme="minorHAnsi"/>
          <w:sz w:val="24"/>
          <w:szCs w:val="24"/>
        </w:rPr>
        <w:t xml:space="preserve">; </w:t>
      </w:r>
      <w:r w:rsidRPr="00F97B74">
        <w:rPr>
          <w:rFonts w:asciiTheme="minorHAnsi" w:hAnsiTheme="minorHAnsi" w:cstheme="minorHAnsi"/>
          <w:sz w:val="24"/>
          <w:szCs w:val="24"/>
        </w:rPr>
        <w:t>UM10003065</w:t>
      </w:r>
      <w:r w:rsidR="00F97B74" w:rsidRPr="00F97B74">
        <w:rPr>
          <w:rFonts w:asciiTheme="minorHAnsi" w:hAnsiTheme="minorHAnsi" w:cstheme="minorHAnsi"/>
          <w:sz w:val="24"/>
          <w:szCs w:val="24"/>
        </w:rPr>
        <w:t xml:space="preserve">; </w:t>
      </w:r>
      <w:r w:rsidR="00F97B74" w:rsidRPr="00F97B74">
        <w:rPr>
          <w:rFonts w:asciiTheme="minorHAnsi" w:hAnsiTheme="minorHAnsi" w:cstheme="minorHAnsi"/>
          <w:sz w:val="24"/>
          <w:szCs w:val="24"/>
        </w:rPr>
        <w:t>UMC1027149</w:t>
      </w:r>
    </w:p>
    <w:p w14:paraId="6D9DDFE7" w14:textId="40C48B76" w:rsidR="00F97B74" w:rsidRPr="00F97B74" w:rsidRDefault="00F97B74" w:rsidP="009C7C4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97B74">
        <w:rPr>
          <w:rFonts w:asciiTheme="minorHAnsi" w:hAnsiTheme="minorHAnsi" w:cstheme="minorHAnsi"/>
          <w:sz w:val="24"/>
          <w:szCs w:val="24"/>
        </w:rPr>
        <w:t xml:space="preserve">Autore: </w:t>
      </w:r>
      <w:r w:rsidRPr="00F97B74">
        <w:rPr>
          <w:rFonts w:asciiTheme="minorHAnsi" w:hAnsiTheme="minorHAnsi" w:cstheme="minorHAnsi"/>
          <w:sz w:val="24"/>
          <w:szCs w:val="24"/>
        </w:rPr>
        <w:t xml:space="preserve">Federazione italiana dei consorzi agrari &lt;Piacenza&gt; </w:t>
      </w:r>
    </w:p>
    <w:p w14:paraId="75925BC0" w14:textId="77777777" w:rsidR="00D45E49" w:rsidRPr="00F97B74" w:rsidRDefault="00D45E49" w:rsidP="009C7C4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r w:rsidRPr="00F97B74">
        <w:rPr>
          <w:rFonts w:asciiTheme="minorHAnsi" w:hAnsiTheme="minorHAnsi" w:cstheme="minorHAnsi"/>
          <w:b/>
          <w:bCs/>
          <w:color w:val="C00000"/>
          <w:sz w:val="24"/>
          <w:szCs w:val="24"/>
        </w:rPr>
        <w:t>Copia digitale</w:t>
      </w:r>
      <w:r w:rsidRPr="00F97B74">
        <w:rPr>
          <w:rFonts w:asciiTheme="minorHAnsi" w:hAnsiTheme="minorHAnsi" w:cstheme="minorHAnsi"/>
          <w:color w:val="C00000"/>
          <w:sz w:val="24"/>
          <w:szCs w:val="24"/>
        </w:rPr>
        <w:t xml:space="preserve"> </w:t>
      </w:r>
      <w:r w:rsidRPr="00F97B74">
        <w:rPr>
          <w:rFonts w:asciiTheme="minorHAnsi" w:hAnsiTheme="minorHAnsi" w:cstheme="minorHAnsi"/>
          <w:sz w:val="24"/>
          <w:szCs w:val="24"/>
        </w:rPr>
        <w:t xml:space="preserve">1922-1946 a: </w:t>
      </w:r>
    </w:p>
    <w:p w14:paraId="07F87E9E" w14:textId="060C12DF" w:rsidR="00D45E49" w:rsidRPr="00F97B74" w:rsidRDefault="00D45E49" w:rsidP="009C7C4A">
      <w:pPr>
        <w:pStyle w:val="Testonormale1"/>
        <w:tabs>
          <w:tab w:val="right" w:pos="6237"/>
        </w:tabs>
        <w:jc w:val="both"/>
        <w:rPr>
          <w:rFonts w:asciiTheme="minorHAnsi" w:hAnsiTheme="minorHAnsi" w:cstheme="minorHAnsi"/>
          <w:sz w:val="24"/>
          <w:szCs w:val="24"/>
        </w:rPr>
      </w:pPr>
      <w:hyperlink r:id="rId8" w:history="1">
        <w:r w:rsidRPr="00F97B74">
          <w:rPr>
            <w:rStyle w:val="Collegamentoipertestuale"/>
            <w:rFonts w:asciiTheme="minorHAnsi" w:hAnsiTheme="minorHAnsi" w:cstheme="minorHAnsi"/>
            <w:sz w:val="24"/>
            <w:szCs w:val="24"/>
          </w:rPr>
          <w:t>http://digitale.bnc.roma.sbn.it/tecadigitale/emeroteca/classic/UM10003065</w:t>
        </w:r>
      </w:hyperlink>
    </w:p>
    <w:p w14:paraId="24EC74B2" w14:textId="77777777" w:rsidR="0031062F" w:rsidRPr="00F97B74" w:rsidRDefault="0031062F" w:rsidP="009C7C4A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15ECA36" w14:textId="666834B7" w:rsidR="00D45E49" w:rsidRPr="00F97B74" w:rsidRDefault="00D45E49" w:rsidP="009C7C4A">
      <w:pPr>
        <w:spacing w:after="0" w:line="240" w:lineRule="auto"/>
        <w:jc w:val="both"/>
        <w:rPr>
          <w:rFonts w:cstheme="minorHAnsi"/>
          <w:sz w:val="24"/>
          <w:szCs w:val="24"/>
        </w:rPr>
      </w:pPr>
      <w:bookmarkStart w:id="0" w:name="_Hlk177631343"/>
      <w:r w:rsidRPr="00F97B74">
        <w:rPr>
          <w:rFonts w:cstheme="minorHAnsi"/>
          <w:sz w:val="24"/>
          <w:szCs w:val="24"/>
        </w:rPr>
        <w:t xml:space="preserve">Soggetto: </w:t>
      </w:r>
      <w:r w:rsidRPr="00F97B74">
        <w:rPr>
          <w:rFonts w:eastAsia="Times New Roman" w:cstheme="minorHAnsi"/>
          <w:sz w:val="24"/>
          <w:szCs w:val="24"/>
        </w:rPr>
        <w:t xml:space="preserve">Agricoltura </w:t>
      </w:r>
      <w:r w:rsidRPr="00F97B74">
        <w:rPr>
          <w:rFonts w:cstheme="minorHAnsi"/>
          <w:sz w:val="24"/>
          <w:szCs w:val="24"/>
        </w:rPr>
        <w:t>–</w:t>
      </w:r>
      <w:r w:rsidRPr="00F97B74">
        <w:rPr>
          <w:rFonts w:eastAsia="Times New Roman" w:cstheme="minorHAnsi"/>
          <w:sz w:val="24"/>
          <w:szCs w:val="24"/>
        </w:rPr>
        <w:t xml:space="preserve"> Periodici</w:t>
      </w:r>
      <w:r w:rsidRPr="00F97B74">
        <w:rPr>
          <w:rFonts w:cstheme="minorHAnsi"/>
          <w:sz w:val="24"/>
          <w:szCs w:val="24"/>
        </w:rPr>
        <w:t xml:space="preserve">; Agronomia </w:t>
      </w:r>
      <w:r w:rsidRPr="00F97B74">
        <w:rPr>
          <w:rFonts w:cstheme="minorHAnsi"/>
          <w:sz w:val="24"/>
          <w:szCs w:val="24"/>
        </w:rPr>
        <w:t>–</w:t>
      </w:r>
      <w:r w:rsidRPr="00F97B74">
        <w:rPr>
          <w:rFonts w:cstheme="minorHAnsi"/>
          <w:sz w:val="24"/>
          <w:szCs w:val="24"/>
        </w:rPr>
        <w:t xml:space="preserve"> Periodici</w:t>
      </w:r>
      <w:r w:rsidRPr="00F97B74">
        <w:rPr>
          <w:rFonts w:cstheme="minorHAnsi"/>
          <w:sz w:val="24"/>
          <w:szCs w:val="24"/>
        </w:rPr>
        <w:t xml:space="preserve">; </w:t>
      </w:r>
      <w:bookmarkStart w:id="1" w:name="_Hlk177630107"/>
      <w:r w:rsidRPr="00F97B74">
        <w:rPr>
          <w:rFonts w:cstheme="minorHAnsi"/>
          <w:sz w:val="24"/>
          <w:szCs w:val="24"/>
        </w:rPr>
        <w:t xml:space="preserve">Economia agraria </w:t>
      </w:r>
      <w:r w:rsidR="00F97B74" w:rsidRPr="00F97B74">
        <w:rPr>
          <w:rFonts w:cstheme="minorHAnsi"/>
          <w:sz w:val="24"/>
          <w:szCs w:val="24"/>
        </w:rPr>
        <w:t>–</w:t>
      </w:r>
      <w:r w:rsidRPr="00F97B74">
        <w:rPr>
          <w:rFonts w:cstheme="minorHAnsi"/>
          <w:sz w:val="24"/>
          <w:szCs w:val="24"/>
        </w:rPr>
        <w:t xml:space="preserve"> Periodici</w:t>
      </w:r>
      <w:bookmarkEnd w:id="1"/>
    </w:p>
    <w:p w14:paraId="28E94AB6" w14:textId="77777777" w:rsidR="00F97B74" w:rsidRPr="009C7C4A" w:rsidRDefault="00F97B74" w:rsidP="009C7C4A">
      <w:pPr>
        <w:spacing w:after="0" w:line="240" w:lineRule="auto"/>
        <w:jc w:val="both"/>
        <w:rPr>
          <w:rFonts w:cstheme="minorHAnsi"/>
        </w:rPr>
      </w:pPr>
    </w:p>
    <w:bookmarkEnd w:id="0"/>
    <w:p w14:paraId="5D37D121" w14:textId="0630AD3E" w:rsidR="00D45E49" w:rsidRPr="009C7C4A" w:rsidRDefault="00817590" w:rsidP="009C7C4A">
      <w:pPr>
        <w:spacing w:after="0" w:line="240" w:lineRule="auto"/>
        <w:jc w:val="both"/>
        <w:rPr>
          <w:rFonts w:cstheme="minorHAnsi"/>
          <w:b/>
          <w:bCs/>
          <w:color w:val="C00000"/>
          <w:sz w:val="44"/>
          <w:szCs w:val="44"/>
        </w:rPr>
      </w:pPr>
      <w:r w:rsidRPr="009C7C4A">
        <w:rPr>
          <w:rFonts w:cstheme="minorHAnsi"/>
          <w:b/>
          <w:bCs/>
          <w:color w:val="C00000"/>
          <w:sz w:val="44"/>
          <w:szCs w:val="44"/>
        </w:rPr>
        <w:t>Informazioni storico-bibliografiche</w:t>
      </w:r>
    </w:p>
    <w:p w14:paraId="55A24743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b/>
          <w:bCs/>
          <w:sz w:val="16"/>
          <w:szCs w:val="16"/>
        </w:rPr>
      </w:pPr>
      <w:r w:rsidRPr="00817590">
        <w:rPr>
          <w:rFonts w:cstheme="minorHAnsi"/>
          <w:b/>
          <w:bCs/>
          <w:sz w:val="16"/>
          <w:szCs w:val="16"/>
        </w:rPr>
        <w:t>471. L'Italia agricola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53"/>
        <w:gridCol w:w="8875"/>
      </w:tblGrid>
      <w:tr w:rsidR="00817590" w:rsidRPr="00817590" w14:paraId="550E7A2B" w14:textId="77777777" w:rsidTr="008175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D94BB64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817590">
              <w:rPr>
                <w:rFonts w:cstheme="minorHAnsi"/>
                <w:b/>
                <w:bCs/>
                <w:sz w:val="16"/>
                <w:szCs w:val="16"/>
              </w:rPr>
              <w:t>Sottotitolo</w:t>
            </w:r>
          </w:p>
        </w:tc>
        <w:tc>
          <w:tcPr>
            <w:tcW w:w="0" w:type="auto"/>
            <w:vAlign w:val="center"/>
            <w:hideMark/>
          </w:tcPr>
          <w:p w14:paraId="5DE5D44D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817590">
              <w:rPr>
                <w:rFonts w:cstheme="minorHAnsi"/>
                <w:sz w:val="16"/>
                <w:szCs w:val="16"/>
              </w:rPr>
              <w:t>Giornale dedicato al miglioramento morale ed economico delle popolazioni rurali.</w:t>
            </w:r>
          </w:p>
        </w:tc>
      </w:tr>
      <w:tr w:rsidR="00817590" w:rsidRPr="00817590" w14:paraId="39088457" w14:textId="77777777" w:rsidTr="008175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771A88D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817590">
              <w:rPr>
                <w:rFonts w:cstheme="minorHAnsi"/>
                <w:b/>
                <w:bCs/>
                <w:sz w:val="16"/>
                <w:szCs w:val="16"/>
              </w:rPr>
              <w:t>Luogo</w:t>
            </w:r>
          </w:p>
        </w:tc>
        <w:tc>
          <w:tcPr>
            <w:tcW w:w="0" w:type="auto"/>
            <w:vAlign w:val="center"/>
            <w:hideMark/>
          </w:tcPr>
          <w:p w14:paraId="4E5BF666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817590">
              <w:rPr>
                <w:rFonts w:cstheme="minorHAnsi"/>
                <w:sz w:val="16"/>
                <w:szCs w:val="16"/>
              </w:rPr>
              <w:t xml:space="preserve">Milano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Piacenza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Bologna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Roma.</w:t>
            </w:r>
          </w:p>
        </w:tc>
      </w:tr>
      <w:tr w:rsidR="00817590" w:rsidRPr="00817590" w14:paraId="28801167" w14:textId="77777777" w:rsidTr="008175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6C9DCEB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817590">
              <w:rPr>
                <w:rFonts w:cstheme="minorHAnsi"/>
                <w:b/>
                <w:bCs/>
                <w:sz w:val="16"/>
                <w:szCs w:val="16"/>
              </w:rPr>
              <w:t>Durata</w:t>
            </w:r>
          </w:p>
        </w:tc>
        <w:tc>
          <w:tcPr>
            <w:tcW w:w="0" w:type="auto"/>
            <w:vAlign w:val="center"/>
            <w:hideMark/>
          </w:tcPr>
          <w:p w14:paraId="592CD8A5" w14:textId="5B27B59E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817590">
              <w:rPr>
                <w:rFonts w:cstheme="minorHAnsi"/>
                <w:sz w:val="16"/>
                <w:szCs w:val="16"/>
              </w:rPr>
              <w:t xml:space="preserve">15 genn. 1869 (a. I, n. 1) - 20 e 30 dic. 1890 (a. XXII, n.35-36). Nasce dalla fusione de </w:t>
            </w:r>
            <w:r w:rsidRPr="00817590">
              <w:rPr>
                <w:rFonts w:ascii="Calibri" w:hAnsi="Calibri" w:cs="Calibri"/>
                <w:sz w:val="16"/>
                <w:szCs w:val="16"/>
              </w:rPr>
              <w:t>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L</w:t>
            </w:r>
            <w:r w:rsidRPr="00817590">
              <w:rPr>
                <w:rFonts w:ascii="Calibri" w:hAnsi="Calibri" w:cs="Calibri"/>
                <w:sz w:val="16"/>
                <w:szCs w:val="16"/>
              </w:rPr>
              <w:t></w:t>
            </w:r>
            <w:r w:rsidRPr="00817590">
              <w:rPr>
                <w:rFonts w:cstheme="minorHAnsi"/>
                <w:sz w:val="16"/>
                <w:szCs w:val="16"/>
              </w:rPr>
              <w:t>Agricoltura</w:t>
            </w:r>
            <w:proofErr w:type="spellEnd"/>
            <w:r w:rsidRPr="00817590">
              <w:rPr>
                <w:rFonts w:ascii="Calibri" w:hAnsi="Calibri" w:cs="Calibri"/>
                <w:sz w:val="16"/>
                <w:szCs w:val="16"/>
              </w:rPr>
              <w:t></w:t>
            </w:r>
            <w:r w:rsidRPr="00817590">
              <w:rPr>
                <w:rFonts w:cstheme="minorHAnsi"/>
                <w:sz w:val="16"/>
                <w:szCs w:val="16"/>
              </w:rPr>
              <w:t xml:space="preserve"> (n. 37) e dei </w:t>
            </w:r>
            <w:r w:rsidRPr="00817590">
              <w:rPr>
                <w:rFonts w:ascii="Calibri" w:hAnsi="Calibri" w:cs="Calibri"/>
                <w:sz w:val="16"/>
                <w:szCs w:val="16"/>
              </w:rPr>
              <w:t></w:t>
            </w:r>
            <w:r w:rsidRPr="00817590">
              <w:rPr>
                <w:rFonts w:cstheme="minorHAnsi"/>
                <w:sz w:val="16"/>
                <w:szCs w:val="16"/>
              </w:rPr>
              <w:t>I Contadi</w:t>
            </w:r>
            <w:r w:rsidRPr="00817590">
              <w:rPr>
                <w:rFonts w:ascii="Calibri" w:hAnsi="Calibri" w:cs="Calibri"/>
                <w:sz w:val="16"/>
                <w:szCs w:val="16"/>
              </w:rPr>
              <w:t></w:t>
            </w:r>
            <w:r w:rsidRPr="00817590">
              <w:rPr>
                <w:rFonts w:cstheme="minorHAnsi"/>
                <w:sz w:val="16"/>
                <w:szCs w:val="16"/>
              </w:rPr>
              <w:t xml:space="preserve"> (n. 796); a partire dal 1891 si fonde a sua volta con il </w:t>
            </w:r>
            <w:r w:rsidRPr="00817590">
              <w:rPr>
                <w:rFonts w:ascii="Calibri" w:hAnsi="Calibri" w:cs="Calibri"/>
                <w:sz w:val="16"/>
                <w:szCs w:val="16"/>
              </w:rPr>
              <w:t></w:t>
            </w:r>
            <w:r w:rsidRPr="00817590">
              <w:rPr>
                <w:rFonts w:cstheme="minorHAnsi"/>
                <w:sz w:val="16"/>
                <w:szCs w:val="16"/>
              </w:rPr>
              <w:t xml:space="preserve">Giornale di agricoltura, industria e commercio del Regno 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d</w:t>
            </w:r>
            <w:r w:rsidRPr="00817590">
              <w:rPr>
                <w:rFonts w:ascii="Calibri" w:hAnsi="Calibri" w:cs="Calibri"/>
                <w:sz w:val="16"/>
                <w:szCs w:val="16"/>
              </w:rPr>
              <w:t></w:t>
            </w:r>
            <w:r w:rsidRPr="00817590">
              <w:rPr>
                <w:rFonts w:cstheme="minorHAnsi"/>
                <w:sz w:val="16"/>
                <w:szCs w:val="16"/>
              </w:rPr>
              <w:t>Italia</w:t>
            </w:r>
            <w:proofErr w:type="spellEnd"/>
            <w:r w:rsidRPr="00817590">
              <w:rPr>
                <w:rFonts w:ascii="Calibri" w:hAnsi="Calibri" w:cs="Calibri"/>
                <w:sz w:val="16"/>
                <w:szCs w:val="16"/>
              </w:rPr>
              <w:t></w:t>
            </w:r>
            <w:r w:rsidRPr="00817590">
              <w:rPr>
                <w:rFonts w:cstheme="minorHAnsi"/>
                <w:sz w:val="16"/>
                <w:szCs w:val="16"/>
              </w:rPr>
              <w:t xml:space="preserve"> edito a Bologna fin dal 1864 e sposta la sede della redazione e dell</w:t>
            </w:r>
            <w:r w:rsidRPr="009C7C4A">
              <w:rPr>
                <w:rFonts w:cstheme="minorHAnsi"/>
                <w:sz w:val="16"/>
                <w:szCs w:val="16"/>
              </w:rPr>
              <w:t>’</w:t>
            </w:r>
            <w:r w:rsidRPr="00817590">
              <w:rPr>
                <w:rFonts w:cstheme="minorHAnsi"/>
                <w:sz w:val="16"/>
                <w:szCs w:val="16"/>
              </w:rPr>
              <w:t>amministrazione in Emilia: da qui prosegue fino al 1991.</w:t>
            </w:r>
          </w:p>
        </w:tc>
      </w:tr>
      <w:tr w:rsidR="00817590" w:rsidRPr="00817590" w14:paraId="371535B7" w14:textId="77777777" w:rsidTr="008175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4285FA1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817590">
              <w:rPr>
                <w:rFonts w:cstheme="minorHAnsi"/>
                <w:b/>
                <w:bCs/>
                <w:sz w:val="16"/>
                <w:szCs w:val="16"/>
              </w:rPr>
              <w:t>Periodicità</w:t>
            </w:r>
          </w:p>
        </w:tc>
        <w:tc>
          <w:tcPr>
            <w:tcW w:w="0" w:type="auto"/>
            <w:vAlign w:val="center"/>
            <w:hideMark/>
          </w:tcPr>
          <w:p w14:paraId="2BE97AB5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817590">
              <w:rPr>
                <w:rFonts w:cstheme="minorHAnsi"/>
                <w:sz w:val="16"/>
                <w:szCs w:val="16"/>
              </w:rPr>
              <w:t xml:space="preserve">Quindicinale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decadale.</w:t>
            </w:r>
          </w:p>
        </w:tc>
      </w:tr>
      <w:tr w:rsidR="00817590" w:rsidRPr="00817590" w14:paraId="37E2FA5D" w14:textId="77777777" w:rsidTr="008175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BA7DA7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817590">
              <w:rPr>
                <w:rFonts w:cstheme="minorHAnsi"/>
                <w:b/>
                <w:bCs/>
                <w:sz w:val="16"/>
                <w:szCs w:val="16"/>
              </w:rPr>
              <w:t>Direttore</w:t>
            </w:r>
          </w:p>
        </w:tc>
        <w:tc>
          <w:tcPr>
            <w:tcW w:w="0" w:type="auto"/>
            <w:vAlign w:val="center"/>
            <w:hideMark/>
          </w:tcPr>
          <w:p w14:paraId="64735724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817590">
              <w:rPr>
                <w:rFonts w:cstheme="minorHAnsi"/>
                <w:sz w:val="16"/>
                <w:szCs w:val="16"/>
              </w:rPr>
              <w:t xml:space="preserve">Gerolamo 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Chizzolini</w:t>
            </w:r>
            <w:proofErr w:type="spellEnd"/>
            <w:r w:rsidRPr="00817590">
              <w:rPr>
                <w:rFonts w:cstheme="minorHAnsi"/>
                <w:sz w:val="16"/>
                <w:szCs w:val="16"/>
              </w:rPr>
              <w:t xml:space="preserve">, fondatore e direttore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fondatore, direttore e proprietario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fondatore e direttore.</w:t>
            </w:r>
          </w:p>
        </w:tc>
      </w:tr>
      <w:tr w:rsidR="00817590" w:rsidRPr="00817590" w14:paraId="5C9FBCFD" w14:textId="77777777" w:rsidTr="008175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9AB860C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817590">
              <w:rPr>
                <w:rFonts w:cstheme="minorHAnsi"/>
                <w:b/>
                <w:bCs/>
                <w:sz w:val="16"/>
                <w:szCs w:val="16"/>
              </w:rPr>
              <w:t>Gerente</w:t>
            </w:r>
          </w:p>
        </w:tc>
        <w:tc>
          <w:tcPr>
            <w:tcW w:w="0" w:type="auto"/>
            <w:vAlign w:val="center"/>
            <w:hideMark/>
          </w:tcPr>
          <w:p w14:paraId="6442400A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817590">
              <w:rPr>
                <w:rFonts w:cstheme="minorHAnsi"/>
                <w:sz w:val="16"/>
                <w:szCs w:val="16"/>
              </w:rPr>
              <w:t xml:space="preserve">Luigi Serato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G.D. Papi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G. Boraschi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G. Bucchi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L.A. 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Perussia</w:t>
            </w:r>
            <w:proofErr w:type="spellEnd"/>
            <w:r w:rsidRPr="00817590">
              <w:rPr>
                <w:rFonts w:cstheme="minorHAnsi"/>
                <w:sz w:val="16"/>
                <w:szCs w:val="16"/>
              </w:rPr>
              <w:t xml:space="preserve">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Giacomo De Zerbi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G.B. 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Tirocco</w:t>
            </w:r>
            <w:proofErr w:type="spellEnd"/>
            <w:r w:rsidRPr="00817590">
              <w:rPr>
                <w:rFonts w:cstheme="minorHAnsi"/>
                <w:sz w:val="16"/>
                <w:szCs w:val="16"/>
              </w:rPr>
              <w:t xml:space="preserve">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Antonio 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Chizzolini</w:t>
            </w:r>
            <w:proofErr w:type="spellEnd"/>
            <w:r w:rsidRPr="00817590">
              <w:rPr>
                <w:rFonts w:cstheme="minorHAnsi"/>
                <w:sz w:val="16"/>
                <w:szCs w:val="16"/>
              </w:rPr>
              <w:t xml:space="preserve">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Gianni Mattia Nazaro.</w:t>
            </w:r>
          </w:p>
        </w:tc>
      </w:tr>
      <w:tr w:rsidR="00817590" w:rsidRPr="00817590" w14:paraId="1B394327" w14:textId="77777777" w:rsidTr="008175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7220B53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817590">
              <w:rPr>
                <w:rFonts w:cstheme="minorHAnsi"/>
                <w:b/>
                <w:bCs/>
                <w:sz w:val="16"/>
                <w:szCs w:val="16"/>
              </w:rPr>
              <w:t>Stampatore</w:t>
            </w:r>
          </w:p>
        </w:tc>
        <w:tc>
          <w:tcPr>
            <w:tcW w:w="0" w:type="auto"/>
            <w:vAlign w:val="center"/>
            <w:hideMark/>
          </w:tcPr>
          <w:p w14:paraId="7019720D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817590">
              <w:rPr>
                <w:rFonts w:cstheme="minorHAnsi"/>
                <w:sz w:val="16"/>
                <w:szCs w:val="16"/>
              </w:rPr>
              <w:t xml:space="preserve">Milano, Stabilimento Redaelli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Tipografia già Domenico Salvi e C.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Tipografia Editrice Lombarda, già D. Salvi e C.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Tipografia del Commercio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Tip</w:t>
            </w:r>
            <w:proofErr w:type="spellEnd"/>
            <w:r w:rsidRPr="00817590">
              <w:rPr>
                <w:rFonts w:cstheme="minorHAnsi"/>
                <w:sz w:val="16"/>
                <w:szCs w:val="16"/>
              </w:rPr>
              <w:t xml:space="preserve">. Bernardoni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Tipografia Emilio Quadrio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Tipografia Lodovico Felice Cogliati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Tip</w:t>
            </w:r>
            <w:proofErr w:type="spellEnd"/>
            <w:r w:rsidRPr="00817590">
              <w:rPr>
                <w:rFonts w:cstheme="minorHAnsi"/>
                <w:sz w:val="16"/>
                <w:szCs w:val="16"/>
              </w:rPr>
              <w:t xml:space="preserve">. del Commercio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Tip</w:t>
            </w:r>
            <w:proofErr w:type="spellEnd"/>
            <w:r w:rsidRPr="00817590">
              <w:rPr>
                <w:rFonts w:cstheme="minorHAnsi"/>
                <w:sz w:val="16"/>
                <w:szCs w:val="16"/>
              </w:rPr>
              <w:t xml:space="preserve">. degli Operai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Tipografia del Commercio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</w:t>
            </w:r>
            <w:proofErr w:type="spellStart"/>
            <w:r w:rsidRPr="00817590">
              <w:rPr>
                <w:rFonts w:cstheme="minorHAnsi"/>
                <w:sz w:val="16"/>
                <w:szCs w:val="16"/>
              </w:rPr>
              <w:t>Tip</w:t>
            </w:r>
            <w:proofErr w:type="spellEnd"/>
            <w:r w:rsidRPr="00817590">
              <w:rPr>
                <w:rFonts w:cstheme="minorHAnsi"/>
                <w:sz w:val="16"/>
                <w:szCs w:val="16"/>
              </w:rPr>
              <w:t>. Capriolo e Massimino.</w:t>
            </w:r>
          </w:p>
        </w:tc>
      </w:tr>
      <w:tr w:rsidR="00817590" w:rsidRPr="00817590" w14:paraId="61F6D884" w14:textId="77777777" w:rsidTr="008175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7ED1EE54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817590">
              <w:rPr>
                <w:rFonts w:cstheme="minorHAnsi"/>
                <w:b/>
                <w:bCs/>
                <w:sz w:val="16"/>
                <w:szCs w:val="16"/>
              </w:rPr>
              <w:t>Pagine</w:t>
            </w:r>
          </w:p>
        </w:tc>
        <w:tc>
          <w:tcPr>
            <w:tcW w:w="0" w:type="auto"/>
            <w:vAlign w:val="center"/>
            <w:hideMark/>
          </w:tcPr>
          <w:p w14:paraId="56B11170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817590">
              <w:rPr>
                <w:rFonts w:cstheme="minorHAnsi"/>
                <w:sz w:val="16"/>
                <w:szCs w:val="16"/>
              </w:rPr>
              <w:t xml:space="preserve">24 </w:t>
            </w:r>
            <w:r w:rsidRPr="00817590">
              <w:rPr>
                <w:rFonts w:cstheme="minorHAnsi"/>
                <w:i/>
                <w:iCs/>
                <w:sz w:val="16"/>
                <w:szCs w:val="16"/>
              </w:rPr>
              <w:t>poi</w:t>
            </w:r>
            <w:r w:rsidRPr="00817590">
              <w:rPr>
                <w:rFonts w:cstheme="minorHAnsi"/>
                <w:sz w:val="16"/>
                <w:szCs w:val="16"/>
              </w:rPr>
              <w:t xml:space="preserve"> 16.</w:t>
            </w:r>
          </w:p>
        </w:tc>
      </w:tr>
      <w:tr w:rsidR="00817590" w:rsidRPr="00817590" w14:paraId="7E2B5991" w14:textId="77777777" w:rsidTr="00817590">
        <w:trPr>
          <w:tblCellSpacing w:w="15" w:type="dxa"/>
        </w:trPr>
        <w:tc>
          <w:tcPr>
            <w:tcW w:w="0" w:type="auto"/>
            <w:vAlign w:val="center"/>
            <w:hideMark/>
          </w:tcPr>
          <w:p w14:paraId="55DD3032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b/>
                <w:bCs/>
                <w:sz w:val="16"/>
                <w:szCs w:val="16"/>
              </w:rPr>
            </w:pPr>
            <w:r w:rsidRPr="00817590">
              <w:rPr>
                <w:rFonts w:cstheme="minorHAnsi"/>
                <w:b/>
                <w:bCs/>
                <w:sz w:val="16"/>
                <w:szCs w:val="16"/>
              </w:rPr>
              <w:t>Note</w:t>
            </w:r>
          </w:p>
        </w:tc>
        <w:tc>
          <w:tcPr>
            <w:tcW w:w="0" w:type="auto"/>
            <w:vAlign w:val="center"/>
            <w:hideMark/>
          </w:tcPr>
          <w:p w14:paraId="218ECBC0" w14:textId="77777777" w:rsidR="00817590" w:rsidRPr="00817590" w:rsidRDefault="00817590" w:rsidP="009C7C4A">
            <w:pPr>
              <w:spacing w:after="0" w:line="240" w:lineRule="auto"/>
              <w:jc w:val="both"/>
              <w:rPr>
                <w:rFonts w:cstheme="minorHAnsi"/>
                <w:sz w:val="16"/>
                <w:szCs w:val="16"/>
              </w:rPr>
            </w:pPr>
            <w:r w:rsidRPr="00817590">
              <w:rPr>
                <w:rFonts w:cstheme="minorHAnsi"/>
                <w:i/>
                <w:iCs/>
                <w:sz w:val="16"/>
                <w:szCs w:val="16"/>
              </w:rPr>
              <w:t>Contiene incisioni, disegni e mappe; ha una sovraccoperta di 4, poi 8 p. di inserzioni pubblicitarie.</w:t>
            </w:r>
          </w:p>
        </w:tc>
      </w:tr>
    </w:tbl>
    <w:p w14:paraId="60180131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lastRenderedPageBreak/>
        <w:t>Si tratta di uno dei più ricchi ed autorevoli periodici economici italiani: "Talvolta [</w:t>
      </w:r>
      <w:r w:rsidRPr="00817590">
        <w:rPr>
          <w:rFonts w:ascii="Calibri" w:hAnsi="Calibri" w:cs="Calibri"/>
          <w:sz w:val="16"/>
          <w:szCs w:val="16"/>
        </w:rPr>
        <w:t></w:t>
      </w:r>
      <w:r w:rsidRPr="00817590">
        <w:rPr>
          <w:rFonts w:cstheme="minorHAnsi"/>
          <w:sz w:val="16"/>
          <w:szCs w:val="16"/>
        </w:rPr>
        <w:t>] il giudizio da noi emesso in qualche questione, passando per gran parte de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 xml:space="preserve"> periodici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agraria</w:t>
      </w:r>
      <w:proofErr w:type="spellEnd"/>
      <w:r w:rsidRPr="00817590">
        <w:rPr>
          <w:rFonts w:cstheme="minorHAnsi"/>
          <w:sz w:val="16"/>
          <w:szCs w:val="16"/>
        </w:rPr>
        <w:t xml:space="preserve"> e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economia</w:t>
      </w:r>
      <w:proofErr w:type="spellEnd"/>
      <w:r w:rsidRPr="00817590">
        <w:rPr>
          <w:rFonts w:cstheme="minorHAnsi"/>
          <w:sz w:val="16"/>
          <w:szCs w:val="16"/>
        </w:rPr>
        <w:t>, assumendo autorit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inaspettata" influisce "perfino sulle deliberazioni del potere", afferma la Direzione (</w:t>
      </w:r>
      <w:r w:rsidRPr="00817590">
        <w:rPr>
          <w:rFonts w:cstheme="minorHAnsi"/>
          <w:i/>
          <w:iCs/>
          <w:sz w:val="16"/>
          <w:szCs w:val="16"/>
        </w:rPr>
        <w:t>Il quinto anno di nostra vita</w:t>
      </w:r>
      <w:r w:rsidRPr="00817590">
        <w:rPr>
          <w:rFonts w:cstheme="minorHAnsi"/>
          <w:sz w:val="16"/>
          <w:szCs w:val="16"/>
        </w:rPr>
        <w:t xml:space="preserve">, 15 gennaio 1873). Estremamente accurato nella forma e nei contenuti, annovera nel Consiglio di redazione molti fra i più competenti docenti e studiosi di agronomia del paese. Assai numerosi sono i contributi di un certo interesse </w:t>
      </w:r>
      <w:proofErr w:type="spellStart"/>
      <w:r w:rsidRPr="00817590">
        <w:rPr>
          <w:rFonts w:cstheme="minorHAnsi"/>
          <w:sz w:val="16"/>
          <w:szCs w:val="16"/>
        </w:rPr>
        <w:t>all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analisi</w:t>
      </w:r>
      <w:proofErr w:type="spellEnd"/>
      <w:r w:rsidRPr="00817590">
        <w:rPr>
          <w:rFonts w:cstheme="minorHAnsi"/>
          <w:sz w:val="16"/>
          <w:szCs w:val="16"/>
        </w:rPr>
        <w:t xml:space="preserve"> e al progresso </w:t>
      </w:r>
      <w:proofErr w:type="spellStart"/>
      <w:r w:rsidRPr="00817590">
        <w:rPr>
          <w:rFonts w:cstheme="minorHAnsi"/>
          <w:sz w:val="16"/>
          <w:szCs w:val="16"/>
        </w:rPr>
        <w:t>dell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economia</w:t>
      </w:r>
      <w:proofErr w:type="spellEnd"/>
      <w:r w:rsidRPr="00817590">
        <w:rPr>
          <w:rFonts w:cstheme="minorHAnsi"/>
          <w:sz w:val="16"/>
          <w:szCs w:val="16"/>
        </w:rPr>
        <w:t xml:space="preserve"> agricola nazionale. Nella sua lunga vita vede "ad uno ad uno successivamente sparire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intorno</w:t>
      </w:r>
      <w:proofErr w:type="spellEnd"/>
      <w:r w:rsidRPr="00817590">
        <w:rPr>
          <w:rFonts w:cstheme="minorHAnsi"/>
          <w:sz w:val="16"/>
          <w:szCs w:val="16"/>
        </w:rPr>
        <w:t xml:space="preserve"> a noi parecchi altri periodici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indole</w:t>
      </w:r>
      <w:proofErr w:type="spellEnd"/>
      <w:r w:rsidRPr="00817590">
        <w:rPr>
          <w:rFonts w:cstheme="minorHAnsi"/>
          <w:sz w:val="16"/>
          <w:szCs w:val="16"/>
        </w:rPr>
        <w:t xml:space="preserve"> educativa e scientifica" (</w:t>
      </w:r>
      <w:r w:rsidRPr="00817590">
        <w:rPr>
          <w:rFonts w:cstheme="minorHAnsi"/>
          <w:i/>
          <w:iCs/>
          <w:sz w:val="16"/>
          <w:szCs w:val="16"/>
        </w:rPr>
        <w:t>Il nostro settimo anno</w:t>
      </w:r>
      <w:r w:rsidRPr="00817590">
        <w:rPr>
          <w:rFonts w:cstheme="minorHAnsi"/>
          <w:sz w:val="16"/>
          <w:szCs w:val="16"/>
        </w:rPr>
        <w:t xml:space="preserve">, 15 gennaio 1875) e può sottolineare con orgoglio di essere riuscito a trasformare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 xml:space="preserve"> da "mestiere" ad "arte guidata da principii scientifici" e quindi in "una vera scienza" (</w:t>
      </w:r>
      <w:r w:rsidRPr="00817590">
        <w:rPr>
          <w:rFonts w:cstheme="minorHAnsi"/>
          <w:i/>
          <w:iCs/>
          <w:sz w:val="16"/>
          <w:szCs w:val="16"/>
        </w:rPr>
        <w:t>Anno 1888</w:t>
      </w:r>
      <w:r w:rsidRPr="00817590">
        <w:rPr>
          <w:rFonts w:cstheme="minorHAnsi"/>
          <w:sz w:val="16"/>
          <w:szCs w:val="16"/>
        </w:rPr>
        <w:t>, 10 gennaio 1888).</w:t>
      </w:r>
    </w:p>
    <w:p w14:paraId="13F295D6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 xml:space="preserve">Partendo dal presupposto che "ci parve scorgere frammezzo alle popolazioni </w:t>
      </w:r>
      <w:proofErr w:type="spellStart"/>
      <w:r w:rsidRPr="00817590">
        <w:rPr>
          <w:rFonts w:cstheme="minorHAnsi"/>
          <w:sz w:val="16"/>
          <w:szCs w:val="16"/>
        </w:rPr>
        <w:t>campagnuole</w:t>
      </w:r>
      <w:proofErr w:type="spellEnd"/>
      <w:r w:rsidRPr="00817590">
        <w:rPr>
          <w:rFonts w:cstheme="minorHAnsi"/>
          <w:sz w:val="16"/>
          <w:szCs w:val="16"/>
        </w:rPr>
        <w:t xml:space="preserve"> una inferiorità di grandi e piccoli bisogni, de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 xml:space="preserve"> quali ben pochi si occupano, e meno ancora seriamente pensano a soddisfare", annuncia come sua intenzione "tentar di supplire a queste mancanze" (Il direttore Gerolamo </w:t>
      </w:r>
      <w:proofErr w:type="spellStart"/>
      <w:r w:rsidRPr="00817590">
        <w:rPr>
          <w:rFonts w:cstheme="minorHAnsi"/>
          <w:sz w:val="16"/>
          <w:szCs w:val="16"/>
        </w:rPr>
        <w:t>Chizzolini</w:t>
      </w:r>
      <w:proofErr w:type="spellEnd"/>
      <w:r w:rsidRPr="00817590">
        <w:rPr>
          <w:rFonts w:cstheme="minorHAnsi"/>
          <w:sz w:val="16"/>
          <w:szCs w:val="16"/>
        </w:rPr>
        <w:t xml:space="preserve">, </w:t>
      </w:r>
      <w:r w:rsidRPr="00817590">
        <w:rPr>
          <w:rFonts w:cstheme="minorHAnsi"/>
          <w:i/>
          <w:iCs/>
          <w:sz w:val="16"/>
          <w:szCs w:val="16"/>
        </w:rPr>
        <w:t>Programma</w:t>
      </w:r>
      <w:r w:rsidRPr="00817590">
        <w:rPr>
          <w:rFonts w:cstheme="minorHAnsi"/>
          <w:sz w:val="16"/>
          <w:szCs w:val="16"/>
        </w:rPr>
        <w:t>, 15 gennaio 1869). "Soggetto de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 xml:space="preserve"> nostri studi" </w:t>
      </w:r>
      <w:r w:rsidRPr="00817590">
        <w:rPr>
          <w:rFonts w:ascii="Calibri" w:hAnsi="Calibri" w:cs="Calibri"/>
          <w:sz w:val="16"/>
          <w:szCs w:val="16"/>
        </w:rPr>
        <w:t>è</w:t>
      </w:r>
      <w:r w:rsidRPr="00817590">
        <w:rPr>
          <w:rFonts w:cstheme="minorHAnsi"/>
          <w:sz w:val="16"/>
          <w:szCs w:val="16"/>
        </w:rPr>
        <w:t xml:space="preserve"> cos</w:t>
      </w:r>
      <w:r w:rsidRPr="00817590">
        <w:rPr>
          <w:rFonts w:ascii="Calibri" w:hAnsi="Calibri" w:cs="Calibri"/>
          <w:sz w:val="16"/>
          <w:szCs w:val="16"/>
        </w:rPr>
        <w:t>ì</w:t>
      </w:r>
      <w:r w:rsidRPr="00817590">
        <w:rPr>
          <w:rFonts w:cstheme="minorHAnsi"/>
          <w:sz w:val="16"/>
          <w:szCs w:val="16"/>
        </w:rPr>
        <w:t xml:space="preserve"> "tutto intero il paese costituente la nostra individualit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nazionale sotto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aspetto</w:t>
      </w:r>
      <w:proofErr w:type="spellEnd"/>
      <w:r w:rsidRPr="00817590">
        <w:rPr>
          <w:rFonts w:cstheme="minorHAnsi"/>
          <w:sz w:val="16"/>
          <w:szCs w:val="16"/>
        </w:rPr>
        <w:t xml:space="preserve"> agricolo, tenendo contemporaneamente calcolo de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 xml:space="preserve"> suoi rapporti cogli altri paesi", mentre promette: "Non ometteremo giammai di tenere i nostri agricoltori al corrente di </w:t>
      </w:r>
      <w:proofErr w:type="spellStart"/>
      <w:r w:rsidRPr="00817590">
        <w:rPr>
          <w:rFonts w:cstheme="minorHAnsi"/>
          <w:sz w:val="16"/>
          <w:szCs w:val="16"/>
        </w:rPr>
        <w:t>que</w:t>
      </w:r>
      <w:proofErr w:type="spellEnd"/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 xml:space="preserve"> fatti, o scoperte, od abitudini forestiere, dalle quali una qualche utilit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ci possa derivare". Oltre agli "intenti generali" accennati, se ne propongono altri due "specialissimi": "la diffusione e completamento di libere ed autorevoli rappresentanze degli interessi agricoli nazionali, e la </w:t>
      </w:r>
      <w:proofErr w:type="spellStart"/>
      <w:r w:rsidRPr="00817590">
        <w:rPr>
          <w:rFonts w:cstheme="minorHAnsi"/>
          <w:sz w:val="16"/>
          <w:szCs w:val="16"/>
        </w:rPr>
        <w:t>instituzione</w:t>
      </w:r>
      <w:proofErr w:type="spellEnd"/>
      <w:r w:rsidRPr="00817590">
        <w:rPr>
          <w:rFonts w:cstheme="minorHAnsi"/>
          <w:sz w:val="16"/>
          <w:szCs w:val="16"/>
        </w:rPr>
        <w:t xml:space="preserve"> e diffusione di scuole appropriate ad ottenere un tal grado di istruzione fra le popolazioni rurali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Italia</w:t>
      </w:r>
      <w:proofErr w:type="spellEnd"/>
      <w:r w:rsidRPr="00817590">
        <w:rPr>
          <w:rFonts w:cstheme="minorHAnsi"/>
          <w:sz w:val="16"/>
          <w:szCs w:val="16"/>
        </w:rPr>
        <w:t xml:space="preserve"> da non dovere mai pi</w:t>
      </w:r>
      <w:r w:rsidRPr="00817590">
        <w:rPr>
          <w:rFonts w:ascii="Calibri" w:hAnsi="Calibri" w:cs="Calibri"/>
          <w:sz w:val="16"/>
          <w:szCs w:val="16"/>
        </w:rPr>
        <w:t>ù</w:t>
      </w:r>
      <w:r w:rsidRPr="00817590">
        <w:rPr>
          <w:rFonts w:cstheme="minorHAnsi"/>
          <w:sz w:val="16"/>
          <w:szCs w:val="16"/>
        </w:rPr>
        <w:t xml:space="preserve"> arrossire al confronto colle altre pi</w:t>
      </w:r>
      <w:r w:rsidRPr="00817590">
        <w:rPr>
          <w:rFonts w:ascii="Calibri" w:hAnsi="Calibri" w:cs="Calibri"/>
          <w:sz w:val="16"/>
          <w:szCs w:val="16"/>
        </w:rPr>
        <w:t>ù</w:t>
      </w:r>
      <w:r w:rsidRPr="00817590">
        <w:rPr>
          <w:rFonts w:cstheme="minorHAnsi"/>
          <w:sz w:val="16"/>
          <w:szCs w:val="16"/>
        </w:rPr>
        <w:t xml:space="preserve"> colte nazioni che ci stanno dintorno". A </w:t>
      </w:r>
      <w:proofErr w:type="spellStart"/>
      <w:r w:rsidRPr="00817590">
        <w:rPr>
          <w:rFonts w:cstheme="minorHAnsi"/>
          <w:sz w:val="16"/>
          <w:szCs w:val="16"/>
        </w:rPr>
        <w:t>quest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ultimo</w:t>
      </w:r>
      <w:proofErr w:type="spellEnd"/>
      <w:r w:rsidRPr="00817590">
        <w:rPr>
          <w:rFonts w:cstheme="minorHAnsi"/>
          <w:sz w:val="16"/>
          <w:szCs w:val="16"/>
        </w:rPr>
        <w:t xml:space="preserve"> obbiettivo si collega il ripetuto auspicio di un "riordinamento e completamento </w:t>
      </w:r>
      <w:proofErr w:type="spellStart"/>
      <w:r w:rsidRPr="00817590">
        <w:rPr>
          <w:rFonts w:cstheme="minorHAnsi"/>
          <w:sz w:val="16"/>
          <w:szCs w:val="16"/>
        </w:rPr>
        <w:t>dell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istruzione</w:t>
      </w:r>
      <w:proofErr w:type="spellEnd"/>
      <w:r w:rsidRPr="00817590">
        <w:rPr>
          <w:rFonts w:cstheme="minorHAnsi"/>
          <w:sz w:val="16"/>
          <w:szCs w:val="16"/>
        </w:rPr>
        <w:t xml:space="preserve"> primaria e superiore" (</w:t>
      </w:r>
      <w:r w:rsidRPr="00817590">
        <w:rPr>
          <w:rFonts w:cstheme="minorHAnsi"/>
          <w:i/>
          <w:iCs/>
          <w:sz w:val="16"/>
          <w:szCs w:val="16"/>
        </w:rPr>
        <w:t>Il nostro settimo anno</w:t>
      </w:r>
      <w:r w:rsidRPr="00817590">
        <w:rPr>
          <w:rFonts w:cstheme="minorHAnsi"/>
          <w:sz w:val="16"/>
          <w:szCs w:val="16"/>
        </w:rPr>
        <w:t>, cit.).</w:t>
      </w:r>
    </w:p>
    <w:p w14:paraId="5C6AEED5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 xml:space="preserve">Accanto agli atti ufficiali della Società agraria di Lombardia, Consorzio di Milano (di cui è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organo</w:t>
      </w:r>
      <w:proofErr w:type="spellEnd"/>
      <w:r w:rsidRPr="00817590">
        <w:rPr>
          <w:rFonts w:cstheme="minorHAnsi"/>
          <w:sz w:val="16"/>
          <w:szCs w:val="16"/>
        </w:rPr>
        <w:t xml:space="preserve"> ufficiale fino a tutto il 1872), a concorsi, programmi, esposizioni e ad un bollettino commerciale aperto da una descrizione della "situazione politica generale", il giornale contiene scritti estremamente specializzati dal linguaggio "prettamente e rigorosamente scientifico", tendendo a perfezionare "pi</w:t>
      </w:r>
      <w:r w:rsidRPr="00817590">
        <w:rPr>
          <w:rFonts w:ascii="Calibri" w:hAnsi="Calibri" w:cs="Calibri"/>
          <w:sz w:val="16"/>
          <w:szCs w:val="16"/>
        </w:rPr>
        <w:t>ù</w:t>
      </w:r>
      <w:r w:rsidRPr="00817590">
        <w:rPr>
          <w:rFonts w:cstheme="minorHAnsi"/>
          <w:sz w:val="16"/>
          <w:szCs w:val="16"/>
        </w:rPr>
        <w:t xml:space="preserve"> che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arte</w:t>
      </w:r>
      <w:proofErr w:type="spellEnd"/>
      <w:r w:rsidRPr="00817590">
        <w:rPr>
          <w:rFonts w:cstheme="minorHAnsi"/>
          <w:sz w:val="16"/>
          <w:szCs w:val="16"/>
        </w:rPr>
        <w:t xml:space="preserve">,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uomo</w:t>
      </w:r>
      <w:proofErr w:type="spellEnd"/>
      <w:r w:rsidRPr="00817590">
        <w:rPr>
          <w:rFonts w:cstheme="minorHAnsi"/>
          <w:sz w:val="16"/>
          <w:szCs w:val="16"/>
        </w:rPr>
        <w:t xml:space="preserve"> de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 xml:space="preserve"> campi" (</w:t>
      </w:r>
      <w:r w:rsidRPr="00817590">
        <w:rPr>
          <w:rFonts w:cstheme="minorHAnsi"/>
          <w:i/>
          <w:iCs/>
          <w:sz w:val="16"/>
          <w:szCs w:val="16"/>
        </w:rPr>
        <w:t>Anno ottavo</w:t>
      </w:r>
      <w:r w:rsidRPr="00817590">
        <w:rPr>
          <w:rFonts w:cstheme="minorHAnsi"/>
          <w:sz w:val="16"/>
          <w:szCs w:val="16"/>
        </w:rPr>
        <w:t xml:space="preserve">, 15 gennaio 1876), e si apre spesso con il "Diario agricolo" tenuto dal direttore su temi di attualità inerenti il mondo </w:t>
      </w:r>
      <w:proofErr w:type="spellStart"/>
      <w:r w:rsidRPr="00817590">
        <w:rPr>
          <w:rFonts w:cstheme="minorHAnsi"/>
          <w:sz w:val="16"/>
          <w:szCs w:val="16"/>
        </w:rPr>
        <w:t>dell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>.</w:t>
      </w:r>
    </w:p>
    <w:p w14:paraId="0D595526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 xml:space="preserve">Come riportato nella testata, la redazione è composta da esperti di materie agricole, ciascuno dei quali si occupa di un settore preciso: </w:t>
      </w:r>
      <w:proofErr w:type="spellStart"/>
      <w:r w:rsidRPr="00817590">
        <w:rPr>
          <w:rFonts w:cstheme="minorHAnsi"/>
          <w:sz w:val="16"/>
          <w:szCs w:val="16"/>
        </w:rPr>
        <w:t>Chizzolini</w:t>
      </w:r>
      <w:proofErr w:type="spellEnd"/>
      <w:r w:rsidRPr="00817590">
        <w:rPr>
          <w:rFonts w:cstheme="minorHAnsi"/>
          <w:sz w:val="16"/>
          <w:szCs w:val="16"/>
        </w:rPr>
        <w:t xml:space="preserve"> di interessi generali, idraulica agraria, costruzioni; Antonio Zanelli di lavori delle terre, industria e commercio; Gabriele Rosa di economia, statistica e giurisprudenza, amministrazione e contabilità, credito agrario e fondiario, società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assicurazioni</w:t>
      </w:r>
      <w:proofErr w:type="spellEnd"/>
      <w:r w:rsidRPr="00817590">
        <w:rPr>
          <w:rFonts w:cstheme="minorHAnsi"/>
          <w:sz w:val="16"/>
          <w:szCs w:val="16"/>
        </w:rPr>
        <w:t xml:space="preserve"> mutue; Luigi Boldrini di educazione ed istruzione agraria; Gaetano Cantoni di enologia, </w:t>
      </w:r>
      <w:proofErr w:type="spellStart"/>
      <w:r w:rsidRPr="00817590">
        <w:rPr>
          <w:rFonts w:cstheme="minorHAnsi"/>
          <w:sz w:val="16"/>
          <w:szCs w:val="16"/>
        </w:rPr>
        <w:t>albericoltura</w:t>
      </w:r>
      <w:proofErr w:type="spellEnd"/>
      <w:r w:rsidRPr="00817590">
        <w:rPr>
          <w:rFonts w:cstheme="minorHAnsi"/>
          <w:sz w:val="16"/>
          <w:szCs w:val="16"/>
        </w:rPr>
        <w:t xml:space="preserve">, orticoltura; Emilio </w:t>
      </w:r>
      <w:proofErr w:type="spellStart"/>
      <w:r w:rsidRPr="00817590">
        <w:rPr>
          <w:rFonts w:cstheme="minorHAnsi"/>
          <w:sz w:val="16"/>
          <w:szCs w:val="16"/>
        </w:rPr>
        <w:t>Cornalia</w:t>
      </w:r>
      <w:proofErr w:type="spellEnd"/>
      <w:r w:rsidRPr="00817590">
        <w:rPr>
          <w:rFonts w:cstheme="minorHAnsi"/>
          <w:sz w:val="16"/>
          <w:szCs w:val="16"/>
        </w:rPr>
        <w:t xml:space="preserve"> e Alessandro Pestalozza di entomologia, bachicoltura e setificio, apicoltura; Ercole Moroni di zootecnia e veterinaria, igiene campestre; Angelo Pavesi di chimica e botanica agricola, concimi, caseificio; Antonio Caccianiga della cronaca campestre. Sempre nella testata vanta poi "collaboratori e corrispondenti in ogni provincia", tra cui Antonio </w:t>
      </w:r>
      <w:proofErr w:type="spellStart"/>
      <w:r w:rsidRPr="00817590">
        <w:rPr>
          <w:rFonts w:cstheme="minorHAnsi"/>
          <w:sz w:val="16"/>
          <w:szCs w:val="16"/>
        </w:rPr>
        <w:t>Carpenè</w:t>
      </w:r>
      <w:proofErr w:type="spellEnd"/>
      <w:r w:rsidRPr="00817590">
        <w:rPr>
          <w:rFonts w:cstheme="minorHAnsi"/>
          <w:sz w:val="16"/>
          <w:szCs w:val="16"/>
        </w:rPr>
        <w:t xml:space="preserve">, Gerolamo Caruso, Santo </w:t>
      </w:r>
      <w:proofErr w:type="spellStart"/>
      <w:r w:rsidRPr="00817590">
        <w:rPr>
          <w:rFonts w:cstheme="minorHAnsi"/>
          <w:sz w:val="16"/>
          <w:szCs w:val="16"/>
        </w:rPr>
        <w:t>Garovaglio</w:t>
      </w:r>
      <w:proofErr w:type="spellEnd"/>
      <w:r w:rsidRPr="00817590">
        <w:rPr>
          <w:rFonts w:cstheme="minorHAnsi"/>
          <w:sz w:val="16"/>
          <w:szCs w:val="16"/>
        </w:rPr>
        <w:t xml:space="preserve">, Francesco Genala, Francesco Peluso, Aronne </w:t>
      </w:r>
      <w:proofErr w:type="spellStart"/>
      <w:r w:rsidRPr="00817590">
        <w:rPr>
          <w:rFonts w:cstheme="minorHAnsi"/>
          <w:sz w:val="16"/>
          <w:szCs w:val="16"/>
        </w:rPr>
        <w:t>Rabbeno</w:t>
      </w:r>
      <w:proofErr w:type="spellEnd"/>
      <w:r w:rsidRPr="00817590">
        <w:rPr>
          <w:rFonts w:cstheme="minorHAnsi"/>
          <w:sz w:val="16"/>
          <w:szCs w:val="16"/>
        </w:rPr>
        <w:t>, Antonio Rezzonico e Guglielmo Rossi.</w:t>
      </w:r>
    </w:p>
    <w:p w14:paraId="37243845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>Altri argomenti sono la meccanica agricola, le malattie delle piante, le produzioni agricole estere (la bachicoltura in Giappone), la cronaca degli esperimenti di macchine agrarie compiuti presso comizi e stazioni agrarie, studi su opere di bonifica e irrigazione del nord, programmi e corsi delle scuole agrarie italiane.</w:t>
      </w:r>
    </w:p>
    <w:p w14:paraId="038F8204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 xml:space="preserve">Numerosi gli articoli di un certo rilievo, tra i quali si segnalano: G. Cantoni, </w:t>
      </w:r>
      <w:r w:rsidRPr="00817590">
        <w:rPr>
          <w:rFonts w:cstheme="minorHAnsi"/>
          <w:i/>
          <w:iCs/>
          <w:sz w:val="16"/>
          <w:szCs w:val="16"/>
        </w:rPr>
        <w:t>Le industrie agrarie</w:t>
      </w:r>
      <w:r w:rsidRPr="00817590">
        <w:rPr>
          <w:rFonts w:cstheme="minorHAnsi"/>
          <w:sz w:val="16"/>
          <w:szCs w:val="16"/>
        </w:rPr>
        <w:t xml:space="preserve"> (1° maggio 1869); Id., </w:t>
      </w:r>
      <w:r w:rsidRPr="00817590">
        <w:rPr>
          <w:rFonts w:cstheme="minorHAnsi"/>
          <w:i/>
          <w:iCs/>
          <w:sz w:val="16"/>
          <w:szCs w:val="16"/>
        </w:rPr>
        <w:t xml:space="preserve">I sussidî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all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 xml:space="preserve"> (31 marzo 1870); Id.,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L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Agricoltura</w:t>
      </w:r>
      <w:proofErr w:type="spellEnd"/>
      <w:r w:rsidRPr="00817590">
        <w:rPr>
          <w:rFonts w:cstheme="minorHAnsi"/>
          <w:i/>
          <w:iCs/>
          <w:sz w:val="16"/>
          <w:szCs w:val="16"/>
        </w:rPr>
        <w:t xml:space="preserve"> nelle esposizioni</w:t>
      </w:r>
      <w:r w:rsidRPr="00817590">
        <w:rPr>
          <w:rFonts w:cstheme="minorHAnsi"/>
          <w:sz w:val="16"/>
          <w:szCs w:val="16"/>
        </w:rPr>
        <w:t xml:space="preserve"> (31 gennaio e 15 febbraio 1872); G. Rosa, </w:t>
      </w:r>
      <w:r w:rsidRPr="00817590">
        <w:rPr>
          <w:rFonts w:cstheme="minorHAnsi"/>
          <w:i/>
          <w:iCs/>
          <w:sz w:val="16"/>
          <w:szCs w:val="16"/>
        </w:rPr>
        <w:t>Del caseificio in Italia e fuori</w:t>
      </w:r>
      <w:r w:rsidRPr="00817590">
        <w:rPr>
          <w:rFonts w:cstheme="minorHAnsi"/>
          <w:sz w:val="16"/>
          <w:szCs w:val="16"/>
        </w:rPr>
        <w:t xml:space="preserve"> (15 e 31 gennaio, 15 febbraio 1875); A. Caccianiga, </w:t>
      </w:r>
      <w:r w:rsidRPr="00817590">
        <w:rPr>
          <w:rFonts w:cstheme="minorHAnsi"/>
          <w:i/>
          <w:iCs/>
          <w:sz w:val="16"/>
          <w:szCs w:val="16"/>
        </w:rPr>
        <w:t xml:space="preserve">La questione economica e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l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 xml:space="preserve"> (15 febbraio 1875); gli interventi, a partire dal 1880, a favore della campagna per la produzione dello zucchero nel Regno, come proposto dalla presidenza della Società generale degli agricoltori italiani (di cui dal 1881 pubblica gli atti ufficiali); gli scritti del 1881 e 1882 </w:t>
      </w:r>
      <w:proofErr w:type="spellStart"/>
      <w:r w:rsidRPr="00817590">
        <w:rPr>
          <w:rFonts w:cstheme="minorHAnsi"/>
          <w:sz w:val="16"/>
          <w:szCs w:val="16"/>
        </w:rPr>
        <w:t>sull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Esposizione</w:t>
      </w:r>
      <w:proofErr w:type="spellEnd"/>
      <w:r w:rsidRPr="00817590">
        <w:rPr>
          <w:rFonts w:cstheme="minorHAnsi"/>
          <w:sz w:val="16"/>
          <w:szCs w:val="16"/>
        </w:rPr>
        <w:t xml:space="preserve"> nazionale in Milano; gli studi, pubblicati nel 1890, per la prevenzione o la riparazione dei danni provocati dalle gravi inondazioni </w:t>
      </w:r>
      <w:proofErr w:type="spellStart"/>
      <w:r w:rsidRPr="00817590">
        <w:rPr>
          <w:rFonts w:cstheme="minorHAnsi"/>
          <w:sz w:val="16"/>
          <w:szCs w:val="16"/>
        </w:rPr>
        <w:t>dell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anno</w:t>
      </w:r>
      <w:proofErr w:type="spellEnd"/>
      <w:r w:rsidRPr="00817590">
        <w:rPr>
          <w:rFonts w:cstheme="minorHAnsi"/>
          <w:sz w:val="16"/>
          <w:szCs w:val="16"/>
        </w:rPr>
        <w:t xml:space="preserve"> precedente.</w:t>
      </w:r>
    </w:p>
    <w:p w14:paraId="337B89DA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 xml:space="preserve">Spesso gli articoli si inoltrano sul terreno della politica economica e </w:t>
      </w:r>
      <w:proofErr w:type="spellStart"/>
      <w:r w:rsidRPr="00817590">
        <w:rPr>
          <w:rFonts w:cstheme="minorHAnsi"/>
          <w:sz w:val="16"/>
          <w:szCs w:val="16"/>
        </w:rPr>
        <w:t>dell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analisi</w:t>
      </w:r>
      <w:proofErr w:type="spellEnd"/>
      <w:r w:rsidRPr="00817590">
        <w:rPr>
          <w:rFonts w:cstheme="minorHAnsi"/>
          <w:sz w:val="16"/>
          <w:szCs w:val="16"/>
        </w:rPr>
        <w:t xml:space="preserve"> sociale. Rientrano nel primo ambito il "Diario agricolo" del 31 agosto 1873, dove il direttore si pronuncia a favore del liberismo e del decentramento amministrativo esaltandone i vantaggi, se uniti alle applicazioni della scienza </w:t>
      </w:r>
      <w:proofErr w:type="spellStart"/>
      <w:r w:rsidRPr="00817590">
        <w:rPr>
          <w:rFonts w:cstheme="minorHAnsi"/>
          <w:sz w:val="16"/>
          <w:szCs w:val="16"/>
        </w:rPr>
        <w:t>all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 xml:space="preserve">; Francesco Zanelli, </w:t>
      </w:r>
      <w:r w:rsidRPr="00817590">
        <w:rPr>
          <w:rFonts w:cstheme="minorHAnsi"/>
          <w:i/>
          <w:iCs/>
          <w:sz w:val="16"/>
          <w:szCs w:val="16"/>
        </w:rPr>
        <w:t xml:space="preserve">Il protezionismo e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l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 xml:space="preserve"> (15 e 30 aprile, 15 maggio, 15 giugno, 31 luglio, 30 settembre e 15 ottobre 1876); M. Rizzari, </w:t>
      </w:r>
      <w:r w:rsidRPr="00817590">
        <w:rPr>
          <w:rFonts w:cstheme="minorHAnsi"/>
          <w:i/>
          <w:iCs/>
          <w:sz w:val="16"/>
          <w:szCs w:val="16"/>
        </w:rPr>
        <w:t>Le riforme amministrative e tributarie in Italia</w:t>
      </w:r>
      <w:r w:rsidRPr="00817590">
        <w:rPr>
          <w:rFonts w:cstheme="minorHAnsi"/>
          <w:sz w:val="16"/>
          <w:szCs w:val="16"/>
        </w:rPr>
        <w:t xml:space="preserve"> (15 e 31 ottobre, 15 e 30 novembre, 15 dicembre 1877); e i frequenti interventi della direzione nel 1878 sulla soppressione e la successiva ricostituzione del Ministero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>, industria e commercio.</w:t>
      </w:r>
    </w:p>
    <w:p w14:paraId="25644517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 xml:space="preserve">Appartengono invece al piano </w:t>
      </w:r>
      <w:proofErr w:type="spellStart"/>
      <w:r w:rsidRPr="00817590">
        <w:rPr>
          <w:rFonts w:cstheme="minorHAnsi"/>
          <w:sz w:val="16"/>
          <w:szCs w:val="16"/>
        </w:rPr>
        <w:t>dell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analisi</w:t>
      </w:r>
      <w:proofErr w:type="spellEnd"/>
      <w:r w:rsidRPr="00817590">
        <w:rPr>
          <w:rFonts w:cstheme="minorHAnsi"/>
          <w:sz w:val="16"/>
          <w:szCs w:val="16"/>
        </w:rPr>
        <w:t xml:space="preserve"> sociale i contributi di Ercole Moroni, </w:t>
      </w:r>
      <w:r w:rsidRPr="00817590">
        <w:rPr>
          <w:rFonts w:cstheme="minorHAnsi"/>
          <w:i/>
          <w:iCs/>
          <w:sz w:val="16"/>
          <w:szCs w:val="16"/>
        </w:rPr>
        <w:t>Le miserie dei veterinari di campagna</w:t>
      </w:r>
      <w:r w:rsidRPr="00817590">
        <w:rPr>
          <w:rFonts w:cstheme="minorHAnsi"/>
          <w:sz w:val="16"/>
          <w:szCs w:val="16"/>
        </w:rPr>
        <w:t xml:space="preserve"> (1° maggio 1869) e di A. Fracasso, </w:t>
      </w:r>
      <w:r w:rsidRPr="00817590">
        <w:rPr>
          <w:rFonts w:cstheme="minorHAnsi"/>
          <w:i/>
          <w:iCs/>
          <w:sz w:val="16"/>
          <w:szCs w:val="16"/>
        </w:rPr>
        <w:t>Il proletariato della campagna</w:t>
      </w:r>
      <w:r w:rsidRPr="00817590">
        <w:rPr>
          <w:rFonts w:cstheme="minorHAnsi"/>
          <w:sz w:val="16"/>
          <w:szCs w:val="16"/>
        </w:rPr>
        <w:t xml:space="preserve"> (31 gennaio 1875). </w:t>
      </w:r>
      <w:proofErr w:type="spellStart"/>
      <w:r w:rsidRPr="00817590">
        <w:rPr>
          <w:rFonts w:cstheme="minorHAnsi"/>
          <w:sz w:val="16"/>
          <w:szCs w:val="16"/>
        </w:rPr>
        <w:t>Sull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istruzione</w:t>
      </w:r>
      <w:proofErr w:type="spellEnd"/>
      <w:r w:rsidRPr="00817590">
        <w:rPr>
          <w:rFonts w:cstheme="minorHAnsi"/>
          <w:sz w:val="16"/>
          <w:szCs w:val="16"/>
        </w:rPr>
        <w:t xml:space="preserve"> agraria, pubblica il rapporto della Commissione del Consiglio provinciale di Milano,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Sull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istituzione</w:t>
      </w:r>
      <w:proofErr w:type="spellEnd"/>
      <w:r w:rsidRPr="00817590">
        <w:rPr>
          <w:rFonts w:cstheme="minorHAnsi"/>
          <w:i/>
          <w:iCs/>
          <w:sz w:val="16"/>
          <w:szCs w:val="16"/>
        </w:rPr>
        <w:t xml:space="preserve"> di una scuola speciale di agronomia</w:t>
      </w:r>
      <w:r w:rsidRPr="00817590">
        <w:rPr>
          <w:rFonts w:cstheme="minorHAnsi"/>
          <w:sz w:val="16"/>
          <w:szCs w:val="16"/>
        </w:rPr>
        <w:t xml:space="preserve"> (1° e 16 settembre, 1° ottobre 1869).</w:t>
      </w:r>
    </w:p>
    <w:p w14:paraId="12BB557B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 xml:space="preserve">Nei primi anni del giornale, molti sono i </w:t>
      </w:r>
      <w:r w:rsidRPr="00817590">
        <w:rPr>
          <w:rFonts w:cstheme="minorHAnsi"/>
          <w:i/>
          <w:iCs/>
          <w:sz w:val="16"/>
          <w:szCs w:val="16"/>
        </w:rPr>
        <w:t>reportage</w:t>
      </w:r>
      <w:r w:rsidRPr="00817590">
        <w:rPr>
          <w:rFonts w:cstheme="minorHAnsi"/>
          <w:sz w:val="16"/>
          <w:szCs w:val="16"/>
        </w:rPr>
        <w:t xml:space="preserve"> su particolari settori o problemi agricoli nelle province italiane in generale e lombarde in particolare: cfr., ad esempio, (NOME?) Sormani, </w:t>
      </w:r>
      <w:r w:rsidRPr="00817590">
        <w:rPr>
          <w:rFonts w:cstheme="minorHAnsi"/>
          <w:i/>
          <w:iCs/>
          <w:sz w:val="16"/>
          <w:szCs w:val="16"/>
        </w:rPr>
        <w:t>Condizioni economiche morali della provincia di Como</w:t>
      </w:r>
      <w:r w:rsidRPr="00817590">
        <w:rPr>
          <w:rFonts w:cstheme="minorHAnsi"/>
          <w:sz w:val="16"/>
          <w:szCs w:val="16"/>
        </w:rPr>
        <w:t xml:space="preserve">, 1° luglio e 1° agosto 1869; G. Rosa, </w:t>
      </w:r>
      <w:r w:rsidRPr="00817590">
        <w:rPr>
          <w:rFonts w:cstheme="minorHAnsi"/>
          <w:i/>
          <w:iCs/>
          <w:sz w:val="16"/>
          <w:szCs w:val="16"/>
        </w:rPr>
        <w:t xml:space="preserve">Bestie-coltura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nell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Italia</w:t>
      </w:r>
      <w:proofErr w:type="spellEnd"/>
      <w:r w:rsidRPr="00817590">
        <w:rPr>
          <w:rFonts w:cstheme="minorHAnsi"/>
          <w:i/>
          <w:iCs/>
          <w:sz w:val="16"/>
          <w:szCs w:val="16"/>
        </w:rPr>
        <w:t xml:space="preserve"> settentrionale</w:t>
      </w:r>
      <w:r w:rsidRPr="00817590">
        <w:rPr>
          <w:rFonts w:cstheme="minorHAnsi"/>
          <w:sz w:val="16"/>
          <w:szCs w:val="16"/>
        </w:rPr>
        <w:t xml:space="preserve"> (28 febbraio 1870); E. Reggio, </w:t>
      </w:r>
      <w:r w:rsidRPr="00817590">
        <w:rPr>
          <w:rFonts w:cstheme="minorHAnsi"/>
          <w:i/>
          <w:iCs/>
          <w:sz w:val="16"/>
          <w:szCs w:val="16"/>
        </w:rPr>
        <w:t>Relazione sullo stato di alcune paludi bresciane e sulla convenienza di bonificarle</w:t>
      </w:r>
      <w:r w:rsidRPr="00817590">
        <w:rPr>
          <w:rFonts w:cstheme="minorHAnsi"/>
          <w:sz w:val="16"/>
          <w:szCs w:val="16"/>
        </w:rPr>
        <w:t xml:space="preserve"> (</w:t>
      </w:r>
      <w:r w:rsidRPr="00817590">
        <w:rPr>
          <w:rFonts w:cstheme="minorHAnsi"/>
          <w:i/>
          <w:iCs/>
          <w:sz w:val="16"/>
          <w:szCs w:val="16"/>
        </w:rPr>
        <w:t>ibid.</w:t>
      </w:r>
      <w:r w:rsidRPr="00817590">
        <w:rPr>
          <w:rFonts w:cstheme="minorHAnsi"/>
          <w:sz w:val="16"/>
          <w:szCs w:val="16"/>
        </w:rPr>
        <w:t xml:space="preserve">); </w:t>
      </w:r>
      <w:r w:rsidRPr="00817590">
        <w:rPr>
          <w:rFonts w:cstheme="minorHAnsi"/>
          <w:i/>
          <w:iCs/>
          <w:sz w:val="16"/>
          <w:szCs w:val="16"/>
        </w:rPr>
        <w:t xml:space="preserve">Nuovo canale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d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irrigazione</w:t>
      </w:r>
      <w:proofErr w:type="spellEnd"/>
      <w:r w:rsidRPr="00817590">
        <w:rPr>
          <w:rFonts w:cstheme="minorHAnsi"/>
          <w:i/>
          <w:iCs/>
          <w:sz w:val="16"/>
          <w:szCs w:val="16"/>
        </w:rPr>
        <w:t xml:space="preserve">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nell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agro</w:t>
      </w:r>
      <w:proofErr w:type="spellEnd"/>
      <w:r w:rsidRPr="00817590">
        <w:rPr>
          <w:rFonts w:cstheme="minorHAnsi"/>
          <w:i/>
          <w:iCs/>
          <w:sz w:val="16"/>
          <w:szCs w:val="16"/>
        </w:rPr>
        <w:t xml:space="preserve"> cremonese</w:t>
      </w:r>
      <w:r w:rsidRPr="00817590">
        <w:rPr>
          <w:rFonts w:cstheme="minorHAnsi"/>
          <w:sz w:val="16"/>
          <w:szCs w:val="16"/>
        </w:rPr>
        <w:t xml:space="preserve"> (15 ottobre 1870); Camillo Mina-</w:t>
      </w:r>
      <w:proofErr w:type="spellStart"/>
      <w:r w:rsidRPr="00817590">
        <w:rPr>
          <w:rFonts w:cstheme="minorHAnsi"/>
          <w:sz w:val="16"/>
          <w:szCs w:val="16"/>
        </w:rPr>
        <w:t>Bolzesi</w:t>
      </w:r>
      <w:proofErr w:type="spellEnd"/>
      <w:r w:rsidRPr="00817590">
        <w:rPr>
          <w:rFonts w:cstheme="minorHAnsi"/>
          <w:sz w:val="16"/>
          <w:szCs w:val="16"/>
        </w:rPr>
        <w:t xml:space="preserve">, </w:t>
      </w:r>
      <w:r w:rsidRPr="00817590">
        <w:rPr>
          <w:rFonts w:cstheme="minorHAnsi"/>
          <w:i/>
          <w:iCs/>
          <w:sz w:val="16"/>
          <w:szCs w:val="16"/>
        </w:rPr>
        <w:t xml:space="preserve">Condizione agricola della regione bergamasca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nell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altipiano</w:t>
      </w:r>
      <w:proofErr w:type="spellEnd"/>
      <w:r w:rsidRPr="00817590">
        <w:rPr>
          <w:rFonts w:cstheme="minorHAnsi"/>
          <w:i/>
          <w:iCs/>
          <w:sz w:val="16"/>
          <w:szCs w:val="16"/>
        </w:rPr>
        <w:t xml:space="preserve"> posto fra il Serio e il Chiese</w:t>
      </w:r>
      <w:r w:rsidRPr="00817590">
        <w:rPr>
          <w:rFonts w:cstheme="minorHAnsi"/>
          <w:sz w:val="16"/>
          <w:szCs w:val="16"/>
        </w:rPr>
        <w:t xml:space="preserve"> (15 dicembre 1870); G. </w:t>
      </w:r>
      <w:proofErr w:type="spellStart"/>
      <w:r w:rsidRPr="00817590">
        <w:rPr>
          <w:rFonts w:cstheme="minorHAnsi"/>
          <w:sz w:val="16"/>
          <w:szCs w:val="16"/>
        </w:rPr>
        <w:t>Chizzolini</w:t>
      </w:r>
      <w:proofErr w:type="spellEnd"/>
      <w:r w:rsidRPr="00817590">
        <w:rPr>
          <w:rFonts w:cstheme="minorHAnsi"/>
          <w:sz w:val="16"/>
          <w:szCs w:val="16"/>
        </w:rPr>
        <w:t xml:space="preserve">, </w:t>
      </w:r>
      <w:r w:rsidRPr="00817590">
        <w:rPr>
          <w:rFonts w:cstheme="minorHAnsi"/>
          <w:i/>
          <w:iCs/>
          <w:sz w:val="16"/>
          <w:szCs w:val="16"/>
        </w:rPr>
        <w:t>Coltivazione del territorio non irriguo nella provincia di Mantova e necessità di migliorarlo</w:t>
      </w:r>
      <w:r w:rsidRPr="00817590">
        <w:rPr>
          <w:rFonts w:cstheme="minorHAnsi"/>
          <w:sz w:val="16"/>
          <w:szCs w:val="16"/>
        </w:rPr>
        <w:t xml:space="preserve"> (31 marzo 1871); e la lunga serie di "Monografie agricole italiane" curate da G. Rosa e da Luigi Bodio a partire dal 1872 (alcune monografie sono dedicate dal Rosa anche </w:t>
      </w:r>
      <w:proofErr w:type="spellStart"/>
      <w:r w:rsidRPr="00817590">
        <w:rPr>
          <w:rFonts w:cstheme="minorHAnsi"/>
          <w:sz w:val="16"/>
          <w:szCs w:val="16"/>
        </w:rPr>
        <w:t>all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 xml:space="preserve"> nei paesi esteri).</w:t>
      </w:r>
    </w:p>
    <w:p w14:paraId="02B80866" w14:textId="4249E103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 xml:space="preserve">A dieci anni dalla nascita, grazie al "cresciuto personale della redazione, per le relazioni strette colla stampa scientifica ed economica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ogni</w:t>
      </w:r>
      <w:proofErr w:type="spellEnd"/>
      <w:r w:rsidRPr="00817590">
        <w:rPr>
          <w:rFonts w:cstheme="minorHAnsi"/>
          <w:sz w:val="16"/>
          <w:szCs w:val="16"/>
        </w:rPr>
        <w:t xml:space="preserve"> nazione ed, anche, per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urgente</w:t>
      </w:r>
      <w:proofErr w:type="spellEnd"/>
      <w:r w:rsidRPr="00817590">
        <w:rPr>
          <w:rFonts w:cstheme="minorHAnsi"/>
          <w:sz w:val="16"/>
          <w:szCs w:val="16"/>
        </w:rPr>
        <w:t xml:space="preserve"> necessit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del diffondere le utili, razionali e pi</w:t>
      </w:r>
      <w:r w:rsidRPr="00817590">
        <w:rPr>
          <w:rFonts w:ascii="Calibri" w:hAnsi="Calibri" w:cs="Calibri"/>
          <w:sz w:val="16"/>
          <w:szCs w:val="16"/>
        </w:rPr>
        <w:t>ù</w:t>
      </w:r>
      <w:r w:rsidRPr="00817590">
        <w:rPr>
          <w:rFonts w:cstheme="minorHAnsi"/>
          <w:sz w:val="16"/>
          <w:szCs w:val="16"/>
        </w:rPr>
        <w:t xml:space="preserve"> perfezionate pratiche agricole" apre un supplemento settimanale, il "Corriere dei campi" (cfr. n. 821), che avr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per</w:t>
      </w:r>
      <w:r w:rsidRPr="00817590">
        <w:rPr>
          <w:rFonts w:ascii="Calibri" w:hAnsi="Calibri" w:cs="Calibri"/>
          <w:sz w:val="16"/>
          <w:szCs w:val="16"/>
        </w:rPr>
        <w:t>ò</w:t>
      </w:r>
      <w:r w:rsidRPr="00817590">
        <w:rPr>
          <w:rFonts w:cstheme="minorHAnsi"/>
          <w:sz w:val="16"/>
          <w:szCs w:val="16"/>
        </w:rPr>
        <w:t xml:space="preserve"> vita assai pi</w:t>
      </w:r>
      <w:r w:rsidRPr="00817590">
        <w:rPr>
          <w:rFonts w:ascii="Calibri" w:hAnsi="Calibri" w:cs="Calibri"/>
          <w:sz w:val="16"/>
          <w:szCs w:val="16"/>
        </w:rPr>
        <w:t>ù</w:t>
      </w:r>
      <w:r w:rsidRPr="00817590">
        <w:rPr>
          <w:rFonts w:cstheme="minorHAnsi"/>
          <w:sz w:val="16"/>
          <w:szCs w:val="16"/>
        </w:rPr>
        <w:t xml:space="preserve"> breve (</w:t>
      </w:r>
      <w:r w:rsidRPr="00817590">
        <w:rPr>
          <w:rFonts w:cstheme="minorHAnsi"/>
          <w:i/>
          <w:iCs/>
          <w:sz w:val="16"/>
          <w:szCs w:val="16"/>
        </w:rPr>
        <w:t xml:space="preserve">Per </w:t>
      </w:r>
      <w:proofErr w:type="spellStart"/>
      <w:r w:rsidRPr="00817590">
        <w:rPr>
          <w:rFonts w:cstheme="minorHAnsi"/>
          <w:i/>
          <w:iCs/>
          <w:sz w:val="16"/>
          <w:szCs w:val="16"/>
        </w:rPr>
        <w:t>l</w:t>
      </w:r>
      <w:r w:rsidRPr="00817590">
        <w:rPr>
          <w:rFonts w:ascii="Calibri" w:hAnsi="Calibri" w:cs="Calibri"/>
          <w:i/>
          <w:iCs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anno</w:t>
      </w:r>
      <w:proofErr w:type="spellEnd"/>
      <w:r w:rsidRPr="00817590">
        <w:rPr>
          <w:rFonts w:cstheme="minorHAnsi"/>
          <w:i/>
          <w:iCs/>
          <w:sz w:val="16"/>
          <w:szCs w:val="16"/>
        </w:rPr>
        <w:t xml:space="preserve"> undecimo</w:t>
      </w:r>
      <w:r w:rsidRPr="00817590">
        <w:rPr>
          <w:rFonts w:cstheme="minorHAnsi"/>
          <w:sz w:val="16"/>
          <w:szCs w:val="16"/>
        </w:rPr>
        <w:t xml:space="preserve">, 15 gennaio 1879). Per giustificare questa iniziativa editoriale - che appare in contrasto con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aver</w:t>
      </w:r>
      <w:proofErr w:type="spellEnd"/>
      <w:r w:rsidRPr="00817590">
        <w:rPr>
          <w:rFonts w:cstheme="minorHAnsi"/>
          <w:sz w:val="16"/>
          <w:szCs w:val="16"/>
        </w:rPr>
        <w:t xml:space="preserve"> "per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addietro</w:t>
      </w:r>
      <w:proofErr w:type="spellEnd"/>
      <w:r w:rsidRPr="00817590">
        <w:rPr>
          <w:rFonts w:cstheme="minorHAnsi"/>
          <w:sz w:val="16"/>
          <w:szCs w:val="16"/>
        </w:rPr>
        <w:t xml:space="preserve"> disapprovato il moltiplicarsi di giornali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agronomia</w:t>
      </w:r>
      <w:proofErr w:type="spellEnd"/>
      <w:r w:rsidRPr="00817590">
        <w:rPr>
          <w:rFonts w:cstheme="minorHAnsi"/>
          <w:sz w:val="16"/>
          <w:szCs w:val="16"/>
        </w:rPr>
        <w:t xml:space="preserve"> che, destinati alla vita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un</w:t>
      </w:r>
      <w:proofErr w:type="spellEnd"/>
      <w:r w:rsidRPr="00817590">
        <w:rPr>
          <w:rFonts w:cstheme="minorHAnsi"/>
          <w:sz w:val="16"/>
          <w:szCs w:val="16"/>
        </w:rPr>
        <w:t xml:space="preserve"> effimero, si disputerebbero il terreno in una sterile concorrenza" come con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aver</w:t>
      </w:r>
      <w:proofErr w:type="spellEnd"/>
      <w:r w:rsidRPr="00817590">
        <w:rPr>
          <w:rFonts w:cstheme="minorHAnsi"/>
          <w:sz w:val="16"/>
          <w:szCs w:val="16"/>
        </w:rPr>
        <w:t xml:space="preserve"> "anche talvolta... disconosciuta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opportunit</w:t>
      </w:r>
      <w:r w:rsidRPr="00817590">
        <w:rPr>
          <w:rFonts w:ascii="Calibri" w:hAnsi="Calibri" w:cs="Calibri"/>
          <w:sz w:val="16"/>
          <w:szCs w:val="16"/>
        </w:rPr>
        <w:t>à</w:t>
      </w:r>
      <w:proofErr w:type="spellEnd"/>
      <w:r w:rsidRPr="00817590">
        <w:rPr>
          <w:rFonts w:cstheme="minorHAnsi"/>
          <w:sz w:val="16"/>
          <w:szCs w:val="16"/>
        </w:rPr>
        <w:t xml:space="preserve"> della fondazione di periodici </w:t>
      </w:r>
      <w:r w:rsidRPr="00817590">
        <w:rPr>
          <w:rFonts w:cstheme="minorHAnsi"/>
          <w:i/>
          <w:iCs/>
          <w:sz w:val="16"/>
          <w:szCs w:val="16"/>
        </w:rPr>
        <w:t>speciali</w:t>
      </w:r>
      <w:r w:rsidRPr="00817590">
        <w:rPr>
          <w:rFonts w:cstheme="minorHAnsi"/>
          <w:sz w:val="16"/>
          <w:szCs w:val="16"/>
        </w:rPr>
        <w:t xml:space="preserve">, i quali non avrebbero trovato... un pubblico pronto a sorreggerli e profittarne" - </w:t>
      </w:r>
      <w:proofErr w:type="spellStart"/>
      <w:r w:rsidRPr="00817590">
        <w:rPr>
          <w:rFonts w:cstheme="minorHAnsi"/>
          <w:sz w:val="16"/>
          <w:szCs w:val="16"/>
        </w:rPr>
        <w:t>Chizzolini</w:t>
      </w:r>
      <w:proofErr w:type="spellEnd"/>
      <w:r w:rsidRPr="00817590">
        <w:rPr>
          <w:rFonts w:cstheme="minorHAnsi"/>
          <w:sz w:val="16"/>
          <w:szCs w:val="16"/>
        </w:rPr>
        <w:t xml:space="preserve"> precisa che "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«</w:t>
      </w:r>
      <w:r w:rsidRPr="00817590">
        <w:rPr>
          <w:rFonts w:cstheme="minorHAnsi"/>
          <w:sz w:val="16"/>
          <w:szCs w:val="16"/>
        </w:rPr>
        <w:t>Italia</w:t>
      </w:r>
      <w:proofErr w:type="spellEnd"/>
      <w:r w:rsidRPr="00817590">
        <w:rPr>
          <w:rFonts w:cstheme="minorHAnsi"/>
          <w:sz w:val="16"/>
          <w:szCs w:val="16"/>
        </w:rPr>
        <w:t xml:space="preserve"> agricola</w:t>
      </w:r>
      <w:r w:rsidRPr="00817590">
        <w:rPr>
          <w:rFonts w:ascii="Calibri" w:hAnsi="Calibri" w:cs="Calibri"/>
          <w:sz w:val="16"/>
          <w:szCs w:val="16"/>
        </w:rPr>
        <w:t>»</w:t>
      </w:r>
      <w:r w:rsidRPr="00817590">
        <w:rPr>
          <w:rFonts w:cstheme="minorHAnsi"/>
          <w:sz w:val="16"/>
          <w:szCs w:val="16"/>
        </w:rPr>
        <w:t xml:space="preserve"> fu e sar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ben anco per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avvenire</w:t>
      </w:r>
      <w:proofErr w:type="spellEnd"/>
      <w:r w:rsidRPr="00817590">
        <w:rPr>
          <w:rFonts w:cstheme="minorHAnsi"/>
          <w:sz w:val="16"/>
          <w:szCs w:val="16"/>
        </w:rPr>
        <w:t xml:space="preserve">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i/>
          <w:iCs/>
          <w:sz w:val="16"/>
          <w:szCs w:val="16"/>
        </w:rPr>
        <w:t>Università</w:t>
      </w:r>
      <w:proofErr w:type="spellEnd"/>
      <w:r w:rsidRPr="00817590">
        <w:rPr>
          <w:rFonts w:cstheme="minorHAnsi"/>
          <w:i/>
          <w:iCs/>
          <w:sz w:val="16"/>
          <w:szCs w:val="16"/>
        </w:rPr>
        <w:t xml:space="preserve"> degli studi</w:t>
      </w:r>
      <w:r w:rsidRPr="00817590">
        <w:rPr>
          <w:rFonts w:cstheme="minorHAnsi"/>
          <w:sz w:val="16"/>
          <w:szCs w:val="16"/>
        </w:rPr>
        <w:t xml:space="preserve">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agronomia</w:t>
      </w:r>
      <w:proofErr w:type="spellEnd"/>
      <w:r w:rsidRPr="00817590">
        <w:rPr>
          <w:rFonts w:cstheme="minorHAnsi"/>
          <w:sz w:val="16"/>
          <w:szCs w:val="16"/>
        </w:rPr>
        <w:t xml:space="preserve">, </w:t>
      </w:r>
      <w:proofErr w:type="spellStart"/>
      <w:r w:rsidRPr="00817590">
        <w:rPr>
          <w:rFonts w:cstheme="minorHAnsi"/>
          <w:sz w:val="16"/>
          <w:szCs w:val="16"/>
        </w:rPr>
        <w:t>d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 xml:space="preserve"> e di storia </w:t>
      </w:r>
      <w:proofErr w:type="spellStart"/>
      <w:r w:rsidRPr="00817590">
        <w:rPr>
          <w:rFonts w:cstheme="minorHAnsi"/>
          <w:sz w:val="16"/>
          <w:szCs w:val="16"/>
        </w:rPr>
        <w:t>dell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 xml:space="preserve">; il </w:t>
      </w:r>
      <w:r w:rsidRPr="00817590">
        <w:rPr>
          <w:rFonts w:ascii="Calibri" w:hAnsi="Calibri" w:cs="Calibri"/>
          <w:sz w:val="16"/>
          <w:szCs w:val="16"/>
        </w:rPr>
        <w:t>«</w:t>
      </w:r>
      <w:r w:rsidRPr="00817590">
        <w:rPr>
          <w:rFonts w:cstheme="minorHAnsi"/>
          <w:sz w:val="16"/>
          <w:szCs w:val="16"/>
        </w:rPr>
        <w:t>Corriere dei campi</w:t>
      </w:r>
      <w:r w:rsidRPr="00817590">
        <w:rPr>
          <w:rFonts w:ascii="Calibri" w:hAnsi="Calibri" w:cs="Calibri"/>
          <w:sz w:val="16"/>
          <w:szCs w:val="16"/>
        </w:rPr>
        <w:t>»</w:t>
      </w:r>
      <w:r w:rsidRPr="00817590">
        <w:rPr>
          <w:rFonts w:cstheme="minorHAnsi"/>
          <w:sz w:val="16"/>
          <w:szCs w:val="16"/>
        </w:rPr>
        <w:t>, sar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la </w:t>
      </w:r>
      <w:r w:rsidRPr="00817590">
        <w:rPr>
          <w:rFonts w:cstheme="minorHAnsi"/>
          <w:i/>
          <w:iCs/>
          <w:sz w:val="16"/>
          <w:szCs w:val="16"/>
        </w:rPr>
        <w:t>scuola elementare</w:t>
      </w:r>
      <w:r w:rsidRPr="00817590">
        <w:rPr>
          <w:rFonts w:cstheme="minorHAnsi"/>
          <w:sz w:val="16"/>
          <w:szCs w:val="16"/>
        </w:rPr>
        <w:t xml:space="preserve">, donde </w:t>
      </w:r>
      <w:proofErr w:type="spellStart"/>
      <w:r w:rsidRPr="00817590">
        <w:rPr>
          <w:rFonts w:cstheme="minorHAnsi"/>
          <w:sz w:val="16"/>
          <w:szCs w:val="16"/>
        </w:rPr>
        <w:t>s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impartiranno</w:t>
      </w:r>
      <w:proofErr w:type="spellEnd"/>
      <w:r w:rsidRPr="00817590">
        <w:rPr>
          <w:rFonts w:cstheme="minorHAnsi"/>
          <w:sz w:val="16"/>
          <w:szCs w:val="16"/>
        </w:rPr>
        <w:t xml:space="preserve"> le nozioni fondamentali </w:t>
      </w:r>
      <w:proofErr w:type="spellStart"/>
      <w:r w:rsidRPr="00817590">
        <w:rPr>
          <w:rFonts w:cstheme="minorHAnsi"/>
          <w:sz w:val="16"/>
          <w:szCs w:val="16"/>
        </w:rPr>
        <w:t>dell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agricoltura</w:t>
      </w:r>
      <w:proofErr w:type="spellEnd"/>
      <w:r w:rsidRPr="00817590">
        <w:rPr>
          <w:rFonts w:cstheme="minorHAnsi"/>
          <w:sz w:val="16"/>
          <w:szCs w:val="16"/>
        </w:rPr>
        <w:t xml:space="preserve"> stessa e si divulgheranno i metodi e le operazioni pi</w:t>
      </w:r>
      <w:r w:rsidRPr="00817590">
        <w:rPr>
          <w:rFonts w:ascii="Calibri" w:hAnsi="Calibri" w:cs="Calibri"/>
          <w:sz w:val="16"/>
          <w:szCs w:val="16"/>
        </w:rPr>
        <w:t>ù</w:t>
      </w:r>
      <w:r w:rsidRPr="00817590">
        <w:rPr>
          <w:rFonts w:cstheme="minorHAnsi"/>
          <w:sz w:val="16"/>
          <w:szCs w:val="16"/>
        </w:rPr>
        <w:t xml:space="preserve"> convenienti". La prima testata </w:t>
      </w:r>
      <w:r w:rsidRPr="00817590">
        <w:rPr>
          <w:rFonts w:ascii="Calibri" w:hAnsi="Calibri" w:cs="Calibri"/>
          <w:sz w:val="16"/>
          <w:szCs w:val="16"/>
        </w:rPr>
        <w:t>è</w:t>
      </w:r>
      <w:r w:rsidRPr="00817590">
        <w:rPr>
          <w:rFonts w:cstheme="minorHAnsi"/>
          <w:sz w:val="16"/>
          <w:szCs w:val="16"/>
        </w:rPr>
        <w:t xml:space="preserve"> cos</w:t>
      </w:r>
      <w:r w:rsidRPr="00817590">
        <w:rPr>
          <w:rFonts w:ascii="Calibri" w:hAnsi="Calibri" w:cs="Calibri"/>
          <w:sz w:val="16"/>
          <w:szCs w:val="16"/>
        </w:rPr>
        <w:t>ì</w:t>
      </w:r>
      <w:r w:rsidRPr="00817590">
        <w:rPr>
          <w:rFonts w:cstheme="minorHAnsi"/>
          <w:sz w:val="16"/>
          <w:szCs w:val="16"/>
        </w:rPr>
        <w:t xml:space="preserve"> dedicata "alla media e grande coltura" ("insegner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la teoria scientifica... tratter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le grandi quistioni") mentre il </w:t>
      </w:r>
      <w:r w:rsidRPr="00817590">
        <w:rPr>
          <w:rFonts w:ascii="Calibri" w:hAnsi="Calibri" w:cs="Calibri"/>
          <w:sz w:val="16"/>
          <w:szCs w:val="16"/>
        </w:rPr>
        <w:t>«</w:t>
      </w:r>
      <w:r w:rsidRPr="00817590">
        <w:rPr>
          <w:rFonts w:cstheme="minorHAnsi"/>
          <w:sz w:val="16"/>
          <w:szCs w:val="16"/>
        </w:rPr>
        <w:t>Corriere</w:t>
      </w:r>
      <w:r w:rsidRPr="00817590">
        <w:rPr>
          <w:rFonts w:ascii="Calibri" w:hAnsi="Calibri" w:cs="Calibri"/>
          <w:sz w:val="16"/>
          <w:szCs w:val="16"/>
        </w:rPr>
        <w:t>»</w:t>
      </w:r>
      <w:r w:rsidRPr="00817590">
        <w:rPr>
          <w:rFonts w:cstheme="minorHAnsi"/>
          <w:sz w:val="16"/>
          <w:szCs w:val="16"/>
        </w:rPr>
        <w:t xml:space="preserve"> alla "piccola coltura" ("volgarizzer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arte</w:t>
      </w:r>
      <w:proofErr w:type="spellEnd"/>
      <w:r w:rsidRPr="00817590">
        <w:rPr>
          <w:rFonts w:cstheme="minorHAnsi"/>
          <w:sz w:val="16"/>
          <w:szCs w:val="16"/>
        </w:rPr>
        <w:t xml:space="preserve"> che alla buona teoria </w:t>
      </w:r>
      <w:proofErr w:type="spellStart"/>
      <w:r w:rsidRPr="00817590">
        <w:rPr>
          <w:rFonts w:cstheme="minorHAnsi"/>
          <w:sz w:val="16"/>
          <w:szCs w:val="16"/>
        </w:rPr>
        <w:t>s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informa</w:t>
      </w:r>
      <w:proofErr w:type="spellEnd"/>
      <w:r w:rsidRPr="00817590">
        <w:rPr>
          <w:rFonts w:cstheme="minorHAnsi"/>
          <w:sz w:val="16"/>
          <w:szCs w:val="16"/>
        </w:rPr>
        <w:t>; sar</w:t>
      </w:r>
      <w:r w:rsidRPr="00817590">
        <w:rPr>
          <w:rFonts w:ascii="Calibri" w:hAnsi="Calibri" w:cs="Calibri"/>
          <w:sz w:val="16"/>
          <w:szCs w:val="16"/>
        </w:rPr>
        <w:t>à</w:t>
      </w:r>
      <w:r w:rsidRPr="00817590">
        <w:rPr>
          <w:rFonts w:cstheme="minorHAnsi"/>
          <w:sz w:val="16"/>
          <w:szCs w:val="16"/>
        </w:rPr>
        <w:t xml:space="preserve"> cronaca di fatti pi</w:t>
      </w:r>
      <w:r w:rsidRPr="00817590">
        <w:rPr>
          <w:rFonts w:ascii="Calibri" w:hAnsi="Calibri" w:cs="Calibri"/>
          <w:sz w:val="16"/>
          <w:szCs w:val="16"/>
        </w:rPr>
        <w:t>ù</w:t>
      </w:r>
      <w:r w:rsidRPr="00817590">
        <w:rPr>
          <w:rFonts w:cstheme="minorHAnsi"/>
          <w:sz w:val="16"/>
          <w:szCs w:val="16"/>
        </w:rPr>
        <w:t xml:space="preserve"> che polemica di scienza"). Quando, nel 1882, i due giornali si riuniscono, sempre la direzione spiega che nel </w:t>
      </w:r>
      <w:r w:rsidRPr="00817590">
        <w:rPr>
          <w:rFonts w:ascii="Calibri" w:hAnsi="Calibri" w:cs="Calibri"/>
          <w:sz w:val="16"/>
          <w:szCs w:val="16"/>
        </w:rPr>
        <w:t>«</w:t>
      </w:r>
      <w:r w:rsidRPr="00817590">
        <w:rPr>
          <w:rFonts w:cstheme="minorHAnsi"/>
          <w:sz w:val="16"/>
          <w:szCs w:val="16"/>
        </w:rPr>
        <w:t>Corriere</w:t>
      </w:r>
      <w:r w:rsidRPr="00817590">
        <w:rPr>
          <w:rFonts w:ascii="Calibri" w:hAnsi="Calibri" w:cs="Calibri"/>
          <w:sz w:val="16"/>
          <w:szCs w:val="16"/>
        </w:rPr>
        <w:t>»</w:t>
      </w:r>
      <w:r w:rsidRPr="00817590">
        <w:rPr>
          <w:rFonts w:cstheme="minorHAnsi"/>
          <w:sz w:val="16"/>
          <w:szCs w:val="16"/>
        </w:rPr>
        <w:t xml:space="preserve"> "abbiamo via via raccolto tanti insegnamenti, diffuso tanti precetti, che oggimai poco ci resterebbe a dire di nuovo e questo poco troverà sede assai più utile e accreditata in una apposita rubrica </w:t>
      </w:r>
      <w:proofErr w:type="spellStart"/>
      <w:r w:rsidRPr="00817590">
        <w:rPr>
          <w:rFonts w:cstheme="minorHAnsi"/>
          <w:sz w:val="16"/>
          <w:szCs w:val="16"/>
        </w:rPr>
        <w:t>dell</w:t>
      </w:r>
      <w:proofErr w:type="spellEnd"/>
      <w:r w:rsidRPr="00817590">
        <w:rPr>
          <w:rFonts w:ascii="Calibri" w:hAnsi="Calibri" w:cs="Calibri"/>
          <w:sz w:val="16"/>
          <w:szCs w:val="16"/>
        </w:rPr>
        <w:t>«</w:t>
      </w:r>
      <w:r w:rsidRPr="00817590">
        <w:rPr>
          <w:rFonts w:cstheme="minorHAnsi"/>
          <w:sz w:val="16"/>
          <w:szCs w:val="16"/>
        </w:rPr>
        <w:t>Italia agricola</w:t>
      </w:r>
      <w:r w:rsidRPr="00817590">
        <w:rPr>
          <w:rFonts w:ascii="Calibri" w:hAnsi="Calibri" w:cs="Calibri"/>
          <w:sz w:val="16"/>
          <w:szCs w:val="16"/>
        </w:rPr>
        <w:t>»</w:t>
      </w:r>
      <w:r w:rsidRPr="00817590">
        <w:rPr>
          <w:rFonts w:cstheme="minorHAnsi"/>
          <w:sz w:val="16"/>
          <w:szCs w:val="16"/>
        </w:rPr>
        <w:t>... Inoltre, sul terreno de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 xml:space="preserve"> giornali elementari di agricoltura, il </w:t>
      </w:r>
      <w:r w:rsidRPr="00817590">
        <w:rPr>
          <w:rFonts w:ascii="Calibri" w:hAnsi="Calibri" w:cs="Calibri"/>
          <w:sz w:val="16"/>
          <w:szCs w:val="16"/>
        </w:rPr>
        <w:t>«</w:t>
      </w:r>
      <w:r w:rsidRPr="00817590">
        <w:rPr>
          <w:rFonts w:cstheme="minorHAnsi"/>
          <w:sz w:val="16"/>
          <w:szCs w:val="16"/>
        </w:rPr>
        <w:t>Corriere dei campi</w:t>
      </w:r>
      <w:r w:rsidRPr="00817590">
        <w:rPr>
          <w:rFonts w:ascii="Calibri" w:hAnsi="Calibri" w:cs="Calibri"/>
          <w:sz w:val="16"/>
          <w:szCs w:val="16"/>
        </w:rPr>
        <w:t>»</w:t>
      </w:r>
      <w:r w:rsidRPr="00817590">
        <w:rPr>
          <w:rFonts w:cstheme="minorHAnsi"/>
          <w:sz w:val="16"/>
          <w:szCs w:val="16"/>
        </w:rPr>
        <w:t xml:space="preserve"> oggid</w:t>
      </w:r>
      <w:r w:rsidRPr="00817590">
        <w:rPr>
          <w:rFonts w:ascii="Calibri" w:hAnsi="Calibri" w:cs="Calibri"/>
          <w:sz w:val="16"/>
          <w:szCs w:val="16"/>
        </w:rPr>
        <w:t>ì</w:t>
      </w:r>
      <w:r w:rsidRPr="00817590">
        <w:rPr>
          <w:rFonts w:cstheme="minorHAnsi"/>
          <w:sz w:val="16"/>
          <w:szCs w:val="16"/>
        </w:rPr>
        <w:t xml:space="preserve"> pi</w:t>
      </w:r>
      <w:r w:rsidRPr="00817590">
        <w:rPr>
          <w:rFonts w:ascii="Calibri" w:hAnsi="Calibri" w:cs="Calibri"/>
          <w:sz w:val="16"/>
          <w:szCs w:val="16"/>
        </w:rPr>
        <w:t>ù</w:t>
      </w:r>
      <w:r w:rsidRPr="00817590">
        <w:rPr>
          <w:rFonts w:cstheme="minorHAnsi"/>
          <w:sz w:val="16"/>
          <w:szCs w:val="16"/>
        </w:rPr>
        <w:t xml:space="preserve"> non si sarebbe trovato solo o quasi, come il giorno di sua fondazione... Ed anche, stante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esagerato</w:t>
      </w:r>
      <w:proofErr w:type="spellEnd"/>
      <w:r w:rsidRPr="00817590">
        <w:rPr>
          <w:rFonts w:cstheme="minorHAnsi"/>
          <w:sz w:val="16"/>
          <w:szCs w:val="16"/>
        </w:rPr>
        <w:t xml:space="preserve"> agglomerarsi di nuove pubblicazioni, che si disputano a vicenda una tisica esistenza di un mese" (</w:t>
      </w:r>
      <w:r w:rsidRPr="00817590">
        <w:rPr>
          <w:rFonts w:cstheme="minorHAnsi"/>
          <w:i/>
          <w:iCs/>
          <w:sz w:val="16"/>
          <w:szCs w:val="16"/>
        </w:rPr>
        <w:t>Ai nostri lettori</w:t>
      </w:r>
      <w:r w:rsidRPr="00817590">
        <w:rPr>
          <w:rFonts w:cstheme="minorHAnsi"/>
          <w:sz w:val="16"/>
          <w:szCs w:val="16"/>
        </w:rPr>
        <w:t>, 31 dicembre 1881).</w:t>
      </w:r>
      <w:r w:rsidR="00F97B74">
        <w:rPr>
          <w:rFonts w:cstheme="minorHAnsi"/>
          <w:sz w:val="16"/>
          <w:szCs w:val="16"/>
        </w:rPr>
        <w:t xml:space="preserve"> </w:t>
      </w:r>
      <w:r w:rsidRPr="00817590">
        <w:rPr>
          <w:rFonts w:cstheme="minorHAnsi"/>
          <w:sz w:val="16"/>
          <w:szCs w:val="16"/>
        </w:rPr>
        <w:t xml:space="preserve">Altro supplemento varato il 28 ottobre 1890 - di cui però non vi è traccia - è un bollettino sperimentale con "succintamente esposte le notizie ed i prezzi dei mercati" che esce tra un numero e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altro</w:t>
      </w:r>
      <w:proofErr w:type="spellEnd"/>
      <w:r w:rsidRPr="00817590">
        <w:rPr>
          <w:rFonts w:cstheme="minorHAnsi"/>
          <w:sz w:val="16"/>
          <w:szCs w:val="16"/>
        </w:rPr>
        <w:t xml:space="preserve"> </w:t>
      </w:r>
      <w:proofErr w:type="spellStart"/>
      <w:r w:rsidRPr="00817590">
        <w:rPr>
          <w:rFonts w:cstheme="minorHAnsi"/>
          <w:sz w:val="16"/>
          <w:szCs w:val="16"/>
        </w:rPr>
        <w:t>dell</w:t>
      </w:r>
      <w:proofErr w:type="spellEnd"/>
      <w:r w:rsidRPr="00817590">
        <w:rPr>
          <w:rFonts w:ascii="Calibri" w:hAnsi="Calibri" w:cs="Calibri"/>
          <w:sz w:val="16"/>
          <w:szCs w:val="16"/>
        </w:rPr>
        <w:t>«</w:t>
      </w:r>
      <w:r w:rsidRPr="00817590">
        <w:rPr>
          <w:rFonts w:cstheme="minorHAnsi"/>
          <w:sz w:val="16"/>
          <w:szCs w:val="16"/>
        </w:rPr>
        <w:t>Italia agricola</w:t>
      </w:r>
      <w:r w:rsidRPr="00817590">
        <w:rPr>
          <w:rFonts w:ascii="Calibri" w:hAnsi="Calibri" w:cs="Calibri"/>
          <w:sz w:val="16"/>
          <w:szCs w:val="16"/>
        </w:rPr>
        <w:t>»</w:t>
      </w:r>
      <w:r w:rsidRPr="00817590">
        <w:rPr>
          <w:rFonts w:cstheme="minorHAnsi"/>
          <w:sz w:val="16"/>
          <w:szCs w:val="16"/>
        </w:rPr>
        <w:t xml:space="preserve"> (cfr. </w:t>
      </w:r>
      <w:proofErr w:type="spellStart"/>
      <w:r w:rsidRPr="00817590">
        <w:rPr>
          <w:rFonts w:cstheme="minorHAnsi"/>
          <w:sz w:val="16"/>
          <w:szCs w:val="16"/>
        </w:rPr>
        <w:t>l</w:t>
      </w:r>
      <w:r w:rsidRPr="00817590">
        <w:rPr>
          <w:rFonts w:ascii="Calibri" w:hAnsi="Calibri" w:cs="Calibri"/>
          <w:sz w:val="16"/>
          <w:szCs w:val="16"/>
        </w:rPr>
        <w:t></w:t>
      </w:r>
      <w:r w:rsidRPr="00817590">
        <w:rPr>
          <w:rFonts w:cstheme="minorHAnsi"/>
          <w:sz w:val="16"/>
          <w:szCs w:val="16"/>
        </w:rPr>
        <w:t>annuncio</w:t>
      </w:r>
      <w:proofErr w:type="spellEnd"/>
      <w:r w:rsidRPr="00817590">
        <w:rPr>
          <w:rFonts w:cstheme="minorHAnsi"/>
          <w:sz w:val="16"/>
          <w:szCs w:val="16"/>
        </w:rPr>
        <w:t xml:space="preserve"> sul numero del 20 e 30 settembre 1890).</w:t>
      </w:r>
    </w:p>
    <w:p w14:paraId="6926D8B1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>Nel 1884 cambia periodicità, ma riduce il numero di pagine, quindi la quantità di scritti rimane immutata, anche se è avvertibile un progressivo impoverimento dei contenuti, divenendo più frequenti le rubriche e meno le inchieste, le analisi originali e gli articoli in serie (come le monografie, per esempio). Gli articoli divengono via via di taglio limitatamente tecnico-pratico; fa eccezione solo il "Diario".</w:t>
      </w:r>
    </w:p>
    <w:p w14:paraId="36191FEF" w14:textId="5DAB29CC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>A. Ac.</w:t>
      </w:r>
      <w:r w:rsidR="00F97B74">
        <w:rPr>
          <w:rFonts w:cstheme="minorHAnsi"/>
          <w:sz w:val="16"/>
          <w:szCs w:val="16"/>
        </w:rPr>
        <w:t xml:space="preserve"> </w:t>
      </w:r>
      <w:r w:rsidRPr="00817590">
        <w:rPr>
          <w:rFonts w:cstheme="minorHAnsi"/>
          <w:sz w:val="16"/>
          <w:szCs w:val="16"/>
        </w:rPr>
        <w:t>Raccolte: MI120: 1869-1890.</w:t>
      </w:r>
    </w:p>
    <w:p w14:paraId="7CEAEA83" w14:textId="77777777" w:rsidR="00817590" w:rsidRPr="00817590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r w:rsidRPr="00817590">
        <w:rPr>
          <w:rFonts w:cstheme="minorHAnsi"/>
          <w:sz w:val="16"/>
          <w:szCs w:val="16"/>
        </w:rPr>
        <w:t xml:space="preserve">Link risorsa: </w:t>
      </w:r>
      <w:hyperlink r:id="rId9" w:history="1">
        <w:r w:rsidRPr="00817590">
          <w:rPr>
            <w:rStyle w:val="Collegamentoipertestuale"/>
            <w:rFonts w:cstheme="minorHAnsi"/>
            <w:sz w:val="16"/>
            <w:szCs w:val="16"/>
          </w:rPr>
          <w:t>https://www.lombardiabeniculturali.it/pereco/schede/471/</w:t>
        </w:r>
      </w:hyperlink>
    </w:p>
    <w:p w14:paraId="166F5880" w14:textId="085AEA15" w:rsidR="00817590" w:rsidRPr="009C7C4A" w:rsidRDefault="00817590" w:rsidP="009C7C4A">
      <w:pPr>
        <w:spacing w:after="0" w:line="240" w:lineRule="auto"/>
        <w:jc w:val="both"/>
        <w:rPr>
          <w:rFonts w:cstheme="minorHAnsi"/>
          <w:sz w:val="16"/>
          <w:szCs w:val="16"/>
        </w:rPr>
      </w:pPr>
      <w:hyperlink r:id="rId10" w:history="1">
        <w:r w:rsidRPr="009C7C4A">
          <w:rPr>
            <w:rStyle w:val="Collegamentoipertestuale"/>
            <w:rFonts w:cstheme="minorHAnsi"/>
            <w:sz w:val="16"/>
            <w:szCs w:val="16"/>
          </w:rPr>
          <w:t>https://www.lombardiabeniculturali.it/pereco/schede/471/</w:t>
        </w:r>
      </w:hyperlink>
      <w:r w:rsidRPr="009C7C4A">
        <w:rPr>
          <w:rFonts w:cstheme="minorHAnsi"/>
          <w:sz w:val="16"/>
          <w:szCs w:val="16"/>
        </w:rPr>
        <w:t xml:space="preserve">. </w:t>
      </w:r>
    </w:p>
    <w:sectPr w:rsidR="00817590" w:rsidRPr="009C7C4A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56CD0"/>
    <w:rsid w:val="0031062F"/>
    <w:rsid w:val="00456CD0"/>
    <w:rsid w:val="007038C3"/>
    <w:rsid w:val="00817590"/>
    <w:rsid w:val="009C7C4A"/>
    <w:rsid w:val="00D45E49"/>
    <w:rsid w:val="00E67A7A"/>
    <w:rsid w:val="00E84EF4"/>
    <w:rsid w:val="00F97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9DF474"/>
  <w15:chartTrackingRefBased/>
  <w15:docId w15:val="{F131280E-F78A-439E-B9A4-A510944433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56CD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6CD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56CD0"/>
    <w:pPr>
      <w:keepNext/>
      <w:keepLines/>
      <w:spacing w:before="160" w:after="80"/>
      <w:outlineLvl w:val="2"/>
    </w:pPr>
    <w:rPr>
      <w:rFonts w:eastAsiaTheme="majorEastAsia" w:cstheme="majorBidi"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56CD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365F9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56CD0"/>
    <w:pPr>
      <w:keepNext/>
      <w:keepLines/>
      <w:spacing w:before="80" w:after="40"/>
      <w:outlineLvl w:val="4"/>
    </w:pPr>
    <w:rPr>
      <w:rFonts w:eastAsiaTheme="majorEastAsia" w:cstheme="majorBidi"/>
      <w:color w:val="365F9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56CD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56CD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56CD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56CD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56CD0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56CD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56CD0"/>
    <w:rPr>
      <w:rFonts w:eastAsiaTheme="majorEastAsia" w:cstheme="majorBidi"/>
      <w:color w:val="365F9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56CD0"/>
    <w:rPr>
      <w:rFonts w:eastAsiaTheme="majorEastAsia" w:cstheme="majorBidi"/>
      <w:i/>
      <w:iCs/>
      <w:color w:val="365F9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56CD0"/>
    <w:rPr>
      <w:rFonts w:eastAsiaTheme="majorEastAsia" w:cstheme="majorBidi"/>
      <w:color w:val="365F9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56CD0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56CD0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56CD0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56CD0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56CD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56CD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56CD0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56CD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56CD0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56CD0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56CD0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56CD0"/>
    <w:rPr>
      <w:i/>
      <w:iCs/>
      <w:color w:val="365F9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56CD0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56CD0"/>
    <w:rPr>
      <w:i/>
      <w:iCs/>
      <w:color w:val="365F9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56CD0"/>
    <w:rPr>
      <w:b/>
      <w:bCs/>
      <w:smallCaps/>
      <w:color w:val="365F91" w:themeColor="accent1" w:themeShade="BF"/>
      <w:spacing w:val="5"/>
    </w:rPr>
  </w:style>
  <w:style w:type="character" w:styleId="Collegamentoipertestuale">
    <w:name w:val="Hyperlink"/>
    <w:rsid w:val="00D45E49"/>
    <w:rPr>
      <w:color w:val="0000FF"/>
      <w:u w:val="single"/>
    </w:rPr>
  </w:style>
  <w:style w:type="paragraph" w:customStyle="1" w:styleId="Testonormale1">
    <w:name w:val="Testo normale1"/>
    <w:basedOn w:val="Normale"/>
    <w:uiPriority w:val="99"/>
    <w:rsid w:val="00D45E49"/>
    <w:pPr>
      <w:suppressAutoHyphens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zh-CN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D45E4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251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19254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854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45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93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1932055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319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gitale.bnc.roma.sbn.it/tecadigitale/emeroteca/classic/UM1000306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digitale.bnc.roma.sbn.it/tecadigitale/emeroteca/classic/TO00210416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s://www.lombardiabeniculturali.it/pereco/schede/471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www.lombardiabeniculturali.it/pereco/schede/471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1956</Words>
  <Characters>11152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13082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2</cp:revision>
  <dcterms:created xsi:type="dcterms:W3CDTF">2024-09-19T07:18:00Z</dcterms:created>
  <dcterms:modified xsi:type="dcterms:W3CDTF">2024-09-19T08:58:00Z</dcterms:modified>
</cp:coreProperties>
</file>