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719311" w14:textId="5F129312" w:rsidR="008D0AFA" w:rsidRPr="008D0AFA" w:rsidRDefault="008D0AFA" w:rsidP="008D0AFA">
      <w:pPr>
        <w:jc w:val="both"/>
        <w:rPr>
          <w:rFonts w:asciiTheme="minorHAnsi" w:hAnsiTheme="minorHAnsi" w:cstheme="minorHAnsi"/>
        </w:rPr>
      </w:pPr>
      <w:r w:rsidRPr="008D0AFA">
        <w:rPr>
          <w:rFonts w:asciiTheme="minorHAnsi" w:hAnsiTheme="minorHAnsi" w:cstheme="minorHAnsi"/>
          <w:b/>
          <w:color w:val="C00000"/>
          <w:sz w:val="44"/>
          <w:szCs w:val="44"/>
        </w:rPr>
        <w:t>N627</w:t>
      </w:r>
      <w:r w:rsidRPr="008D0AFA">
        <w:rPr>
          <w:rFonts w:asciiTheme="minorHAnsi" w:hAnsiTheme="minorHAnsi" w:cstheme="minorHAnsi"/>
          <w:b/>
        </w:rPr>
        <w:t xml:space="preserve"> </w:t>
      </w:r>
      <w:r w:rsidRPr="008D0AFA">
        <w:rPr>
          <w:rFonts w:asciiTheme="minorHAnsi" w:hAnsiTheme="minorHAnsi" w:cstheme="minorHAnsi"/>
          <w:b/>
        </w:rPr>
        <w:tab/>
      </w:r>
      <w:r w:rsidRPr="008D0AFA">
        <w:rPr>
          <w:rFonts w:asciiTheme="minorHAnsi" w:hAnsiTheme="minorHAnsi" w:cstheme="minorHAnsi"/>
          <w:b/>
        </w:rPr>
        <w:tab/>
      </w:r>
      <w:r w:rsidRPr="008D0AFA">
        <w:rPr>
          <w:rFonts w:asciiTheme="minorHAnsi" w:hAnsiTheme="minorHAnsi" w:cstheme="minorHAnsi"/>
          <w:b/>
        </w:rPr>
        <w:tab/>
      </w:r>
      <w:r w:rsidRPr="008D0AFA">
        <w:rPr>
          <w:rFonts w:asciiTheme="minorHAnsi" w:hAnsiTheme="minorHAnsi" w:cstheme="minorHAnsi"/>
          <w:b/>
        </w:rPr>
        <w:tab/>
      </w:r>
      <w:r w:rsidRPr="008D0AFA">
        <w:rPr>
          <w:rFonts w:asciiTheme="minorHAnsi" w:hAnsiTheme="minorHAnsi" w:cstheme="minorHAnsi"/>
          <w:b/>
        </w:rPr>
        <w:tab/>
      </w:r>
      <w:r w:rsidRPr="008D0AFA">
        <w:rPr>
          <w:rFonts w:asciiTheme="minorHAnsi" w:hAnsiTheme="minorHAnsi" w:cstheme="minorHAnsi"/>
          <w:b/>
        </w:rPr>
        <w:tab/>
      </w:r>
      <w:r w:rsidRPr="008D0AFA">
        <w:rPr>
          <w:rFonts w:asciiTheme="minorHAnsi" w:hAnsiTheme="minorHAnsi" w:cstheme="minorHAnsi"/>
          <w:b/>
        </w:rPr>
        <w:tab/>
      </w:r>
      <w:r w:rsidRPr="008D0AFA">
        <w:rPr>
          <w:rFonts w:asciiTheme="minorHAnsi" w:hAnsiTheme="minorHAnsi" w:cstheme="minorHAnsi"/>
          <w:b/>
        </w:rPr>
        <w:tab/>
      </w:r>
      <w:r w:rsidRPr="008D0AFA">
        <w:rPr>
          <w:rFonts w:asciiTheme="minorHAnsi" w:hAnsiTheme="minorHAnsi" w:cstheme="minorHAnsi"/>
          <w:b/>
        </w:rPr>
        <w:tab/>
      </w:r>
      <w:r w:rsidRPr="008D0AFA">
        <w:rPr>
          <w:rFonts w:asciiTheme="minorHAnsi" w:hAnsiTheme="minorHAnsi" w:cstheme="minorHAnsi"/>
          <w:i/>
          <w:sz w:val="16"/>
          <w:szCs w:val="16"/>
        </w:rPr>
        <w:t>Scheda creata il 17 ottobre 2024</w:t>
      </w:r>
    </w:p>
    <w:p w14:paraId="3C3B77A9" w14:textId="316D30EB" w:rsidR="008D0AFA" w:rsidRPr="008D0AFA" w:rsidRDefault="008D0AFA" w:rsidP="008D0AFA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8D0AFA">
        <w:rPr>
          <w:rFonts w:asciiTheme="minorHAnsi" w:hAnsiTheme="minorHAnsi" w:cstheme="minorHAnsi"/>
          <w:noProof/>
        </w:rPr>
        <w:drawing>
          <wp:inline distT="0" distB="0" distL="0" distR="0" wp14:anchorId="61C775A0" wp14:editId="6A4788FC">
            <wp:extent cx="2786400" cy="3960000"/>
            <wp:effectExtent l="0" t="0" r="0" b="2540"/>
            <wp:docPr id="1370593250" name="Immagine 1" descr="Aprile-Giugno 2005 (Numero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rile-Giugno 2005 (Numero 1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AFA">
        <w:rPr>
          <w:rFonts w:asciiTheme="minorHAnsi" w:hAnsiTheme="minorHAnsi" w:cstheme="minorHAnsi"/>
        </w:rPr>
        <w:drawing>
          <wp:inline distT="0" distB="0" distL="0" distR="0" wp14:anchorId="672D2EC1" wp14:editId="30FFF246">
            <wp:extent cx="2768400" cy="3960000"/>
            <wp:effectExtent l="0" t="0" r="0" b="2540"/>
            <wp:docPr id="444055859" name="Immagine 1" descr="Immagine che contiene trasporto, nave, dipinto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055859" name="Immagine 1" descr="Immagine che contiene trasporto, nave, dipinto, poster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684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BD662" w14:textId="512876C9" w:rsidR="008D0AFA" w:rsidRPr="008D0AFA" w:rsidRDefault="008D0AFA" w:rsidP="008D0AFA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8D0AFA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bibliografica </w:t>
      </w:r>
    </w:p>
    <w:p w14:paraId="1DD2D9A4" w14:textId="36A06B5B" w:rsidR="008D0AFA" w:rsidRPr="008D0AFA" w:rsidRDefault="008D0AFA" w:rsidP="008D0AFA">
      <w:pPr>
        <w:jc w:val="both"/>
        <w:rPr>
          <w:rFonts w:asciiTheme="minorHAnsi" w:hAnsiTheme="minorHAnsi" w:cstheme="minorHAnsi"/>
        </w:rPr>
      </w:pPr>
      <w:r w:rsidRPr="008D0AFA">
        <w:rPr>
          <w:rFonts w:asciiTheme="minorHAnsi" w:hAnsiTheme="minorHAnsi" w:cstheme="minorHAnsi"/>
          <w:b/>
        </w:rPr>
        <w:t>*</w:t>
      </w:r>
      <w:proofErr w:type="spellStart"/>
      <w:proofErr w:type="gramStart"/>
      <w:r w:rsidRPr="008D0AFA">
        <w:rPr>
          <w:rFonts w:asciiTheme="minorHAnsi" w:hAnsiTheme="minorHAnsi" w:cstheme="minorHAnsi"/>
          <w:b/>
        </w:rPr>
        <w:t>Jourdeló</w:t>
      </w:r>
      <w:proofErr w:type="spellEnd"/>
      <w:r w:rsidRPr="008D0AFA">
        <w:rPr>
          <w:rFonts w:asciiTheme="minorHAnsi" w:hAnsiTheme="minorHAnsi" w:cstheme="minorHAnsi"/>
          <w:b/>
        </w:rPr>
        <w:t xml:space="preserve"> </w:t>
      </w:r>
      <w:r w:rsidRPr="008D0AFA">
        <w:rPr>
          <w:rFonts w:asciiTheme="minorHAnsi" w:hAnsiTheme="minorHAnsi" w:cstheme="minorHAnsi"/>
        </w:rPr>
        <w:t>:</w:t>
      </w:r>
      <w:proofErr w:type="gramEnd"/>
      <w:r w:rsidRPr="008D0AFA">
        <w:rPr>
          <w:rFonts w:asciiTheme="minorHAnsi" w:hAnsiTheme="minorHAnsi" w:cstheme="minorHAnsi"/>
        </w:rPr>
        <w:t xml:space="preserve"> rivista storico-culturale della Società di danza / Circolo bolognese. - Anno 1, n. 1 (apr.-giu. </w:t>
      </w:r>
      <w:proofErr w:type="gramStart"/>
      <w:r w:rsidRPr="008D0AFA">
        <w:rPr>
          <w:rFonts w:asciiTheme="minorHAnsi" w:hAnsiTheme="minorHAnsi" w:cstheme="minorHAnsi"/>
        </w:rPr>
        <w:t>2005)-</w:t>
      </w:r>
      <w:proofErr w:type="gramEnd"/>
      <w:r w:rsidRPr="008D0AFA">
        <w:rPr>
          <w:rFonts w:asciiTheme="minorHAnsi" w:hAnsiTheme="minorHAnsi" w:cstheme="minorHAnsi"/>
        </w:rPr>
        <w:t xml:space="preserve">    . - </w:t>
      </w:r>
      <w:proofErr w:type="gramStart"/>
      <w:r w:rsidRPr="008D0AFA">
        <w:rPr>
          <w:rFonts w:asciiTheme="minorHAnsi" w:hAnsiTheme="minorHAnsi" w:cstheme="minorHAnsi"/>
        </w:rPr>
        <w:t>Bologna :</w:t>
      </w:r>
      <w:proofErr w:type="gramEnd"/>
      <w:r w:rsidRPr="008D0AFA">
        <w:rPr>
          <w:rFonts w:asciiTheme="minorHAnsi" w:hAnsiTheme="minorHAnsi" w:cstheme="minorHAnsi"/>
        </w:rPr>
        <w:t xml:space="preserve"> [s.n., 2005]-    . - </w:t>
      </w:r>
      <w:proofErr w:type="gramStart"/>
      <w:r w:rsidRPr="008D0AFA">
        <w:rPr>
          <w:rFonts w:asciiTheme="minorHAnsi" w:hAnsiTheme="minorHAnsi" w:cstheme="minorHAnsi"/>
        </w:rPr>
        <w:t>volumi :</w:t>
      </w:r>
      <w:proofErr w:type="gramEnd"/>
      <w:r w:rsidRPr="008D0AFA">
        <w:rPr>
          <w:rFonts w:asciiTheme="minorHAnsi" w:hAnsiTheme="minorHAnsi" w:cstheme="minorHAnsi"/>
        </w:rPr>
        <w:t xml:space="preserve"> ill. ; 27 cm. ((Trimestrale. </w:t>
      </w:r>
      <w:r w:rsidRPr="008D0AFA">
        <w:rPr>
          <w:rFonts w:asciiTheme="minorHAnsi" w:hAnsiTheme="minorHAnsi" w:cstheme="minorHAnsi"/>
        </w:rPr>
        <w:t>–</w:t>
      </w:r>
      <w:r w:rsidRPr="008D0AFA">
        <w:rPr>
          <w:rFonts w:asciiTheme="minorHAnsi" w:hAnsiTheme="minorHAnsi" w:cstheme="minorHAnsi"/>
        </w:rPr>
        <w:t xml:space="preserve"> </w:t>
      </w:r>
      <w:r w:rsidRPr="008D0AFA">
        <w:rPr>
          <w:rFonts w:asciiTheme="minorHAnsi" w:hAnsiTheme="minorHAnsi" w:cstheme="minorHAnsi"/>
        </w:rPr>
        <w:t xml:space="preserve">Disponibile anche online. - </w:t>
      </w:r>
      <w:r w:rsidRPr="008D0AFA">
        <w:rPr>
          <w:rFonts w:asciiTheme="minorHAnsi" w:hAnsiTheme="minorHAnsi" w:cstheme="minorHAnsi"/>
        </w:rPr>
        <w:t>UBO3158743</w:t>
      </w:r>
    </w:p>
    <w:p w14:paraId="3CF42E43" w14:textId="77777777" w:rsidR="008D0AFA" w:rsidRPr="008D0AFA" w:rsidRDefault="008D0AFA" w:rsidP="008D0AFA">
      <w:pPr>
        <w:jc w:val="both"/>
        <w:rPr>
          <w:rFonts w:asciiTheme="minorHAnsi" w:hAnsiTheme="minorHAnsi" w:cstheme="minorHAnsi"/>
        </w:rPr>
      </w:pPr>
      <w:r w:rsidRPr="008D0AFA">
        <w:rPr>
          <w:rFonts w:asciiTheme="minorHAnsi" w:hAnsiTheme="minorHAnsi" w:cstheme="minorHAnsi"/>
        </w:rPr>
        <w:t xml:space="preserve">Autore: Società di </w:t>
      </w:r>
      <w:proofErr w:type="gramStart"/>
      <w:r w:rsidRPr="008D0AFA">
        <w:rPr>
          <w:rFonts w:asciiTheme="minorHAnsi" w:hAnsiTheme="minorHAnsi" w:cstheme="minorHAnsi"/>
        </w:rPr>
        <w:t>danza :</w:t>
      </w:r>
      <w:proofErr w:type="gramEnd"/>
      <w:r w:rsidRPr="008D0AFA">
        <w:rPr>
          <w:rFonts w:asciiTheme="minorHAnsi" w:hAnsiTheme="minorHAnsi" w:cstheme="minorHAnsi"/>
        </w:rPr>
        <w:t xml:space="preserve"> Circolo bolognese</w:t>
      </w:r>
    </w:p>
    <w:p w14:paraId="404B38C0" w14:textId="79E19E8B" w:rsidR="008D0AFA" w:rsidRPr="008D0AFA" w:rsidRDefault="008D0AFA" w:rsidP="008D0AFA">
      <w:pPr>
        <w:jc w:val="both"/>
        <w:rPr>
          <w:rFonts w:asciiTheme="minorHAnsi" w:hAnsiTheme="minorHAnsi" w:cstheme="minorHAnsi"/>
        </w:rPr>
      </w:pPr>
      <w:r w:rsidRPr="008D0AFA">
        <w:rPr>
          <w:rFonts w:asciiTheme="minorHAnsi" w:hAnsiTheme="minorHAnsi" w:cstheme="minorHAnsi"/>
        </w:rPr>
        <w:t>Soggetto: Cultura – Sec. 19. – Periodici; Storia – Sec. 19. - Periodici</w:t>
      </w:r>
    </w:p>
    <w:p w14:paraId="42D1BA12" w14:textId="77777777" w:rsidR="008D0AFA" w:rsidRPr="008D0AFA" w:rsidRDefault="008D0AFA" w:rsidP="008D0AFA">
      <w:pPr>
        <w:jc w:val="both"/>
        <w:rPr>
          <w:rFonts w:asciiTheme="minorHAnsi" w:hAnsiTheme="minorHAnsi" w:cstheme="minorHAnsi"/>
        </w:rPr>
      </w:pPr>
    </w:p>
    <w:p w14:paraId="7F340FB0" w14:textId="6FAD1588" w:rsidR="008D0AFA" w:rsidRPr="008D0AFA" w:rsidRDefault="008D0AFA" w:rsidP="008D0AFA">
      <w:pPr>
        <w:jc w:val="both"/>
        <w:rPr>
          <w:rFonts w:asciiTheme="minorHAnsi" w:hAnsiTheme="minorHAnsi" w:cstheme="minorHAnsi"/>
          <w:bCs/>
          <w:color w:val="C00000"/>
          <w:sz w:val="44"/>
          <w:szCs w:val="44"/>
        </w:rPr>
      </w:pPr>
      <w:r w:rsidRPr="008D0AFA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Volumi disponibili in rete </w:t>
      </w:r>
      <w:hyperlink r:id="rId6" w:history="1">
        <w:r w:rsidRPr="008D0AFA">
          <w:rPr>
            <w:rStyle w:val="Collegamentoipertestuale"/>
            <w:rFonts w:asciiTheme="minorHAnsi" w:hAnsiTheme="minorHAnsi" w:cstheme="minorHAnsi"/>
            <w:bCs/>
            <w:sz w:val="44"/>
            <w:szCs w:val="44"/>
          </w:rPr>
          <w:t>2005-</w:t>
        </w:r>
      </w:hyperlink>
    </w:p>
    <w:p w14:paraId="791E0508" w14:textId="24E0DAEE" w:rsidR="008D0AFA" w:rsidRPr="008D0AFA" w:rsidRDefault="008D0AFA" w:rsidP="008D0AFA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8D0AFA">
        <w:rPr>
          <w:rFonts w:asciiTheme="minorHAnsi" w:hAnsiTheme="minorHAnsi" w:cstheme="minorHAnsi"/>
          <w:b/>
          <w:color w:val="C00000"/>
          <w:sz w:val="44"/>
          <w:szCs w:val="44"/>
        </w:rPr>
        <w:t>Informazioni storico-bibliografiche</w:t>
      </w:r>
    </w:p>
    <w:p w14:paraId="28B1F674" w14:textId="2A56083E" w:rsidR="008D0AFA" w:rsidRPr="008D0AFA" w:rsidRDefault="008D0AFA" w:rsidP="008D0AFA">
      <w:pPr>
        <w:jc w:val="both"/>
        <w:rPr>
          <w:rFonts w:asciiTheme="minorHAnsi" w:hAnsiTheme="minorHAnsi" w:cstheme="minorHAnsi"/>
          <w:b/>
          <w:bCs/>
        </w:rPr>
      </w:pPr>
      <w:r w:rsidRPr="008D0AFA">
        <w:rPr>
          <w:rFonts w:asciiTheme="minorHAnsi" w:hAnsiTheme="minorHAnsi" w:cstheme="minorHAnsi"/>
          <w:b/>
          <w:bCs/>
        </w:rPr>
        <w:t>Editoriale n. 1</w:t>
      </w:r>
    </w:p>
    <w:p w14:paraId="75906745" w14:textId="77777777" w:rsidR="008D0AFA" w:rsidRPr="008D0AFA" w:rsidRDefault="008D0AFA" w:rsidP="008D0AFA">
      <w:pPr>
        <w:jc w:val="both"/>
        <w:rPr>
          <w:rFonts w:asciiTheme="minorHAnsi" w:hAnsiTheme="minorHAnsi" w:cstheme="minorHAnsi"/>
        </w:rPr>
      </w:pPr>
      <w:r w:rsidRPr="008D0AFA">
        <w:rPr>
          <w:rFonts w:asciiTheme="minorHAnsi" w:hAnsiTheme="minorHAnsi" w:cstheme="minorHAnsi"/>
        </w:rPr>
        <w:t xml:space="preserve">L'Ottocento è un secolo a noi molto caro di cui conosciamo solo un aspetto, la danza. </w:t>
      </w:r>
    </w:p>
    <w:p w14:paraId="3FD6B83B" w14:textId="77777777" w:rsidR="008D0AFA" w:rsidRPr="008D0AFA" w:rsidRDefault="008D0AFA" w:rsidP="008D0AFA">
      <w:pPr>
        <w:jc w:val="both"/>
        <w:rPr>
          <w:rFonts w:asciiTheme="minorHAnsi" w:hAnsiTheme="minorHAnsi" w:cstheme="minorHAnsi"/>
        </w:rPr>
      </w:pPr>
      <w:r w:rsidRPr="008D0AFA">
        <w:rPr>
          <w:rFonts w:asciiTheme="minorHAnsi" w:hAnsiTheme="minorHAnsi" w:cstheme="minorHAnsi"/>
        </w:rPr>
        <w:t xml:space="preserve">Quello che ci prefiggiamo con questa rivista è di approfondire e raccontare quell'epoca, scrutandola da diverse prospettive, con la speranza di trasmettere cultura divertendoci. </w:t>
      </w:r>
    </w:p>
    <w:p w14:paraId="2B667425" w14:textId="77777777" w:rsidR="008D0AFA" w:rsidRPr="008D0AFA" w:rsidRDefault="008D0AFA" w:rsidP="008D0AFA">
      <w:pPr>
        <w:jc w:val="both"/>
        <w:rPr>
          <w:rFonts w:asciiTheme="minorHAnsi" w:hAnsiTheme="minorHAnsi" w:cstheme="minorHAnsi"/>
        </w:rPr>
      </w:pPr>
      <w:r w:rsidRPr="008D0AFA">
        <w:rPr>
          <w:rFonts w:asciiTheme="minorHAnsi" w:hAnsiTheme="minorHAnsi" w:cstheme="minorHAnsi"/>
        </w:rPr>
        <w:t xml:space="preserve">Cercavamo un nome che non evocasse qualcosa di conosciuto. Così partendo da un possibile titolo, Giornale dell'Ottocento, abbiamo creato un neologismo </w:t>
      </w:r>
      <w:proofErr w:type="spellStart"/>
      <w:r w:rsidRPr="008D0AFA">
        <w:rPr>
          <w:rFonts w:asciiTheme="minorHAnsi" w:hAnsiTheme="minorHAnsi" w:cstheme="minorHAnsi"/>
        </w:rPr>
        <w:t>Giordelò</w:t>
      </w:r>
      <w:proofErr w:type="spellEnd"/>
      <w:r w:rsidRPr="008D0AFA">
        <w:rPr>
          <w:rFonts w:asciiTheme="minorHAnsi" w:hAnsiTheme="minorHAnsi" w:cstheme="minorHAnsi"/>
        </w:rPr>
        <w:t xml:space="preserve">. Ci sembrava un suono duro, ma sostituendo </w:t>
      </w:r>
      <w:proofErr w:type="spellStart"/>
      <w:r w:rsidRPr="008D0AFA">
        <w:rPr>
          <w:rFonts w:asciiTheme="minorHAnsi" w:hAnsiTheme="minorHAnsi" w:cstheme="minorHAnsi"/>
        </w:rPr>
        <w:t>gior</w:t>
      </w:r>
      <w:proofErr w:type="spellEnd"/>
      <w:r w:rsidRPr="008D0AFA">
        <w:rPr>
          <w:rFonts w:asciiTheme="minorHAnsi" w:hAnsiTheme="minorHAnsi" w:cstheme="minorHAnsi"/>
        </w:rPr>
        <w:t xml:space="preserve"> di giornale con jour di journal.... ecco fatto! </w:t>
      </w:r>
      <w:proofErr w:type="spellStart"/>
      <w:r w:rsidRPr="008D0AFA">
        <w:rPr>
          <w:rFonts w:asciiTheme="minorHAnsi" w:hAnsiTheme="minorHAnsi" w:cstheme="minorHAnsi"/>
        </w:rPr>
        <w:t>Jourdeló</w:t>
      </w:r>
      <w:proofErr w:type="spellEnd"/>
      <w:r w:rsidRPr="008D0AFA">
        <w:rPr>
          <w:rFonts w:asciiTheme="minorHAnsi" w:hAnsiTheme="minorHAnsi" w:cstheme="minorHAnsi"/>
        </w:rPr>
        <w:t xml:space="preserve">. </w:t>
      </w:r>
    </w:p>
    <w:p w14:paraId="14827893" w14:textId="77777777" w:rsidR="008D0AFA" w:rsidRPr="008D0AFA" w:rsidRDefault="008D0AFA" w:rsidP="008D0AFA">
      <w:pPr>
        <w:jc w:val="both"/>
        <w:rPr>
          <w:rFonts w:asciiTheme="minorHAnsi" w:hAnsiTheme="minorHAnsi" w:cstheme="minorHAnsi"/>
        </w:rPr>
      </w:pPr>
      <w:r w:rsidRPr="008D0AFA">
        <w:rPr>
          <w:rFonts w:asciiTheme="minorHAnsi" w:hAnsiTheme="minorHAnsi" w:cstheme="minorHAnsi"/>
        </w:rPr>
        <w:t xml:space="preserve">Ci accompagneranno, in ogni numero, diverse rubriche. Scienze e tecnologia </w:t>
      </w:r>
      <w:proofErr w:type="gramStart"/>
      <w:r w:rsidRPr="008D0AFA">
        <w:rPr>
          <w:rFonts w:asciiTheme="minorHAnsi" w:hAnsiTheme="minorHAnsi" w:cstheme="minorHAnsi"/>
        </w:rPr>
        <w:t>illustrerà</w:t>
      </w:r>
      <w:proofErr w:type="gramEnd"/>
      <w:r w:rsidRPr="008D0AFA">
        <w:rPr>
          <w:rFonts w:asciiTheme="minorHAnsi" w:hAnsiTheme="minorHAnsi" w:cstheme="minorHAnsi"/>
        </w:rPr>
        <w:t xml:space="preserve"> le scoperte e le invenzioni. Un salotto racconterà vita pubblica e privata </w:t>
      </w:r>
      <w:proofErr w:type="spellStart"/>
      <w:r w:rsidRPr="008D0AFA">
        <w:rPr>
          <w:rFonts w:asciiTheme="minorHAnsi" w:hAnsiTheme="minorHAnsi" w:cstheme="minorHAnsi"/>
        </w:rPr>
        <w:t>dell</w:t>
      </w:r>
      <w:proofErr w:type="spellEnd"/>
      <w:r w:rsidRPr="008D0AFA">
        <w:rPr>
          <w:rFonts w:asciiTheme="minorHAnsi" w:hAnsiTheme="minorHAnsi" w:cstheme="minorHAnsi"/>
        </w:rPr>
        <w:t xml:space="preserve"> 'Ottocento e ci permetterà di trovare spunti interessanti per una maggiore conoscenza dell'epoca e per recuperare una dimensione che possa arricchire il nostro vivere quotidiano. </w:t>
      </w:r>
    </w:p>
    <w:p w14:paraId="6C585DAA" w14:textId="77777777" w:rsidR="008D0AFA" w:rsidRPr="008D0AFA" w:rsidRDefault="008D0AFA" w:rsidP="008D0AFA">
      <w:pPr>
        <w:jc w:val="both"/>
        <w:rPr>
          <w:rFonts w:asciiTheme="minorHAnsi" w:hAnsiTheme="minorHAnsi" w:cstheme="minorHAnsi"/>
        </w:rPr>
      </w:pPr>
      <w:r w:rsidRPr="008D0AFA">
        <w:rPr>
          <w:rFonts w:asciiTheme="minorHAnsi" w:hAnsiTheme="minorHAnsi" w:cstheme="minorHAnsi"/>
        </w:rPr>
        <w:t xml:space="preserve">Non possono mancare scherzi e curiosità con il Giardino delle Vanità dove ne vedremo delle belle. Libri in redazione presenterà studi e pubblicazioni recenti sull'Ottocento. </w:t>
      </w:r>
    </w:p>
    <w:p w14:paraId="150E40CA" w14:textId="77777777" w:rsidR="008D0AFA" w:rsidRPr="008D0AFA" w:rsidRDefault="008D0AFA" w:rsidP="008D0AFA">
      <w:pPr>
        <w:jc w:val="both"/>
        <w:rPr>
          <w:rFonts w:asciiTheme="minorHAnsi" w:hAnsiTheme="minorHAnsi" w:cstheme="minorHAnsi"/>
        </w:rPr>
      </w:pPr>
      <w:r w:rsidRPr="008D0AFA">
        <w:rPr>
          <w:rFonts w:asciiTheme="minorHAnsi" w:hAnsiTheme="minorHAnsi" w:cstheme="minorHAnsi"/>
        </w:rPr>
        <w:lastRenderedPageBreak/>
        <w:t xml:space="preserve">In questo numero troverete anche articoli di approfondimento dell'evento principale di questo trimestre: "Il gran ballo dell'Unità d'Italia". Non poteva mancare un riferimento a Verdi, autore dell'opera "I Vespri siciliani", da cui sono stati tratti i brani musicali del gran ballo. </w:t>
      </w:r>
    </w:p>
    <w:p w14:paraId="5ED84CF0" w14:textId="77777777" w:rsidR="008D0AFA" w:rsidRPr="008D0AFA" w:rsidRDefault="008D0AFA" w:rsidP="008D0AFA">
      <w:pPr>
        <w:jc w:val="both"/>
        <w:rPr>
          <w:rFonts w:asciiTheme="minorHAnsi" w:hAnsiTheme="minorHAnsi" w:cstheme="minorHAnsi"/>
        </w:rPr>
      </w:pPr>
      <w:r w:rsidRPr="008D0AFA">
        <w:rPr>
          <w:rFonts w:asciiTheme="minorHAnsi" w:hAnsiTheme="minorHAnsi" w:cstheme="minorHAnsi"/>
        </w:rPr>
        <w:t xml:space="preserve">Ci sembra doveroso un riferimento a Giuseppe Mazzini in occasione del bicentenario della nascita. Come non accennare poi alla visita di Napoleone a Bologna nel </w:t>
      </w:r>
      <w:proofErr w:type="gramStart"/>
      <w:r w:rsidRPr="008D0AFA">
        <w:rPr>
          <w:rFonts w:asciiTheme="minorHAnsi" w:hAnsiTheme="minorHAnsi" w:cstheme="minorHAnsi"/>
        </w:rPr>
        <w:t>Giugno</w:t>
      </w:r>
      <w:proofErr w:type="gramEnd"/>
      <w:r w:rsidRPr="008D0AFA">
        <w:rPr>
          <w:rFonts w:asciiTheme="minorHAnsi" w:hAnsiTheme="minorHAnsi" w:cstheme="minorHAnsi"/>
        </w:rPr>
        <w:t xml:space="preserve"> del 1805? </w:t>
      </w:r>
    </w:p>
    <w:p w14:paraId="2B0C7EF0" w14:textId="77777777" w:rsidR="008D0AFA" w:rsidRPr="008D0AFA" w:rsidRDefault="008D0AFA" w:rsidP="008D0AFA">
      <w:pPr>
        <w:jc w:val="both"/>
        <w:rPr>
          <w:rFonts w:asciiTheme="minorHAnsi" w:hAnsiTheme="minorHAnsi" w:cstheme="minorHAnsi"/>
        </w:rPr>
      </w:pPr>
      <w:r w:rsidRPr="008D0AFA">
        <w:rPr>
          <w:rFonts w:asciiTheme="minorHAnsi" w:hAnsiTheme="minorHAnsi" w:cstheme="minorHAnsi"/>
        </w:rPr>
        <w:t xml:space="preserve">Non posso concludere senza ringraziare la Redazione che quanto me crede fortemente in questa iniziativa. </w:t>
      </w:r>
    </w:p>
    <w:p w14:paraId="196E784F" w14:textId="77777777" w:rsidR="008D0AFA" w:rsidRPr="008D0AFA" w:rsidRDefault="008D0AFA" w:rsidP="008D0AFA">
      <w:pPr>
        <w:jc w:val="both"/>
        <w:rPr>
          <w:rFonts w:asciiTheme="minorHAnsi" w:hAnsiTheme="minorHAnsi" w:cstheme="minorHAnsi"/>
        </w:rPr>
      </w:pPr>
      <w:r w:rsidRPr="008D0AFA">
        <w:rPr>
          <w:rFonts w:asciiTheme="minorHAnsi" w:hAnsiTheme="minorHAnsi" w:cstheme="minorHAnsi"/>
        </w:rPr>
        <w:t xml:space="preserve">Vorrei rivolgere uno speciale ringraziamento a Linda e Maria che hanno messo a disposizione la loro professionalità, </w:t>
      </w:r>
      <w:proofErr w:type="gramStart"/>
      <w:r w:rsidRPr="008D0AFA">
        <w:rPr>
          <w:rFonts w:asciiTheme="minorHAnsi" w:hAnsiTheme="minorHAnsi" w:cstheme="minorHAnsi"/>
        </w:rPr>
        <w:t>ad</w:t>
      </w:r>
      <w:proofErr w:type="gramEnd"/>
      <w:r w:rsidRPr="008D0AFA">
        <w:rPr>
          <w:rFonts w:asciiTheme="minorHAnsi" w:hAnsiTheme="minorHAnsi" w:cstheme="minorHAnsi"/>
        </w:rPr>
        <w:t xml:space="preserve"> Edoardo Migliore che con la sua grande generosità e pazienza ha reso possibile la stampa. </w:t>
      </w:r>
    </w:p>
    <w:p w14:paraId="3E0A2E3D" w14:textId="77777777" w:rsidR="008D0AFA" w:rsidRPr="008D0AFA" w:rsidRDefault="008D0AFA" w:rsidP="008D0AFA">
      <w:pPr>
        <w:jc w:val="both"/>
        <w:rPr>
          <w:rFonts w:asciiTheme="minorHAnsi" w:hAnsiTheme="minorHAnsi" w:cstheme="minorHAnsi"/>
        </w:rPr>
      </w:pPr>
      <w:r w:rsidRPr="008D0AFA">
        <w:rPr>
          <w:rFonts w:asciiTheme="minorHAnsi" w:hAnsiTheme="minorHAnsi" w:cstheme="minorHAnsi"/>
        </w:rPr>
        <w:t xml:space="preserve">Rivolgo uno speciale ringraziamento a </w:t>
      </w:r>
      <w:proofErr w:type="spellStart"/>
      <w:r w:rsidRPr="008D0AFA">
        <w:rPr>
          <w:rFonts w:asciiTheme="minorHAnsi" w:hAnsiTheme="minorHAnsi" w:cstheme="minorHAnsi"/>
        </w:rPr>
        <w:t>Marinette</w:t>
      </w:r>
      <w:proofErr w:type="spellEnd"/>
      <w:r w:rsidRPr="008D0AFA">
        <w:rPr>
          <w:rFonts w:asciiTheme="minorHAnsi" w:hAnsiTheme="minorHAnsi" w:cstheme="minorHAnsi"/>
        </w:rPr>
        <w:t xml:space="preserve"> Pendola che è e sarà una guida per tutti noi, trasmettendo la sua profonda passione per la cultura. </w:t>
      </w:r>
    </w:p>
    <w:p w14:paraId="74EF3D95" w14:textId="50E519A2" w:rsidR="008D0AFA" w:rsidRPr="008D0AFA" w:rsidRDefault="008D0AFA" w:rsidP="008D0AFA">
      <w:pPr>
        <w:jc w:val="both"/>
        <w:rPr>
          <w:rFonts w:asciiTheme="minorHAnsi" w:hAnsiTheme="minorHAnsi" w:cstheme="minorHAnsi"/>
        </w:rPr>
      </w:pPr>
      <w:r w:rsidRPr="008D0AFA">
        <w:rPr>
          <w:rFonts w:asciiTheme="minorHAnsi" w:hAnsiTheme="minorHAnsi" w:cstheme="minorHAnsi"/>
        </w:rPr>
        <w:t>Gabriella</w:t>
      </w:r>
      <w:r w:rsidR="0074763B">
        <w:rPr>
          <w:rFonts w:asciiTheme="minorHAnsi" w:hAnsiTheme="minorHAnsi" w:cstheme="minorHAnsi"/>
        </w:rPr>
        <w:t xml:space="preserve"> </w:t>
      </w:r>
      <w:r w:rsidRPr="008D0AFA">
        <w:rPr>
          <w:rFonts w:asciiTheme="minorHAnsi" w:hAnsiTheme="minorHAnsi" w:cstheme="minorHAnsi"/>
        </w:rPr>
        <w:t>Lupi Direttore Responsabile</w:t>
      </w:r>
    </w:p>
    <w:p w14:paraId="4C2091C9" w14:textId="77777777" w:rsidR="0074763B" w:rsidRDefault="0074763B" w:rsidP="008D0AFA">
      <w:pPr>
        <w:jc w:val="both"/>
        <w:rPr>
          <w:rFonts w:asciiTheme="minorHAnsi" w:hAnsiTheme="minorHAnsi" w:cstheme="minorHAnsi"/>
          <w:b/>
          <w:bCs/>
        </w:rPr>
      </w:pPr>
    </w:p>
    <w:p w14:paraId="2AE043DC" w14:textId="00154C66" w:rsidR="008D0AFA" w:rsidRPr="008D0AFA" w:rsidRDefault="008D0AFA" w:rsidP="008D0AFA">
      <w:pPr>
        <w:jc w:val="both"/>
        <w:rPr>
          <w:rFonts w:asciiTheme="minorHAnsi" w:hAnsiTheme="minorHAnsi" w:cstheme="minorHAnsi"/>
          <w:b/>
          <w:bCs/>
        </w:rPr>
      </w:pPr>
      <w:r w:rsidRPr="008D0AFA">
        <w:rPr>
          <w:rFonts w:asciiTheme="minorHAnsi" w:hAnsiTheme="minorHAnsi" w:cstheme="minorHAnsi"/>
          <w:b/>
          <w:bCs/>
        </w:rPr>
        <w:t>Redazione</w:t>
      </w:r>
    </w:p>
    <w:p w14:paraId="6D078341" w14:textId="77777777" w:rsidR="0074763B" w:rsidRDefault="008D0AFA" w:rsidP="008D0AFA">
      <w:pPr>
        <w:jc w:val="both"/>
        <w:rPr>
          <w:rFonts w:asciiTheme="minorHAnsi" w:hAnsiTheme="minorHAnsi" w:cstheme="minorHAnsi"/>
          <w:bCs/>
        </w:rPr>
      </w:pPr>
      <w:r w:rsidRPr="008D0AFA">
        <w:rPr>
          <w:rFonts w:asciiTheme="minorHAnsi" w:hAnsiTheme="minorHAnsi" w:cstheme="minorHAnsi"/>
          <w:bCs/>
        </w:rPr>
        <w:t>Direttore Responsabile:</w:t>
      </w:r>
      <w:r>
        <w:rPr>
          <w:rFonts w:asciiTheme="minorHAnsi" w:hAnsiTheme="minorHAnsi" w:cstheme="minorHAnsi"/>
          <w:bCs/>
        </w:rPr>
        <w:t xml:space="preserve"> </w:t>
      </w:r>
      <w:r w:rsidRPr="008D0AFA">
        <w:rPr>
          <w:rFonts w:asciiTheme="minorHAnsi" w:hAnsiTheme="minorHAnsi" w:cstheme="minorHAnsi"/>
          <w:bCs/>
        </w:rPr>
        <w:t>Daniela Bottoni</w:t>
      </w:r>
    </w:p>
    <w:p w14:paraId="5A8C02C5" w14:textId="77777777" w:rsidR="0074763B" w:rsidRDefault="008D0AFA" w:rsidP="008D0AFA">
      <w:pPr>
        <w:jc w:val="both"/>
        <w:rPr>
          <w:rFonts w:asciiTheme="minorHAnsi" w:hAnsiTheme="minorHAnsi" w:cstheme="minorHAnsi"/>
          <w:bCs/>
        </w:rPr>
      </w:pPr>
      <w:r w:rsidRPr="008D0AFA">
        <w:rPr>
          <w:rFonts w:asciiTheme="minorHAnsi" w:hAnsiTheme="minorHAnsi" w:cstheme="minorHAnsi"/>
          <w:bCs/>
        </w:rPr>
        <w:t>Vicedirettore:</w:t>
      </w:r>
      <w:r>
        <w:rPr>
          <w:rFonts w:asciiTheme="minorHAnsi" w:hAnsiTheme="minorHAnsi" w:cstheme="minorHAnsi"/>
          <w:bCs/>
        </w:rPr>
        <w:t xml:space="preserve"> </w:t>
      </w:r>
      <w:proofErr w:type="spellStart"/>
      <w:r w:rsidRPr="008D0AFA">
        <w:rPr>
          <w:rFonts w:asciiTheme="minorHAnsi" w:hAnsiTheme="minorHAnsi" w:cstheme="minorHAnsi"/>
          <w:bCs/>
        </w:rPr>
        <w:t>Marinette</w:t>
      </w:r>
      <w:proofErr w:type="spellEnd"/>
      <w:r w:rsidRPr="008D0AFA">
        <w:rPr>
          <w:rFonts w:asciiTheme="minorHAnsi" w:hAnsiTheme="minorHAnsi" w:cstheme="minorHAnsi"/>
          <w:bCs/>
        </w:rPr>
        <w:t xml:space="preserve"> Pendola</w:t>
      </w:r>
    </w:p>
    <w:p w14:paraId="1FEF76E3" w14:textId="77777777" w:rsidR="0074763B" w:rsidRDefault="008D0AFA" w:rsidP="008D0AFA">
      <w:pPr>
        <w:jc w:val="both"/>
        <w:rPr>
          <w:rFonts w:asciiTheme="minorHAnsi" w:hAnsiTheme="minorHAnsi" w:cstheme="minorHAnsi"/>
          <w:bCs/>
        </w:rPr>
      </w:pPr>
      <w:r w:rsidRPr="008D0AFA">
        <w:rPr>
          <w:rFonts w:asciiTheme="minorHAnsi" w:hAnsiTheme="minorHAnsi" w:cstheme="minorHAnsi"/>
          <w:bCs/>
        </w:rPr>
        <w:t>Ideazione originale:</w:t>
      </w:r>
      <w:r>
        <w:rPr>
          <w:rFonts w:asciiTheme="minorHAnsi" w:hAnsiTheme="minorHAnsi" w:cstheme="minorHAnsi"/>
          <w:bCs/>
        </w:rPr>
        <w:t xml:space="preserve"> </w:t>
      </w:r>
      <w:r w:rsidRPr="008D0AFA">
        <w:rPr>
          <w:rFonts w:asciiTheme="minorHAnsi" w:hAnsiTheme="minorHAnsi" w:cstheme="minorHAnsi"/>
          <w:bCs/>
        </w:rPr>
        <w:t>Gabriella Lupi</w:t>
      </w:r>
    </w:p>
    <w:p w14:paraId="5C2C1A01" w14:textId="40B0A022" w:rsidR="008D0AFA" w:rsidRPr="0074763B" w:rsidRDefault="008D0AFA" w:rsidP="008D0AFA">
      <w:pPr>
        <w:jc w:val="both"/>
        <w:rPr>
          <w:rFonts w:asciiTheme="minorHAnsi" w:hAnsiTheme="minorHAnsi" w:cstheme="minorHAnsi"/>
          <w:bCs/>
        </w:rPr>
      </w:pPr>
      <w:r w:rsidRPr="008D0AFA">
        <w:rPr>
          <w:rFonts w:asciiTheme="minorHAnsi" w:hAnsiTheme="minorHAnsi" w:cstheme="minorHAnsi"/>
          <w:b/>
          <w:bCs/>
        </w:rPr>
        <w:t>Redazione edizione online:</w:t>
      </w:r>
    </w:p>
    <w:p w14:paraId="78980D1C" w14:textId="22EE9053" w:rsidR="008D0AFA" w:rsidRPr="008D0AFA" w:rsidRDefault="008D0AFA" w:rsidP="008D0AFA">
      <w:pPr>
        <w:jc w:val="both"/>
        <w:rPr>
          <w:rFonts w:asciiTheme="minorHAnsi" w:hAnsiTheme="minorHAnsi" w:cstheme="minorHAnsi"/>
          <w:bCs/>
        </w:rPr>
      </w:pPr>
      <w:r w:rsidRPr="008D0AFA">
        <w:rPr>
          <w:rFonts w:asciiTheme="minorHAnsi" w:hAnsiTheme="minorHAnsi" w:cstheme="minorHAnsi"/>
          <w:b/>
          <w:bCs/>
        </w:rPr>
        <w:t>Coordinamento:</w:t>
      </w:r>
      <w:r>
        <w:rPr>
          <w:rFonts w:asciiTheme="minorHAnsi" w:hAnsiTheme="minorHAnsi" w:cstheme="minorHAnsi"/>
          <w:bCs/>
        </w:rPr>
        <w:t xml:space="preserve"> </w:t>
      </w:r>
      <w:r w:rsidRPr="008D0AFA">
        <w:rPr>
          <w:rFonts w:asciiTheme="minorHAnsi" w:hAnsiTheme="minorHAnsi" w:cstheme="minorHAnsi"/>
          <w:bCs/>
        </w:rPr>
        <w:t>Daniela Bottoni, Alessia Branchi</w:t>
      </w:r>
    </w:p>
    <w:p w14:paraId="7C3BE23B" w14:textId="00F064CD" w:rsidR="008D0AFA" w:rsidRPr="008D0AFA" w:rsidRDefault="008D0AFA" w:rsidP="008D0AFA">
      <w:pPr>
        <w:jc w:val="both"/>
        <w:rPr>
          <w:rFonts w:asciiTheme="minorHAnsi" w:hAnsiTheme="minorHAnsi" w:cstheme="minorHAnsi"/>
          <w:bCs/>
        </w:rPr>
      </w:pPr>
      <w:r w:rsidRPr="008D0AFA">
        <w:rPr>
          <w:rFonts w:asciiTheme="minorHAnsi" w:hAnsiTheme="minorHAnsi" w:cstheme="minorHAnsi"/>
          <w:b/>
          <w:bCs/>
        </w:rPr>
        <w:t>Collaboratori di Redazione:</w:t>
      </w:r>
      <w:r>
        <w:rPr>
          <w:rFonts w:asciiTheme="minorHAnsi" w:hAnsiTheme="minorHAnsi" w:cstheme="minorHAnsi"/>
          <w:bCs/>
        </w:rPr>
        <w:t xml:space="preserve"> </w:t>
      </w:r>
      <w:r w:rsidRPr="008D0AFA">
        <w:rPr>
          <w:rFonts w:asciiTheme="minorHAnsi" w:hAnsiTheme="minorHAnsi" w:cstheme="minorHAnsi"/>
          <w:bCs/>
        </w:rPr>
        <w:t>Gianna Daniele, Carmela Di Matteo, Fabrizio Galloni, Loretta Pavan</w:t>
      </w:r>
      <w:r w:rsidRPr="008D0AFA">
        <w:rPr>
          <w:rFonts w:asciiTheme="minorHAnsi" w:hAnsiTheme="minorHAnsi" w:cstheme="minorHAnsi"/>
          <w:bCs/>
        </w:rPr>
        <w:br/>
      </w:r>
      <w:r w:rsidRPr="008D0AFA">
        <w:rPr>
          <w:rFonts w:asciiTheme="minorHAnsi" w:hAnsiTheme="minorHAnsi" w:cstheme="minorHAnsi"/>
          <w:b/>
          <w:bCs/>
        </w:rPr>
        <w:t>Grafica e impaginazione:</w:t>
      </w:r>
      <w:r>
        <w:rPr>
          <w:rFonts w:asciiTheme="minorHAnsi" w:hAnsiTheme="minorHAnsi" w:cstheme="minorHAnsi"/>
          <w:bCs/>
        </w:rPr>
        <w:t xml:space="preserve"> </w:t>
      </w:r>
      <w:r w:rsidRPr="008D0AFA">
        <w:rPr>
          <w:rFonts w:asciiTheme="minorHAnsi" w:hAnsiTheme="minorHAnsi" w:cstheme="minorHAnsi"/>
          <w:bCs/>
        </w:rPr>
        <w:t>Fabrizio Galloni, Samuele Graziani</w:t>
      </w:r>
    </w:p>
    <w:p w14:paraId="2062E367" w14:textId="535A2B0E" w:rsidR="008D0AFA" w:rsidRPr="008D0AFA" w:rsidRDefault="008D0AFA" w:rsidP="008D0AFA">
      <w:pPr>
        <w:jc w:val="both"/>
        <w:rPr>
          <w:rFonts w:asciiTheme="minorHAnsi" w:hAnsiTheme="minorHAnsi" w:cstheme="minorHAnsi"/>
          <w:bCs/>
        </w:rPr>
      </w:pPr>
      <w:r w:rsidRPr="008D0AFA">
        <w:rPr>
          <w:rFonts w:asciiTheme="minorHAnsi" w:hAnsiTheme="minorHAnsi" w:cstheme="minorHAnsi"/>
          <w:b/>
          <w:bCs/>
        </w:rPr>
        <w:t>Sito:</w:t>
      </w:r>
      <w:r>
        <w:rPr>
          <w:rFonts w:asciiTheme="minorHAnsi" w:hAnsiTheme="minorHAnsi" w:cstheme="minorHAnsi"/>
          <w:b/>
          <w:bCs/>
        </w:rPr>
        <w:t xml:space="preserve"> </w:t>
      </w:r>
      <w:r w:rsidRPr="008D0AFA">
        <w:rPr>
          <w:rFonts w:asciiTheme="minorHAnsi" w:hAnsiTheme="minorHAnsi" w:cstheme="minorHAnsi"/>
          <w:bCs/>
        </w:rPr>
        <w:t>Atipica</w:t>
      </w:r>
    </w:p>
    <w:p w14:paraId="4AB95A8D" w14:textId="3FF5D274" w:rsidR="008D0AFA" w:rsidRPr="008D0AFA" w:rsidRDefault="008D0AFA" w:rsidP="008D0AFA">
      <w:pPr>
        <w:jc w:val="both"/>
        <w:rPr>
          <w:rFonts w:asciiTheme="minorHAnsi" w:hAnsiTheme="minorHAnsi" w:cstheme="minorHAnsi"/>
          <w:bCs/>
        </w:rPr>
      </w:pPr>
      <w:r w:rsidRPr="008D0AFA">
        <w:rPr>
          <w:rFonts w:asciiTheme="minorHAnsi" w:hAnsiTheme="minorHAnsi" w:cstheme="minorHAnsi"/>
          <w:bCs/>
        </w:rPr>
        <w:t>Registrazione Tribunale di Bologna n. 7549 del 13/05/2005 - Direttore Resp. Daniela Bottoni</w:t>
      </w:r>
      <w:r w:rsidRPr="008D0AFA">
        <w:rPr>
          <w:rFonts w:asciiTheme="minorHAnsi" w:hAnsiTheme="minorHAnsi" w:cstheme="minorHAnsi"/>
        </w:rPr>
        <w:t xml:space="preserve"> </w:t>
      </w:r>
      <w:hyperlink r:id="rId7" w:history="1">
        <w:r w:rsidRPr="008D0AFA">
          <w:rPr>
            <w:rStyle w:val="Collegamentoipertestuale"/>
            <w:rFonts w:asciiTheme="minorHAnsi" w:hAnsiTheme="minorHAnsi" w:cstheme="minorHAnsi"/>
            <w:bCs/>
          </w:rPr>
          <w:t>https://www.jourdelo.it/area.php?idarea=33</w:t>
        </w:r>
      </w:hyperlink>
      <w:r w:rsidRPr="008D0AFA">
        <w:rPr>
          <w:rFonts w:asciiTheme="minorHAnsi" w:hAnsiTheme="minorHAnsi" w:cstheme="minorHAnsi"/>
          <w:bCs/>
        </w:rPr>
        <w:t xml:space="preserve">. </w:t>
      </w:r>
    </w:p>
    <w:p w14:paraId="50BD09F6" w14:textId="77777777" w:rsidR="008D0AFA" w:rsidRPr="008D0AFA" w:rsidRDefault="008D0AFA" w:rsidP="008D0AFA">
      <w:pPr>
        <w:jc w:val="both"/>
        <w:rPr>
          <w:rFonts w:asciiTheme="minorHAnsi" w:hAnsiTheme="minorHAnsi" w:cstheme="minorHAnsi"/>
        </w:rPr>
      </w:pPr>
    </w:p>
    <w:p w14:paraId="6BD3E8D6" w14:textId="77777777" w:rsidR="0031062F" w:rsidRPr="008D0AFA" w:rsidRDefault="0031062F" w:rsidP="008D0AFA">
      <w:pPr>
        <w:jc w:val="both"/>
        <w:rPr>
          <w:rFonts w:asciiTheme="minorHAnsi" w:hAnsiTheme="minorHAnsi" w:cstheme="minorHAnsi"/>
        </w:rPr>
      </w:pPr>
    </w:p>
    <w:sectPr w:rsidR="0031062F" w:rsidRPr="008D0AFA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75E76"/>
    <w:rsid w:val="0031062F"/>
    <w:rsid w:val="003605E3"/>
    <w:rsid w:val="00375F4B"/>
    <w:rsid w:val="003811E4"/>
    <w:rsid w:val="00653982"/>
    <w:rsid w:val="0074763B"/>
    <w:rsid w:val="008448C8"/>
    <w:rsid w:val="008D0AFA"/>
    <w:rsid w:val="00975E76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3FB78"/>
  <w15:chartTrackingRefBased/>
  <w15:docId w15:val="{B41AEF78-BA61-464C-B1F2-071E42FD8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D0AF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75E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75E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75E7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75E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75E7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75E7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75E7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75E7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75E7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75E7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75E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75E7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75E76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75E76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75E7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75E7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75E7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75E7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75E7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75E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75E7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75E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75E7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75E7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75E7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75E76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75E7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75E76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75E76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8D0AF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D0A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53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6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8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7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jourdelo.it/area.php?idarea=3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jourdelo.it/index.php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2024-10-17T11:11:00Z</dcterms:created>
  <dcterms:modified xsi:type="dcterms:W3CDTF">2024-10-17T11:22:00Z</dcterms:modified>
</cp:coreProperties>
</file>