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2E76E4" w14:textId="7A2E7DC7" w:rsidR="00B62345" w:rsidRPr="00BF09DE" w:rsidRDefault="00B62345" w:rsidP="00B62345">
      <w:pPr>
        <w:jc w:val="both"/>
        <w:rPr>
          <w:rFonts w:asciiTheme="minorHAnsi" w:hAnsiTheme="minorHAnsi" w:cstheme="minorHAnsi"/>
          <w:sz w:val="32"/>
          <w:szCs w:val="32"/>
        </w:rPr>
      </w:pPr>
      <w:r w:rsidRPr="00BF09DE">
        <w:rPr>
          <w:rFonts w:asciiTheme="minorHAnsi" w:hAnsiTheme="minorHAnsi" w:cstheme="minorHAnsi"/>
          <w:b/>
          <w:color w:val="C00000"/>
          <w:sz w:val="44"/>
          <w:szCs w:val="44"/>
        </w:rPr>
        <w:t>Q</w:t>
      </w:r>
      <w:r w:rsidRPr="00BF09DE">
        <w:rPr>
          <w:rFonts w:asciiTheme="minorHAnsi" w:hAnsiTheme="minorHAnsi" w:cstheme="minorHAnsi"/>
          <w:b/>
          <w:color w:val="C00000"/>
          <w:sz w:val="44"/>
          <w:szCs w:val="44"/>
        </w:rPr>
        <w:t>381</w:t>
      </w:r>
      <w:r w:rsidRPr="00BF09D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BF09DE">
        <w:rPr>
          <w:rFonts w:asciiTheme="minorHAnsi" w:hAnsiTheme="minorHAnsi" w:cstheme="minorHAnsi"/>
          <w:b/>
          <w:sz w:val="32"/>
          <w:szCs w:val="32"/>
        </w:rPr>
        <w:tab/>
      </w:r>
      <w:r w:rsidRPr="00BF09DE">
        <w:rPr>
          <w:rFonts w:asciiTheme="minorHAnsi" w:hAnsiTheme="minorHAnsi" w:cstheme="minorHAnsi"/>
          <w:b/>
          <w:sz w:val="32"/>
          <w:szCs w:val="32"/>
        </w:rPr>
        <w:tab/>
      </w:r>
      <w:r w:rsidRPr="00BF09DE">
        <w:rPr>
          <w:rFonts w:asciiTheme="minorHAnsi" w:hAnsiTheme="minorHAnsi" w:cstheme="minorHAnsi"/>
          <w:b/>
          <w:sz w:val="32"/>
          <w:szCs w:val="32"/>
        </w:rPr>
        <w:tab/>
      </w:r>
      <w:r w:rsidRPr="00BF09DE">
        <w:rPr>
          <w:rFonts w:asciiTheme="minorHAnsi" w:hAnsiTheme="minorHAnsi" w:cstheme="minorHAnsi"/>
          <w:b/>
          <w:sz w:val="32"/>
          <w:szCs w:val="32"/>
        </w:rPr>
        <w:tab/>
      </w:r>
      <w:r w:rsidRPr="00BF09DE">
        <w:rPr>
          <w:rFonts w:asciiTheme="minorHAnsi" w:hAnsiTheme="minorHAnsi" w:cstheme="minorHAnsi"/>
          <w:b/>
          <w:sz w:val="32"/>
          <w:szCs w:val="32"/>
        </w:rPr>
        <w:tab/>
      </w:r>
      <w:r w:rsidRPr="00BF09DE">
        <w:rPr>
          <w:rFonts w:asciiTheme="minorHAnsi" w:hAnsiTheme="minorHAnsi" w:cstheme="minorHAnsi"/>
          <w:b/>
          <w:sz w:val="32"/>
          <w:szCs w:val="32"/>
        </w:rPr>
        <w:tab/>
      </w:r>
      <w:r w:rsidRPr="00BF09DE">
        <w:rPr>
          <w:rFonts w:asciiTheme="minorHAnsi" w:hAnsiTheme="minorHAnsi" w:cstheme="minorHAnsi"/>
          <w:b/>
          <w:sz w:val="32"/>
          <w:szCs w:val="32"/>
        </w:rPr>
        <w:tab/>
      </w:r>
      <w:r w:rsidRPr="00BF09DE">
        <w:rPr>
          <w:rFonts w:asciiTheme="minorHAnsi" w:hAnsiTheme="minorHAnsi" w:cstheme="minorHAnsi"/>
          <w:b/>
          <w:sz w:val="32"/>
          <w:szCs w:val="32"/>
        </w:rPr>
        <w:tab/>
      </w:r>
      <w:r w:rsidRPr="00BF09DE">
        <w:rPr>
          <w:rFonts w:asciiTheme="minorHAnsi" w:hAnsiTheme="minorHAnsi" w:cstheme="minorHAnsi"/>
          <w:b/>
          <w:sz w:val="32"/>
          <w:szCs w:val="32"/>
        </w:rPr>
        <w:tab/>
      </w:r>
      <w:r w:rsidRPr="00BF09DE">
        <w:rPr>
          <w:rFonts w:asciiTheme="minorHAnsi" w:hAnsiTheme="minorHAnsi" w:cstheme="minorHAnsi"/>
          <w:i/>
          <w:sz w:val="16"/>
          <w:szCs w:val="16"/>
        </w:rPr>
        <w:t>Scheda creata il 3 agosto 2024</w:t>
      </w:r>
    </w:p>
    <w:p w14:paraId="565D1171" w14:textId="50E059C9" w:rsidR="00B62345" w:rsidRPr="00BF09DE" w:rsidRDefault="00B62345" w:rsidP="00B6234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F09DE">
        <w:rPr>
          <w:rFonts w:asciiTheme="minorHAnsi" w:hAnsiTheme="minorHAnsi" w:cstheme="minorHAnsi"/>
          <w:noProof/>
        </w:rPr>
        <w:drawing>
          <wp:inline distT="0" distB="0" distL="0" distR="0" wp14:anchorId="5163AE8C" wp14:editId="442338ED">
            <wp:extent cx="1749600" cy="2520000"/>
            <wp:effectExtent l="0" t="0" r="3175" b="0"/>
            <wp:docPr id="1905412728" name="Immagine 1" descr="Immagine che contiene testo, giornale, cart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12728" name="Immagine 1" descr="Immagine che contiene testo, giornale, carta,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9D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BF09DE">
        <w:rPr>
          <w:rFonts w:asciiTheme="minorHAnsi" w:hAnsiTheme="minorHAnsi" w:cstheme="minorHAnsi"/>
        </w:rPr>
        <w:drawing>
          <wp:inline distT="0" distB="0" distL="0" distR="0" wp14:anchorId="2FAE13E3" wp14:editId="30AC5BA4">
            <wp:extent cx="2275200" cy="3171600"/>
            <wp:effectExtent l="0" t="0" r="0" b="0"/>
            <wp:docPr id="290259634" name="Immagine 1" descr="Immagine che contiene testo, libro, carta, Pergame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59634" name="Immagine 1" descr="Immagine che contiene testo, libro, carta, Pergamen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9D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BF09DE">
        <w:rPr>
          <w:rFonts w:asciiTheme="minorHAnsi" w:hAnsiTheme="minorHAnsi" w:cstheme="minorHAnsi"/>
        </w:rPr>
        <w:drawing>
          <wp:inline distT="0" distB="0" distL="0" distR="0" wp14:anchorId="55A3DFAC" wp14:editId="2654D664">
            <wp:extent cx="1882800" cy="2520000"/>
            <wp:effectExtent l="0" t="0" r="3175" b="0"/>
            <wp:docPr id="1301350034" name="Immagine 1" descr="Immagine che contiene testo, libro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50034" name="Immagine 1" descr="Immagine che contiene testo, libro, carta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43A0" w14:textId="4474F80E" w:rsidR="00B62345" w:rsidRPr="00BF09DE" w:rsidRDefault="00B62345" w:rsidP="00B6234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F09D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D92DA74" w14:textId="77777777" w:rsidR="00B62345" w:rsidRPr="00BF09DE" w:rsidRDefault="00B62345" w:rsidP="00B62345">
      <w:pPr>
        <w:jc w:val="both"/>
        <w:rPr>
          <w:rFonts w:asciiTheme="minorHAnsi" w:hAnsiTheme="minorHAnsi" w:cstheme="minorHAnsi"/>
        </w:rPr>
      </w:pPr>
      <w:r w:rsidRPr="00BF09DE">
        <w:rPr>
          <w:rStyle w:val="Enfasigrassetto"/>
          <w:rFonts w:asciiTheme="minorHAnsi" w:eastAsiaTheme="majorEastAsia" w:hAnsiTheme="minorHAnsi" w:cstheme="minorHAnsi"/>
          <w:color w:val="000000"/>
        </w:rPr>
        <w:t>Il *</w:t>
      </w:r>
      <w:proofErr w:type="gramStart"/>
      <w:r w:rsidRPr="00BF09DE">
        <w:rPr>
          <w:rStyle w:val="Enfasigrassetto"/>
          <w:rFonts w:asciiTheme="minorHAnsi" w:eastAsiaTheme="majorEastAsia" w:hAnsiTheme="minorHAnsi" w:cstheme="minorHAnsi"/>
          <w:b/>
          <w:color w:val="000000"/>
        </w:rPr>
        <w:t>gagliardo</w:t>
      </w:r>
      <w:r w:rsidRPr="00BF09DE">
        <w:rPr>
          <w:rStyle w:val="Enfasigrassetto"/>
          <w:rFonts w:asciiTheme="minorHAnsi" w:eastAsiaTheme="majorEastAsia" w:hAnsiTheme="minorHAnsi" w:cstheme="minorHAnsi"/>
          <w:color w:val="000000"/>
        </w:rPr>
        <w:t xml:space="preserve"> :</w:t>
      </w:r>
      <w:proofErr w:type="gramEnd"/>
      <w:r w:rsidRPr="00BF09DE">
        <w:rPr>
          <w:rStyle w:val="Enfasigrassetto"/>
          <w:rFonts w:asciiTheme="minorHAnsi" w:eastAsiaTheme="majorEastAsia" w:hAnsiTheme="minorHAnsi" w:cstheme="minorHAnsi"/>
          <w:color w:val="000000"/>
        </w:rPr>
        <w:t xml:space="preserve"> settimanale della Federazione bergamasca del Partito nazionale fascista. – Anno 1, n. 1 (</w:t>
      </w:r>
      <w:proofErr w:type="gramStart"/>
      <w:r w:rsidRPr="00BF09DE">
        <w:rPr>
          <w:rStyle w:val="Enfasigrassetto"/>
          <w:rFonts w:asciiTheme="minorHAnsi" w:eastAsiaTheme="majorEastAsia" w:hAnsiTheme="minorHAnsi" w:cstheme="minorHAnsi"/>
          <w:color w:val="000000"/>
        </w:rPr>
        <w:t>1921)-</w:t>
      </w:r>
      <w:proofErr w:type="gramEnd"/>
      <w:r w:rsidRPr="00BF09DE">
        <w:rPr>
          <w:rStyle w:val="Enfasigrassetto"/>
          <w:rFonts w:asciiTheme="minorHAnsi" w:eastAsiaTheme="majorEastAsia" w:hAnsiTheme="minorHAnsi" w:cstheme="minorHAnsi"/>
          <w:color w:val="000000"/>
        </w:rPr>
        <w:t xml:space="preserve">anno 4, n. 104 (31 dicembre 1924). </w:t>
      </w:r>
      <w:r w:rsidRPr="00BF09DE">
        <w:rPr>
          <w:rFonts w:asciiTheme="minorHAnsi" w:hAnsiTheme="minorHAnsi" w:cstheme="minorHAnsi"/>
          <w:color w:val="000000"/>
        </w:rPr>
        <w:t xml:space="preserve">- </w:t>
      </w:r>
      <w:proofErr w:type="gramStart"/>
      <w:r w:rsidRPr="00BF09DE">
        <w:rPr>
          <w:rFonts w:asciiTheme="minorHAnsi" w:hAnsiTheme="minorHAnsi" w:cstheme="minorHAnsi"/>
          <w:color w:val="000000"/>
        </w:rPr>
        <w:t>Bergamo :</w:t>
      </w:r>
      <w:proofErr w:type="gramEnd"/>
      <w:r w:rsidRPr="00BF09DE">
        <w:rPr>
          <w:rFonts w:asciiTheme="minorHAnsi" w:hAnsiTheme="minorHAnsi" w:cstheme="minorHAnsi"/>
          <w:color w:val="000000"/>
        </w:rPr>
        <w:t xml:space="preserve"> Tipografia editrice commerciale, 1921-1924. – 4 </w:t>
      </w:r>
      <w:proofErr w:type="gramStart"/>
      <w:r w:rsidRPr="00BF09DE">
        <w:rPr>
          <w:rFonts w:asciiTheme="minorHAnsi" w:hAnsiTheme="minorHAnsi" w:cstheme="minorHAnsi"/>
          <w:color w:val="000000"/>
        </w:rPr>
        <w:t>volumi ;</w:t>
      </w:r>
      <w:proofErr w:type="gramEnd"/>
      <w:r w:rsidRPr="00BF09DE">
        <w:rPr>
          <w:rFonts w:asciiTheme="minorHAnsi" w:hAnsiTheme="minorHAnsi" w:cstheme="minorHAnsi"/>
          <w:color w:val="000000"/>
        </w:rPr>
        <w:t xml:space="preserve"> 50 cm. ((La periodicità varia. - Descrizione basata su: Anno 1, n. 2 (gennaio 1922). - LO10023768</w:t>
      </w:r>
    </w:p>
    <w:p w14:paraId="455681D9" w14:textId="023599A2" w:rsidR="00B62345" w:rsidRPr="00BF09DE" w:rsidRDefault="00B62345" w:rsidP="00B62345">
      <w:pPr>
        <w:jc w:val="both"/>
        <w:rPr>
          <w:rFonts w:asciiTheme="minorHAnsi" w:hAnsiTheme="minorHAnsi" w:cstheme="minorHAnsi"/>
        </w:rPr>
      </w:pPr>
      <w:r w:rsidRPr="00BF09DE">
        <w:rPr>
          <w:rFonts w:asciiTheme="minorHAnsi" w:hAnsiTheme="minorHAnsi" w:cstheme="minorHAnsi"/>
          <w:b/>
          <w:bCs/>
          <w:color w:val="C00000"/>
        </w:rPr>
        <w:t>Copia digitale</w:t>
      </w:r>
      <w:r w:rsidRPr="00BF09DE">
        <w:rPr>
          <w:rFonts w:asciiTheme="minorHAnsi" w:hAnsiTheme="minorHAnsi" w:cstheme="minorHAnsi"/>
          <w:color w:val="C00000"/>
        </w:rPr>
        <w:t xml:space="preserve"> </w:t>
      </w:r>
      <w:hyperlink r:id="rId7" w:history="1">
        <w:r w:rsidRPr="00BF09DE">
          <w:rPr>
            <w:rStyle w:val="Collegamentoipertestuale"/>
            <w:rFonts w:asciiTheme="minorHAnsi" w:hAnsiTheme="minorHAnsi" w:cstheme="minorHAnsi"/>
          </w:rPr>
          <w:t>n.19(</w:t>
        </w:r>
        <w:proofErr w:type="gramStart"/>
        <w:r w:rsidRPr="00BF09DE">
          <w:rPr>
            <w:rStyle w:val="Collegamentoipertestuale"/>
            <w:rFonts w:asciiTheme="minorHAnsi" w:hAnsiTheme="minorHAnsi" w:cstheme="minorHAnsi"/>
          </w:rPr>
          <w:t>1922)-</w:t>
        </w:r>
        <w:proofErr w:type="gramEnd"/>
        <w:r w:rsidRPr="00BF09DE">
          <w:rPr>
            <w:rStyle w:val="Collegamentoipertestuale"/>
            <w:rFonts w:asciiTheme="minorHAnsi" w:hAnsiTheme="minorHAnsi" w:cstheme="minorHAnsi"/>
          </w:rPr>
          <w:t>1924</w:t>
        </w:r>
      </w:hyperlink>
    </w:p>
    <w:p w14:paraId="702734D8" w14:textId="77777777" w:rsidR="00B62345" w:rsidRPr="00BF09DE" w:rsidRDefault="00B62345" w:rsidP="00B62345">
      <w:pPr>
        <w:jc w:val="both"/>
        <w:rPr>
          <w:rFonts w:asciiTheme="minorHAnsi" w:hAnsiTheme="minorHAnsi" w:cstheme="minorHAnsi"/>
        </w:rPr>
      </w:pPr>
    </w:p>
    <w:p w14:paraId="4B62C587" w14:textId="52FCBFCA" w:rsidR="00B62345" w:rsidRPr="00BF09DE" w:rsidRDefault="00B62345" w:rsidP="00B62345">
      <w:pPr>
        <w:jc w:val="both"/>
        <w:rPr>
          <w:rFonts w:asciiTheme="minorHAnsi" w:hAnsiTheme="minorHAnsi" w:cstheme="minorHAnsi"/>
        </w:rPr>
      </w:pPr>
      <w:r w:rsidRPr="00BF09DE">
        <w:rPr>
          <w:rFonts w:asciiTheme="minorHAnsi" w:hAnsiTheme="minorHAnsi" w:cstheme="minorHAnsi"/>
        </w:rPr>
        <w:t>La</w:t>
      </w:r>
      <w:r w:rsidRPr="00BF09DE">
        <w:rPr>
          <w:rFonts w:asciiTheme="minorHAnsi" w:hAnsiTheme="minorHAnsi" w:cstheme="minorHAnsi"/>
          <w:b/>
        </w:rPr>
        <w:t xml:space="preserve"> *voce di </w:t>
      </w:r>
      <w:proofErr w:type="gramStart"/>
      <w:r w:rsidRPr="00BF09DE">
        <w:rPr>
          <w:rFonts w:asciiTheme="minorHAnsi" w:hAnsiTheme="minorHAnsi" w:cstheme="minorHAnsi"/>
          <w:b/>
        </w:rPr>
        <w:t xml:space="preserve">Bergamo </w:t>
      </w:r>
      <w:r w:rsidRPr="00BF09DE">
        <w:rPr>
          <w:rFonts w:asciiTheme="minorHAnsi" w:hAnsiTheme="minorHAnsi" w:cstheme="minorHAnsi"/>
        </w:rPr>
        <w:t>:</w:t>
      </w:r>
      <w:proofErr w:type="gramEnd"/>
      <w:r w:rsidRPr="00BF09DE">
        <w:rPr>
          <w:rFonts w:asciiTheme="minorHAnsi" w:hAnsiTheme="minorHAnsi" w:cstheme="minorHAnsi"/>
        </w:rPr>
        <w:t xml:space="preserve"> (Il gagliardo) : quotidiano politico. - Anno 1, n. 1 (7 gennaio </w:t>
      </w:r>
      <w:proofErr w:type="gramStart"/>
      <w:r w:rsidRPr="00BF09DE">
        <w:rPr>
          <w:rFonts w:asciiTheme="minorHAnsi" w:hAnsiTheme="minorHAnsi" w:cstheme="minorHAnsi"/>
        </w:rPr>
        <w:t>1925)-</w:t>
      </w:r>
      <w:proofErr w:type="gramEnd"/>
      <w:r w:rsidRPr="00BF09DE">
        <w:rPr>
          <w:rFonts w:asciiTheme="minorHAnsi" w:hAnsiTheme="minorHAnsi" w:cstheme="minorHAnsi"/>
        </w:rPr>
        <w:t xml:space="preserve">anno 23, n. 254 (27 ottobre 1943). - </w:t>
      </w:r>
      <w:proofErr w:type="gramStart"/>
      <w:r w:rsidRPr="00BF09DE">
        <w:rPr>
          <w:rFonts w:asciiTheme="minorHAnsi" w:hAnsiTheme="minorHAnsi" w:cstheme="minorHAnsi"/>
          <w:color w:val="000000"/>
        </w:rPr>
        <w:t>Bergamo :</w:t>
      </w:r>
      <w:proofErr w:type="gramEnd"/>
      <w:r w:rsidRPr="00BF09DE">
        <w:rPr>
          <w:rFonts w:asciiTheme="minorHAnsi" w:hAnsiTheme="minorHAnsi" w:cstheme="minorHAnsi"/>
          <w:color w:val="000000"/>
        </w:rPr>
        <w:t xml:space="preserve"> Tipografia editrice commerciale, 1925-1943. - 19 </w:t>
      </w:r>
      <w:proofErr w:type="gramStart"/>
      <w:r w:rsidRPr="00BF09DE">
        <w:rPr>
          <w:rFonts w:asciiTheme="minorHAnsi" w:hAnsiTheme="minorHAnsi" w:cstheme="minorHAnsi"/>
          <w:color w:val="000000"/>
        </w:rPr>
        <w:t>volumi :</w:t>
      </w:r>
      <w:proofErr w:type="gramEnd"/>
      <w:r w:rsidRPr="00BF09DE">
        <w:rPr>
          <w:rFonts w:asciiTheme="minorHAnsi" w:hAnsiTheme="minorHAnsi" w:cstheme="minorHAnsi"/>
          <w:color w:val="000000"/>
        </w:rPr>
        <w:t xml:space="preserve"> ill. ; 58 cm. ((L'editore varia. - Dal 1930 al 1933 esce in doppia edizione. - </w:t>
      </w:r>
      <w:r w:rsidRPr="00BF09DE">
        <w:rPr>
          <w:rFonts w:asciiTheme="minorHAnsi" w:hAnsiTheme="minorHAnsi" w:cstheme="minorHAnsi"/>
        </w:rPr>
        <w:t>LO10022967</w:t>
      </w:r>
    </w:p>
    <w:p w14:paraId="6B690745" w14:textId="72973477" w:rsidR="00B62345" w:rsidRPr="00BF09DE" w:rsidRDefault="00B62345" w:rsidP="00B62345">
      <w:pPr>
        <w:jc w:val="both"/>
        <w:rPr>
          <w:rFonts w:asciiTheme="minorHAnsi" w:hAnsiTheme="minorHAnsi" w:cstheme="minorHAnsi"/>
          <w:color w:val="000000"/>
        </w:rPr>
      </w:pPr>
      <w:r w:rsidRPr="00BF09DE">
        <w:rPr>
          <w:rFonts w:asciiTheme="minorHAnsi" w:hAnsiTheme="minorHAnsi" w:cstheme="minorHAnsi"/>
          <w:b/>
          <w:bCs/>
          <w:color w:val="C00000"/>
        </w:rPr>
        <w:t>Copia digitale</w:t>
      </w:r>
      <w:r w:rsidRPr="00BF09DE">
        <w:rPr>
          <w:rFonts w:asciiTheme="minorHAnsi" w:hAnsiTheme="minorHAnsi" w:cstheme="minorHAnsi"/>
          <w:color w:val="000000"/>
        </w:rPr>
        <w:t xml:space="preserve"> </w:t>
      </w:r>
      <w:hyperlink r:id="rId8" w:history="1">
        <w:r w:rsidRPr="00BF09DE">
          <w:rPr>
            <w:rStyle w:val="Collegamentoipertestuale"/>
            <w:rFonts w:asciiTheme="minorHAnsi" w:hAnsiTheme="minorHAnsi" w:cstheme="minorHAnsi"/>
          </w:rPr>
          <w:t>1925-1943</w:t>
        </w:r>
      </w:hyperlink>
    </w:p>
    <w:p w14:paraId="2740A7FB" w14:textId="1B04BB32" w:rsidR="00B62345" w:rsidRPr="00BF09DE" w:rsidRDefault="00B62345" w:rsidP="00B62345">
      <w:pPr>
        <w:jc w:val="both"/>
        <w:rPr>
          <w:rFonts w:asciiTheme="minorHAnsi" w:hAnsiTheme="minorHAnsi" w:cstheme="minorHAnsi"/>
          <w:color w:val="000000"/>
        </w:rPr>
      </w:pPr>
      <w:r w:rsidRPr="00BF09DE">
        <w:rPr>
          <w:rFonts w:asciiTheme="minorHAnsi" w:hAnsiTheme="minorHAnsi" w:cstheme="minorHAnsi"/>
          <w:color w:val="000000"/>
        </w:rPr>
        <w:t xml:space="preserve">Autore: Partito nazionale </w:t>
      </w:r>
      <w:proofErr w:type="gramStart"/>
      <w:r w:rsidRPr="00BF09DE">
        <w:rPr>
          <w:rFonts w:asciiTheme="minorHAnsi" w:hAnsiTheme="minorHAnsi" w:cstheme="minorHAnsi"/>
          <w:color w:val="000000"/>
        </w:rPr>
        <w:t>fascista :</w:t>
      </w:r>
      <w:proofErr w:type="gramEnd"/>
      <w:r w:rsidRPr="00BF09DE">
        <w:rPr>
          <w:rFonts w:asciiTheme="minorHAnsi" w:hAnsiTheme="minorHAnsi" w:cstheme="minorHAnsi"/>
          <w:color w:val="000000"/>
        </w:rPr>
        <w:t xml:space="preserve"> Federazione dei fasci di combattimento &lt;Bergamo&gt;</w:t>
      </w:r>
    </w:p>
    <w:p w14:paraId="43EFFE1D" w14:textId="77777777" w:rsidR="00B62345" w:rsidRPr="00BF09DE" w:rsidRDefault="00B62345" w:rsidP="00B62345">
      <w:pPr>
        <w:jc w:val="both"/>
        <w:rPr>
          <w:rFonts w:asciiTheme="minorHAnsi" w:hAnsiTheme="minorHAnsi" w:cstheme="minorHAnsi"/>
          <w:color w:val="000000"/>
        </w:rPr>
      </w:pPr>
    </w:p>
    <w:p w14:paraId="063666FD" w14:textId="09EEB096" w:rsidR="00B62345" w:rsidRPr="00BF09DE" w:rsidRDefault="00B62345" w:rsidP="00B62345">
      <w:pPr>
        <w:jc w:val="both"/>
        <w:rPr>
          <w:rFonts w:asciiTheme="minorHAnsi" w:hAnsiTheme="minorHAnsi" w:cstheme="minorHAnsi"/>
          <w:color w:val="000000"/>
        </w:rPr>
      </w:pPr>
      <w:r w:rsidRPr="00BF09DE">
        <w:rPr>
          <w:rFonts w:asciiTheme="minorHAnsi" w:hAnsiTheme="minorHAnsi" w:cstheme="minorHAnsi"/>
          <w:color w:val="000000"/>
        </w:rPr>
        <w:t>*</w:t>
      </w:r>
      <w:r w:rsidRPr="00BF09DE">
        <w:rPr>
          <w:rFonts w:asciiTheme="minorHAnsi" w:hAnsiTheme="minorHAnsi" w:cstheme="minorHAnsi"/>
          <w:b/>
          <w:bCs/>
          <w:color w:val="000000"/>
        </w:rPr>
        <w:t xml:space="preserve">Bergamo </w:t>
      </w:r>
      <w:proofErr w:type="gramStart"/>
      <w:r w:rsidRPr="00BF09DE">
        <w:rPr>
          <w:rFonts w:asciiTheme="minorHAnsi" w:hAnsiTheme="minorHAnsi" w:cstheme="minorHAnsi"/>
          <w:b/>
          <w:bCs/>
          <w:color w:val="000000"/>
        </w:rPr>
        <w:t>repubblicana</w:t>
      </w:r>
      <w:r w:rsidRPr="00BF09DE">
        <w:rPr>
          <w:rFonts w:asciiTheme="minorHAnsi" w:hAnsiTheme="minorHAnsi" w:cstheme="minorHAnsi"/>
          <w:color w:val="000000"/>
        </w:rPr>
        <w:t xml:space="preserve"> :</w:t>
      </w:r>
      <w:proofErr w:type="gramEnd"/>
      <w:r w:rsidRPr="00BF09DE">
        <w:rPr>
          <w:rFonts w:asciiTheme="minorHAnsi" w:hAnsiTheme="minorHAnsi" w:cstheme="minorHAnsi"/>
          <w:color w:val="000000"/>
        </w:rPr>
        <w:t xml:space="preserve"> quotidiano del Partito fascista repubblicano. - A</w:t>
      </w:r>
      <w:r w:rsidRPr="00BF09DE">
        <w:rPr>
          <w:rFonts w:asciiTheme="minorHAnsi" w:hAnsiTheme="minorHAnsi" w:cstheme="minorHAnsi"/>
          <w:color w:val="000000"/>
        </w:rPr>
        <w:t>nno</w:t>
      </w:r>
      <w:r w:rsidRPr="00BF09DE">
        <w:rPr>
          <w:rFonts w:asciiTheme="minorHAnsi" w:hAnsiTheme="minorHAnsi" w:cstheme="minorHAnsi"/>
          <w:color w:val="000000"/>
        </w:rPr>
        <w:t xml:space="preserve"> 24, n. 1 (28 ott</w:t>
      </w:r>
      <w:r w:rsidRPr="00BF09DE">
        <w:rPr>
          <w:rFonts w:asciiTheme="minorHAnsi" w:hAnsiTheme="minorHAnsi" w:cstheme="minorHAnsi"/>
          <w:color w:val="000000"/>
        </w:rPr>
        <w:t>obre</w:t>
      </w:r>
      <w:r w:rsidRPr="00BF09DE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Pr="00BF09DE">
        <w:rPr>
          <w:rFonts w:asciiTheme="minorHAnsi" w:hAnsiTheme="minorHAnsi" w:cstheme="minorHAnsi"/>
          <w:color w:val="000000"/>
        </w:rPr>
        <w:t>1943)-</w:t>
      </w:r>
      <w:proofErr w:type="gramEnd"/>
      <w:r w:rsidRPr="00BF09DE">
        <w:rPr>
          <w:rFonts w:asciiTheme="minorHAnsi" w:hAnsiTheme="minorHAnsi" w:cstheme="minorHAnsi"/>
          <w:color w:val="000000"/>
        </w:rPr>
        <w:t>a</w:t>
      </w:r>
      <w:r w:rsidRPr="00BF09DE">
        <w:rPr>
          <w:rFonts w:asciiTheme="minorHAnsi" w:hAnsiTheme="minorHAnsi" w:cstheme="minorHAnsi"/>
          <w:color w:val="000000"/>
        </w:rPr>
        <w:t>nno</w:t>
      </w:r>
      <w:r w:rsidRPr="00BF09DE">
        <w:rPr>
          <w:rFonts w:asciiTheme="minorHAnsi" w:hAnsiTheme="minorHAnsi" w:cstheme="minorHAnsi"/>
          <w:color w:val="000000"/>
        </w:rPr>
        <w:t xml:space="preserve"> 26, n. 100 (26 apr</w:t>
      </w:r>
      <w:r w:rsidRPr="00BF09DE">
        <w:rPr>
          <w:rFonts w:asciiTheme="minorHAnsi" w:hAnsiTheme="minorHAnsi" w:cstheme="minorHAnsi"/>
          <w:color w:val="000000"/>
        </w:rPr>
        <w:t>ile</w:t>
      </w:r>
      <w:r w:rsidRPr="00BF09DE">
        <w:rPr>
          <w:rFonts w:asciiTheme="minorHAnsi" w:hAnsiTheme="minorHAnsi" w:cstheme="minorHAnsi"/>
          <w:color w:val="000000"/>
        </w:rPr>
        <w:t xml:space="preserve"> 1945). - </w:t>
      </w:r>
      <w:proofErr w:type="gramStart"/>
      <w:r w:rsidRPr="00BF09DE">
        <w:rPr>
          <w:rFonts w:asciiTheme="minorHAnsi" w:hAnsiTheme="minorHAnsi" w:cstheme="minorHAnsi"/>
          <w:color w:val="000000"/>
        </w:rPr>
        <w:t>Bergamo :</w:t>
      </w:r>
      <w:proofErr w:type="gramEnd"/>
      <w:r w:rsidRPr="00BF09DE">
        <w:rPr>
          <w:rFonts w:asciiTheme="minorHAnsi" w:hAnsiTheme="minorHAnsi" w:cstheme="minorHAnsi"/>
          <w:color w:val="000000"/>
        </w:rPr>
        <w:t xml:space="preserve"> </w:t>
      </w:r>
      <w:r w:rsidRPr="00BF09DE">
        <w:rPr>
          <w:rFonts w:asciiTheme="minorHAnsi" w:hAnsiTheme="minorHAnsi" w:cstheme="minorHAnsi"/>
          <w:color w:val="000000"/>
        </w:rPr>
        <w:t>[</w:t>
      </w:r>
      <w:r w:rsidRPr="00BF09DE">
        <w:rPr>
          <w:rFonts w:asciiTheme="minorHAnsi" w:hAnsiTheme="minorHAnsi" w:cstheme="minorHAnsi"/>
          <w:color w:val="000000"/>
        </w:rPr>
        <w:t>s. n.</w:t>
      </w:r>
      <w:r w:rsidRPr="00BF09DE">
        <w:rPr>
          <w:rFonts w:asciiTheme="minorHAnsi" w:hAnsiTheme="minorHAnsi" w:cstheme="minorHAnsi"/>
          <w:color w:val="000000"/>
        </w:rPr>
        <w:t>]</w:t>
      </w:r>
      <w:r w:rsidRPr="00BF09DE">
        <w:rPr>
          <w:rFonts w:asciiTheme="minorHAnsi" w:hAnsiTheme="minorHAnsi" w:cstheme="minorHAnsi"/>
          <w:color w:val="000000"/>
        </w:rPr>
        <w:t xml:space="preserve">, 1943-1945. - 3 </w:t>
      </w:r>
      <w:proofErr w:type="gramStart"/>
      <w:r w:rsidRPr="00BF09DE">
        <w:rPr>
          <w:rFonts w:asciiTheme="minorHAnsi" w:hAnsiTheme="minorHAnsi" w:cstheme="minorHAnsi"/>
          <w:color w:val="000000"/>
        </w:rPr>
        <w:t>v</w:t>
      </w:r>
      <w:r w:rsidRPr="00BF09DE">
        <w:rPr>
          <w:rFonts w:asciiTheme="minorHAnsi" w:hAnsiTheme="minorHAnsi" w:cstheme="minorHAnsi"/>
          <w:color w:val="000000"/>
        </w:rPr>
        <w:t>olumi</w:t>
      </w:r>
      <w:r w:rsidRPr="00BF09DE">
        <w:rPr>
          <w:rFonts w:asciiTheme="minorHAnsi" w:hAnsiTheme="minorHAnsi" w:cstheme="minorHAnsi"/>
          <w:color w:val="000000"/>
        </w:rPr>
        <w:t xml:space="preserve"> :</w:t>
      </w:r>
      <w:proofErr w:type="gramEnd"/>
      <w:r w:rsidRPr="00BF09DE">
        <w:rPr>
          <w:rFonts w:asciiTheme="minorHAnsi" w:hAnsiTheme="minorHAnsi" w:cstheme="minorHAnsi"/>
          <w:color w:val="000000"/>
        </w:rPr>
        <w:t xml:space="preserve"> ill. ; 58 cm. - ACNP P 00094971.</w:t>
      </w:r>
      <w:r w:rsidRPr="00BF09DE">
        <w:rPr>
          <w:rFonts w:asciiTheme="minorHAnsi" w:hAnsiTheme="minorHAnsi" w:cstheme="minorHAnsi"/>
          <w:color w:val="000000"/>
        </w:rPr>
        <w:t xml:space="preserve"> - </w:t>
      </w:r>
      <w:r w:rsidRPr="00BF09DE">
        <w:rPr>
          <w:rFonts w:asciiTheme="minorHAnsi" w:hAnsiTheme="minorHAnsi" w:cstheme="minorHAnsi"/>
          <w:color w:val="000000"/>
        </w:rPr>
        <w:t>LO10023375</w:t>
      </w:r>
    </w:p>
    <w:p w14:paraId="040B0441" w14:textId="5771429B" w:rsidR="00B62345" w:rsidRPr="00BF09DE" w:rsidRDefault="00B62345" w:rsidP="00B62345">
      <w:pPr>
        <w:jc w:val="both"/>
        <w:rPr>
          <w:rFonts w:asciiTheme="minorHAnsi" w:hAnsiTheme="minorHAnsi" w:cstheme="minorHAnsi"/>
          <w:color w:val="000000"/>
        </w:rPr>
      </w:pPr>
      <w:r w:rsidRPr="00BF09DE">
        <w:rPr>
          <w:rFonts w:asciiTheme="minorHAnsi" w:hAnsiTheme="minorHAnsi" w:cstheme="minorHAnsi"/>
          <w:color w:val="000000"/>
        </w:rPr>
        <w:t xml:space="preserve">Continua con: </w:t>
      </w:r>
      <w:r w:rsidRPr="00BF09DE">
        <w:rPr>
          <w:rFonts w:asciiTheme="minorHAnsi" w:hAnsiTheme="minorHAnsi" w:cstheme="minorHAnsi"/>
          <w:bCs/>
        </w:rPr>
        <w:t>Il *giornale del popolo / organo del CNL</w:t>
      </w:r>
      <w:r w:rsidRPr="00BF09DE">
        <w:rPr>
          <w:rFonts w:asciiTheme="minorHAnsi" w:hAnsiTheme="minorHAnsi" w:cstheme="minorHAnsi"/>
          <w:bCs/>
        </w:rPr>
        <w:t xml:space="preserve"> [Q846]</w:t>
      </w:r>
    </w:p>
    <w:p w14:paraId="1E7B2B12" w14:textId="1B06E7F1" w:rsidR="00B62345" w:rsidRPr="00BF09DE" w:rsidRDefault="00B62345" w:rsidP="00B62345">
      <w:pPr>
        <w:jc w:val="both"/>
        <w:rPr>
          <w:rFonts w:asciiTheme="minorHAnsi" w:hAnsiTheme="minorHAnsi" w:cstheme="minorHAnsi"/>
          <w:color w:val="000000"/>
        </w:rPr>
      </w:pPr>
      <w:r w:rsidRPr="00BF09DE">
        <w:rPr>
          <w:rFonts w:asciiTheme="minorHAnsi" w:hAnsiTheme="minorHAnsi" w:cstheme="minorHAnsi"/>
          <w:color w:val="000000"/>
        </w:rPr>
        <w:t xml:space="preserve">Autore: </w:t>
      </w:r>
      <w:r w:rsidRPr="00BF09DE">
        <w:rPr>
          <w:rFonts w:asciiTheme="minorHAnsi" w:hAnsiTheme="minorHAnsi" w:cstheme="minorHAnsi"/>
          <w:color w:val="000000"/>
        </w:rPr>
        <w:t xml:space="preserve">Partito </w:t>
      </w:r>
      <w:r w:rsidR="00BF09DE" w:rsidRPr="00BF09DE">
        <w:rPr>
          <w:rFonts w:asciiTheme="minorHAnsi" w:hAnsiTheme="minorHAnsi" w:cstheme="minorHAnsi"/>
          <w:color w:val="000000"/>
        </w:rPr>
        <w:t xml:space="preserve">fascista </w:t>
      </w:r>
      <w:r w:rsidRPr="00BF09DE">
        <w:rPr>
          <w:rFonts w:asciiTheme="minorHAnsi" w:hAnsiTheme="minorHAnsi" w:cstheme="minorHAnsi"/>
          <w:color w:val="000000"/>
        </w:rPr>
        <w:t xml:space="preserve">repubblicano &lt;Bergamo&gt; </w:t>
      </w:r>
    </w:p>
    <w:p w14:paraId="197023F1" w14:textId="766F38EB" w:rsidR="00B62345" w:rsidRPr="00BF09DE" w:rsidRDefault="00B62345" w:rsidP="00B62345">
      <w:pPr>
        <w:jc w:val="both"/>
        <w:rPr>
          <w:rFonts w:asciiTheme="minorHAnsi" w:hAnsiTheme="minorHAnsi" w:cstheme="minorHAnsi"/>
          <w:color w:val="000000"/>
        </w:rPr>
      </w:pPr>
      <w:r w:rsidRPr="00BF09DE">
        <w:rPr>
          <w:rFonts w:asciiTheme="minorHAnsi" w:hAnsiTheme="minorHAnsi" w:cstheme="minorHAnsi"/>
          <w:b/>
          <w:bCs/>
          <w:color w:val="C00000"/>
        </w:rPr>
        <w:t>Copia digitale</w:t>
      </w:r>
      <w:r w:rsidRPr="00BF09DE">
        <w:rPr>
          <w:rFonts w:asciiTheme="minorHAnsi" w:hAnsiTheme="minorHAnsi" w:cstheme="minorHAnsi"/>
          <w:color w:val="C00000"/>
        </w:rPr>
        <w:t xml:space="preserve"> </w:t>
      </w:r>
      <w:hyperlink r:id="rId9" w:history="1">
        <w:r w:rsidRPr="00BF09DE">
          <w:rPr>
            <w:rStyle w:val="Collegamentoipertestuale"/>
            <w:rFonts w:asciiTheme="minorHAnsi" w:hAnsiTheme="minorHAnsi" w:cstheme="minorHAnsi"/>
          </w:rPr>
          <w:t>1944-1945</w:t>
        </w:r>
      </w:hyperlink>
      <w:r w:rsidR="00BF09DE" w:rsidRPr="00BF09DE">
        <w:rPr>
          <w:rFonts w:asciiTheme="minorHAnsi" w:hAnsiTheme="minorHAnsi" w:cstheme="minorHAnsi"/>
          <w:color w:val="000000"/>
        </w:rPr>
        <w:t xml:space="preserve">; </w:t>
      </w:r>
      <w:hyperlink r:id="rId10" w:history="1">
        <w:r w:rsidR="00BF09DE" w:rsidRPr="00BF09DE">
          <w:rPr>
            <w:rStyle w:val="Collegamentoipertestuale"/>
            <w:rFonts w:asciiTheme="minorHAnsi" w:hAnsiTheme="minorHAnsi" w:cstheme="minorHAnsi"/>
          </w:rPr>
          <w:t>1944</w:t>
        </w:r>
      </w:hyperlink>
    </w:p>
    <w:p w14:paraId="76C36B61" w14:textId="77777777" w:rsidR="00B62345" w:rsidRPr="00BF09DE" w:rsidRDefault="00B62345" w:rsidP="00B62345">
      <w:pPr>
        <w:jc w:val="both"/>
        <w:rPr>
          <w:rFonts w:asciiTheme="minorHAnsi" w:hAnsiTheme="minorHAnsi" w:cstheme="minorHAnsi"/>
          <w:color w:val="000000"/>
        </w:rPr>
      </w:pPr>
    </w:p>
    <w:p w14:paraId="6FDEBAF2" w14:textId="72FCC2B1" w:rsidR="00B62345" w:rsidRPr="00BF09DE" w:rsidRDefault="00B62345" w:rsidP="00B62345">
      <w:pPr>
        <w:jc w:val="both"/>
        <w:rPr>
          <w:rFonts w:asciiTheme="minorHAnsi" w:hAnsiTheme="minorHAnsi" w:cstheme="minorHAnsi"/>
          <w:color w:val="000000"/>
        </w:rPr>
      </w:pPr>
      <w:r w:rsidRPr="00BF09DE">
        <w:rPr>
          <w:rFonts w:asciiTheme="minorHAnsi" w:hAnsiTheme="minorHAnsi" w:cstheme="minorHAnsi"/>
          <w:color w:val="000000"/>
        </w:rPr>
        <w:t xml:space="preserve">Soggetto: </w:t>
      </w:r>
      <w:r w:rsidRPr="00BF09DE">
        <w:rPr>
          <w:rFonts w:asciiTheme="minorHAnsi" w:hAnsiTheme="minorHAnsi" w:cstheme="minorHAnsi"/>
          <w:color w:val="000000"/>
        </w:rPr>
        <w:t>Fascismo - Bergamo - Periodici</w:t>
      </w:r>
    </w:p>
    <w:p w14:paraId="522C2418" w14:textId="77777777" w:rsidR="0031062F" w:rsidRPr="00BF09DE" w:rsidRDefault="0031062F">
      <w:pPr>
        <w:rPr>
          <w:rFonts w:asciiTheme="minorHAnsi" w:hAnsiTheme="minorHAnsi" w:cstheme="minorHAnsi"/>
        </w:rPr>
      </w:pPr>
    </w:p>
    <w:sectPr w:rsidR="0031062F" w:rsidRPr="00BF09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15B45"/>
    <w:rsid w:val="0031062F"/>
    <w:rsid w:val="00715B45"/>
    <w:rsid w:val="0086726C"/>
    <w:rsid w:val="00B62345"/>
    <w:rsid w:val="00BF09D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3C020"/>
  <w15:chartTrackingRefBased/>
  <w15:docId w15:val="{EFBBBA34-8EB0-402F-9906-0980DC43C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234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15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15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15B4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15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15B4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15B4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15B4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15B4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15B4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15B4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15B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15B4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15B4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15B4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15B4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15B4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15B4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15B4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15B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15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15B4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5B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15B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5B4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15B4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15B4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5B4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5B4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15B45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B62345"/>
    <w:rPr>
      <w:rFonts w:ascii="Times New Roman" w:hAnsi="Times New Roman" w:cs="Times New Roman" w:hint="default"/>
      <w:b w:val="0"/>
      <w:bCs w:val="0"/>
    </w:rPr>
  </w:style>
  <w:style w:type="character" w:customStyle="1" w:styleId="font-2">
    <w:name w:val="font-2"/>
    <w:rsid w:val="00B62345"/>
    <w:rPr>
      <w:rFonts w:ascii="Times New Roman" w:hAnsi="Times New Roman" w:cs="Times New Roman" w:hint="default"/>
    </w:rPr>
  </w:style>
  <w:style w:type="character" w:styleId="Collegamentoipertestuale">
    <w:name w:val="Hyperlink"/>
    <w:basedOn w:val="Carpredefinitoparagrafo"/>
    <w:uiPriority w:val="99"/>
    <w:unhideWhenUsed/>
    <w:rsid w:val="00B6234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62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dl.servizirl.it/vufind/Record/BDL-OGGETTO-1858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dl.servizirl.it/vufind/Record/BDL-OGGETTO-1941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archive.org/details/bergamo-repubblicana-nnnnnn-nn/Bergamo%20repubblicana%201944/page/n1/mode/2up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bdl.servizirl.it/vufind/Record/BDL-OGGETTO-1857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2024-08-03T03:53:00Z</dcterms:created>
  <dcterms:modified xsi:type="dcterms:W3CDTF">2024-08-03T04:14:00Z</dcterms:modified>
</cp:coreProperties>
</file>