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C2B7" w14:textId="16D63D46" w:rsidR="00CA7D22" w:rsidRDefault="00CA7D22" w:rsidP="0071610B">
      <w:pPr>
        <w:spacing w:after="0" w:line="240" w:lineRule="auto"/>
        <w:jc w:val="both"/>
        <w:rPr>
          <w:i/>
          <w:iCs/>
          <w:sz w:val="16"/>
          <w:szCs w:val="16"/>
        </w:rPr>
      </w:pPr>
      <w:bookmarkStart w:id="0" w:name="_Hlk187295447"/>
      <w:r>
        <w:rPr>
          <w:b/>
          <w:bCs/>
          <w:color w:val="C00000"/>
          <w:sz w:val="44"/>
          <w:szCs w:val="44"/>
        </w:rPr>
        <w:t>XU10</w:t>
      </w:r>
      <w:r>
        <w:rPr>
          <w:b/>
          <w:bCs/>
          <w:color w:val="C00000"/>
          <w:sz w:val="44"/>
          <w:szCs w:val="44"/>
        </w:rPr>
        <w:t>30</w:t>
      </w:r>
      <w:r>
        <w:tab/>
      </w:r>
      <w:r>
        <w:tab/>
      </w:r>
      <w:r>
        <w:tab/>
      </w:r>
      <w:r>
        <w:tab/>
      </w:r>
      <w:r>
        <w:tab/>
      </w:r>
      <w:r>
        <w:tab/>
      </w:r>
      <w:r>
        <w:tab/>
      </w:r>
      <w:r>
        <w:tab/>
      </w:r>
      <w:r w:rsidRPr="00D12E19">
        <w:rPr>
          <w:i/>
          <w:iCs/>
          <w:sz w:val="16"/>
          <w:szCs w:val="16"/>
        </w:rPr>
        <w:t>scheda creata il</w:t>
      </w:r>
      <w:r>
        <w:rPr>
          <w:i/>
          <w:iCs/>
          <w:sz w:val="16"/>
          <w:szCs w:val="16"/>
        </w:rPr>
        <w:t xml:space="preserve"> </w:t>
      </w:r>
      <w:r>
        <w:rPr>
          <w:i/>
          <w:iCs/>
          <w:sz w:val="16"/>
          <w:szCs w:val="16"/>
        </w:rPr>
        <w:t>9</w:t>
      </w:r>
      <w:r>
        <w:rPr>
          <w:i/>
          <w:iCs/>
          <w:sz w:val="16"/>
          <w:szCs w:val="16"/>
        </w:rPr>
        <w:t xml:space="preserve"> gennaio 2025</w:t>
      </w:r>
    </w:p>
    <w:bookmarkEnd w:id="0"/>
    <w:p w14:paraId="2F00633C" w14:textId="6A23138C" w:rsidR="00C679C9" w:rsidRDefault="00E029A3" w:rsidP="00641739">
      <w:pPr>
        <w:spacing w:after="0" w:line="240" w:lineRule="auto"/>
        <w:jc w:val="center"/>
        <w:rPr>
          <w:b/>
          <w:bCs/>
          <w:color w:val="C00000"/>
          <w:sz w:val="44"/>
          <w:szCs w:val="44"/>
        </w:rPr>
      </w:pPr>
      <w:r>
        <w:rPr>
          <w:noProof/>
        </w:rPr>
        <w:drawing>
          <wp:inline distT="0" distB="0" distL="0" distR="0" wp14:anchorId="5EB1C0F1" wp14:editId="023A18B6">
            <wp:extent cx="2458800" cy="2520000"/>
            <wp:effectExtent l="0" t="0" r="0" b="0"/>
            <wp:docPr id="666243837" name="Immagine 1" descr="Immagine che contiene testo, Viso umano, Carattere,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43837" name="Immagine 1" descr="Immagine che contiene testo, Viso umano, Carattere, schizzo&#10;&#10;Descrizione generata automaticamente"/>
                    <pic:cNvPicPr/>
                  </pic:nvPicPr>
                  <pic:blipFill>
                    <a:blip r:embed="rId4"/>
                    <a:stretch>
                      <a:fillRect/>
                    </a:stretch>
                  </pic:blipFill>
                  <pic:spPr>
                    <a:xfrm>
                      <a:off x="0" y="0"/>
                      <a:ext cx="2458800" cy="2520000"/>
                    </a:xfrm>
                    <a:prstGeom prst="rect">
                      <a:avLst/>
                    </a:prstGeom>
                  </pic:spPr>
                </pic:pic>
              </a:graphicData>
            </a:graphic>
          </wp:inline>
        </w:drawing>
      </w:r>
      <w:r w:rsidR="001B7F9F">
        <w:rPr>
          <w:noProof/>
        </w:rPr>
        <w:drawing>
          <wp:inline distT="0" distB="0" distL="0" distR="0" wp14:anchorId="560D0DB1" wp14:editId="09D2ADDA">
            <wp:extent cx="1724400" cy="2520000"/>
            <wp:effectExtent l="0" t="0" r="9525" b="0"/>
            <wp:docPr id="1868853779" name="Immagine 1" descr="Immagine che contiene testo,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53779" name="Immagine 1" descr="Immagine che contiene testo, libro, carta&#10;&#10;Descrizione generata automaticamente"/>
                    <pic:cNvPicPr/>
                  </pic:nvPicPr>
                  <pic:blipFill>
                    <a:blip r:embed="rId5"/>
                    <a:stretch>
                      <a:fillRect/>
                    </a:stretch>
                  </pic:blipFill>
                  <pic:spPr>
                    <a:xfrm>
                      <a:off x="0" y="0"/>
                      <a:ext cx="1724400" cy="2520000"/>
                    </a:xfrm>
                    <a:prstGeom prst="rect">
                      <a:avLst/>
                    </a:prstGeom>
                  </pic:spPr>
                </pic:pic>
              </a:graphicData>
            </a:graphic>
          </wp:inline>
        </w:drawing>
      </w:r>
      <w:r w:rsidR="00C679C9">
        <w:rPr>
          <w:noProof/>
        </w:rPr>
        <w:drawing>
          <wp:inline distT="0" distB="0" distL="0" distR="0" wp14:anchorId="46C01957" wp14:editId="08069DAF">
            <wp:extent cx="1591200" cy="2160000"/>
            <wp:effectExtent l="0" t="0" r="9525" b="0"/>
            <wp:docPr id="898230228" name="Immagine 1" descr="Immagine che contiene testo, Viso umano, uom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30228" name="Immagine 1" descr="Immagine che contiene testo, Viso umano, uomo, vestiti&#10;&#10;Descrizione generata automaticamente"/>
                    <pic:cNvPicPr/>
                  </pic:nvPicPr>
                  <pic:blipFill>
                    <a:blip r:embed="rId6"/>
                    <a:stretch>
                      <a:fillRect/>
                    </a:stretch>
                  </pic:blipFill>
                  <pic:spPr>
                    <a:xfrm>
                      <a:off x="0" y="0"/>
                      <a:ext cx="1591200" cy="2160000"/>
                    </a:xfrm>
                    <a:prstGeom prst="rect">
                      <a:avLst/>
                    </a:prstGeom>
                  </pic:spPr>
                </pic:pic>
              </a:graphicData>
            </a:graphic>
          </wp:inline>
        </w:drawing>
      </w:r>
    </w:p>
    <w:p w14:paraId="51B7D260" w14:textId="61C072C9" w:rsidR="00CA7D22" w:rsidRPr="00D12E19" w:rsidRDefault="00CA7D22" w:rsidP="0071610B">
      <w:pPr>
        <w:spacing w:after="0" w:line="240" w:lineRule="auto"/>
        <w:jc w:val="both"/>
        <w:rPr>
          <w:b/>
          <w:bCs/>
          <w:color w:val="C00000"/>
          <w:sz w:val="44"/>
          <w:szCs w:val="44"/>
        </w:rPr>
      </w:pPr>
      <w:bookmarkStart w:id="1" w:name="_Hlk187295436"/>
      <w:r w:rsidRPr="00D12E19">
        <w:rPr>
          <w:b/>
          <w:bCs/>
          <w:color w:val="C00000"/>
          <w:sz w:val="44"/>
          <w:szCs w:val="44"/>
        </w:rPr>
        <w:t xml:space="preserve">Descrizione </w:t>
      </w:r>
      <w:r>
        <w:rPr>
          <w:b/>
          <w:bCs/>
          <w:color w:val="C00000"/>
          <w:sz w:val="44"/>
          <w:szCs w:val="44"/>
        </w:rPr>
        <w:t>storico-</w:t>
      </w:r>
      <w:r w:rsidRPr="00D12E19">
        <w:rPr>
          <w:b/>
          <w:bCs/>
          <w:color w:val="C00000"/>
          <w:sz w:val="44"/>
          <w:szCs w:val="44"/>
        </w:rPr>
        <w:t>bibliografica</w:t>
      </w:r>
    </w:p>
    <w:bookmarkEnd w:id="1"/>
    <w:p w14:paraId="70FE019B" w14:textId="0FE3C1C5" w:rsidR="003600A7" w:rsidRPr="00641739" w:rsidRDefault="003600A7" w:rsidP="0071610B">
      <w:pPr>
        <w:spacing w:after="0" w:line="240" w:lineRule="auto"/>
        <w:jc w:val="both"/>
        <w:rPr>
          <w:sz w:val="24"/>
          <w:szCs w:val="24"/>
        </w:rPr>
      </w:pPr>
      <w:r w:rsidRPr="00641739">
        <w:rPr>
          <w:sz w:val="24"/>
          <w:szCs w:val="24"/>
        </w:rPr>
        <w:t>*</w:t>
      </w:r>
      <w:r w:rsidRPr="00641739">
        <w:rPr>
          <w:b/>
          <w:bCs/>
          <w:sz w:val="24"/>
          <w:szCs w:val="24"/>
        </w:rPr>
        <w:t xml:space="preserve">Relation sur </w:t>
      </w:r>
      <w:proofErr w:type="spellStart"/>
      <w:r w:rsidRPr="00641739">
        <w:rPr>
          <w:b/>
          <w:bCs/>
          <w:sz w:val="24"/>
          <w:szCs w:val="24"/>
        </w:rPr>
        <w:t>les</w:t>
      </w:r>
      <w:proofErr w:type="spellEnd"/>
      <w:r w:rsidRPr="00641739">
        <w:rPr>
          <w:b/>
          <w:bCs/>
          <w:sz w:val="24"/>
          <w:szCs w:val="24"/>
        </w:rPr>
        <w:t xml:space="preserve"> </w:t>
      </w:r>
      <w:proofErr w:type="spellStart"/>
      <w:r w:rsidRPr="00641739">
        <w:rPr>
          <w:b/>
          <w:bCs/>
          <w:sz w:val="24"/>
          <w:szCs w:val="24"/>
        </w:rPr>
        <w:t>progrès</w:t>
      </w:r>
      <w:proofErr w:type="spellEnd"/>
      <w:r w:rsidRPr="00641739">
        <w:rPr>
          <w:b/>
          <w:bCs/>
          <w:sz w:val="24"/>
          <w:szCs w:val="24"/>
        </w:rPr>
        <w:t xml:space="preserve"> de l'</w:t>
      </w:r>
      <w:r w:rsidRPr="00641739">
        <w:rPr>
          <w:b/>
          <w:bCs/>
          <w:sz w:val="24"/>
          <w:szCs w:val="24"/>
        </w:rPr>
        <w:t>O</w:t>
      </w:r>
      <w:r w:rsidRPr="00641739">
        <w:rPr>
          <w:b/>
          <w:bCs/>
          <w:sz w:val="24"/>
          <w:szCs w:val="24"/>
        </w:rPr>
        <w:t xml:space="preserve">euvre pie pour le </w:t>
      </w:r>
      <w:proofErr w:type="spellStart"/>
      <w:r w:rsidRPr="00641739">
        <w:rPr>
          <w:b/>
          <w:bCs/>
          <w:sz w:val="24"/>
          <w:szCs w:val="24"/>
        </w:rPr>
        <w:t>rachat</w:t>
      </w:r>
      <w:proofErr w:type="spellEnd"/>
      <w:r w:rsidRPr="00641739">
        <w:rPr>
          <w:b/>
          <w:bCs/>
          <w:sz w:val="24"/>
          <w:szCs w:val="24"/>
        </w:rPr>
        <w:t xml:space="preserve"> </w:t>
      </w:r>
      <w:proofErr w:type="spellStart"/>
      <w:r w:rsidRPr="00641739">
        <w:rPr>
          <w:b/>
          <w:bCs/>
          <w:sz w:val="24"/>
          <w:szCs w:val="24"/>
        </w:rPr>
        <w:t>des</w:t>
      </w:r>
      <w:proofErr w:type="spellEnd"/>
      <w:r w:rsidRPr="00641739">
        <w:rPr>
          <w:b/>
          <w:bCs/>
          <w:sz w:val="24"/>
          <w:szCs w:val="24"/>
        </w:rPr>
        <w:t xml:space="preserve"> </w:t>
      </w:r>
      <w:proofErr w:type="spellStart"/>
      <w:r w:rsidRPr="00641739">
        <w:rPr>
          <w:b/>
          <w:bCs/>
          <w:sz w:val="24"/>
          <w:szCs w:val="24"/>
        </w:rPr>
        <w:t>jeunes</w:t>
      </w:r>
      <w:proofErr w:type="spellEnd"/>
      <w:r w:rsidRPr="00641739">
        <w:rPr>
          <w:b/>
          <w:bCs/>
          <w:sz w:val="24"/>
          <w:szCs w:val="24"/>
        </w:rPr>
        <w:t xml:space="preserve"> </w:t>
      </w:r>
      <w:proofErr w:type="spellStart"/>
      <w:r w:rsidRPr="00641739">
        <w:rPr>
          <w:b/>
          <w:bCs/>
          <w:sz w:val="24"/>
          <w:szCs w:val="24"/>
        </w:rPr>
        <w:t>négresses</w:t>
      </w:r>
      <w:proofErr w:type="spellEnd"/>
      <w:r w:rsidRPr="00641739">
        <w:rPr>
          <w:b/>
          <w:bCs/>
          <w:sz w:val="24"/>
          <w:szCs w:val="24"/>
        </w:rPr>
        <w:t xml:space="preserve"> </w:t>
      </w:r>
      <w:r w:rsidRPr="00641739">
        <w:rPr>
          <w:sz w:val="24"/>
          <w:szCs w:val="24"/>
        </w:rPr>
        <w:t>/ [Nicolò Olivieri</w:t>
      </w:r>
      <w:r w:rsidRPr="00641739">
        <w:rPr>
          <w:sz w:val="24"/>
          <w:szCs w:val="24"/>
        </w:rPr>
        <w:t>]</w:t>
      </w:r>
      <w:r w:rsidRPr="00641739">
        <w:rPr>
          <w:sz w:val="24"/>
          <w:szCs w:val="24"/>
        </w:rPr>
        <w:t xml:space="preserve">. </w:t>
      </w:r>
      <w:r w:rsidRPr="00641739">
        <w:rPr>
          <w:sz w:val="24"/>
          <w:szCs w:val="24"/>
        </w:rPr>
        <w:t>–</w:t>
      </w:r>
      <w:r w:rsidRPr="00641739">
        <w:rPr>
          <w:sz w:val="24"/>
          <w:szCs w:val="24"/>
        </w:rPr>
        <w:t xml:space="preserve"> </w:t>
      </w:r>
      <w:r w:rsidRPr="00641739">
        <w:rPr>
          <w:sz w:val="24"/>
          <w:szCs w:val="24"/>
        </w:rPr>
        <w:t>[3.]-</w:t>
      </w:r>
      <w:r w:rsidR="001B7F9F" w:rsidRPr="00641739">
        <w:rPr>
          <w:sz w:val="24"/>
          <w:szCs w:val="24"/>
        </w:rPr>
        <w:t>9</w:t>
      </w:r>
      <w:r w:rsidRPr="00641739">
        <w:rPr>
          <w:sz w:val="24"/>
          <w:szCs w:val="24"/>
        </w:rPr>
        <w:t xml:space="preserve">. - </w:t>
      </w:r>
      <w:proofErr w:type="spellStart"/>
      <w:r w:rsidRPr="00641739">
        <w:rPr>
          <w:sz w:val="24"/>
          <w:szCs w:val="24"/>
        </w:rPr>
        <w:t>Gênes</w:t>
      </w:r>
      <w:proofErr w:type="spellEnd"/>
      <w:r w:rsidRPr="00641739">
        <w:rPr>
          <w:sz w:val="24"/>
          <w:szCs w:val="24"/>
        </w:rPr>
        <w:t xml:space="preserve"> : </w:t>
      </w:r>
      <w:proofErr w:type="spellStart"/>
      <w:r w:rsidRPr="00641739">
        <w:rPr>
          <w:sz w:val="24"/>
          <w:szCs w:val="24"/>
        </w:rPr>
        <w:t>Impr</w:t>
      </w:r>
      <w:proofErr w:type="spellEnd"/>
      <w:r w:rsidRPr="00641739">
        <w:rPr>
          <w:sz w:val="24"/>
          <w:szCs w:val="24"/>
        </w:rPr>
        <w:t xml:space="preserve">. </w:t>
      </w:r>
      <w:proofErr w:type="spellStart"/>
      <w:r w:rsidRPr="00641739">
        <w:rPr>
          <w:sz w:val="24"/>
          <w:szCs w:val="24"/>
        </w:rPr>
        <w:t>Casamara</w:t>
      </w:r>
      <w:proofErr w:type="spellEnd"/>
      <w:r w:rsidRPr="00641739">
        <w:rPr>
          <w:sz w:val="24"/>
          <w:szCs w:val="24"/>
        </w:rPr>
        <w:t>, 1848</w:t>
      </w:r>
      <w:r w:rsidRPr="00641739">
        <w:rPr>
          <w:sz w:val="24"/>
          <w:szCs w:val="24"/>
        </w:rPr>
        <w:t>-18</w:t>
      </w:r>
      <w:r w:rsidR="001B7F9F" w:rsidRPr="00641739">
        <w:rPr>
          <w:sz w:val="24"/>
          <w:szCs w:val="24"/>
        </w:rPr>
        <w:t>57</w:t>
      </w:r>
      <w:r w:rsidRPr="00641739">
        <w:rPr>
          <w:sz w:val="24"/>
          <w:szCs w:val="24"/>
        </w:rPr>
        <w:t xml:space="preserve">. </w:t>
      </w:r>
      <w:r w:rsidRPr="00641739">
        <w:rPr>
          <w:sz w:val="24"/>
          <w:szCs w:val="24"/>
        </w:rPr>
        <w:t>–</w:t>
      </w:r>
      <w:r w:rsidRPr="00641739">
        <w:rPr>
          <w:sz w:val="24"/>
          <w:szCs w:val="24"/>
        </w:rPr>
        <w:t xml:space="preserve"> </w:t>
      </w:r>
      <w:r w:rsidR="001B7F9F" w:rsidRPr="00641739">
        <w:rPr>
          <w:sz w:val="24"/>
          <w:szCs w:val="24"/>
        </w:rPr>
        <w:t>7</w:t>
      </w:r>
      <w:r w:rsidRPr="00641739">
        <w:rPr>
          <w:sz w:val="24"/>
          <w:szCs w:val="24"/>
        </w:rPr>
        <w:t xml:space="preserve"> volumi</w:t>
      </w:r>
      <w:r w:rsidRPr="00641739">
        <w:rPr>
          <w:sz w:val="24"/>
          <w:szCs w:val="24"/>
        </w:rPr>
        <w:t xml:space="preserve"> ; 21 cm.</w:t>
      </w:r>
      <w:r w:rsidRPr="00641739">
        <w:rPr>
          <w:sz w:val="24"/>
          <w:szCs w:val="24"/>
        </w:rPr>
        <w:t xml:space="preserve"> ((Annuale</w:t>
      </w:r>
      <w:r w:rsidR="00641739">
        <w:rPr>
          <w:sz w:val="24"/>
          <w:szCs w:val="24"/>
        </w:rPr>
        <w:t xml:space="preserve">. - </w:t>
      </w:r>
      <w:r w:rsidR="00641739" w:rsidRPr="00641739">
        <w:rPr>
          <w:sz w:val="24"/>
          <w:szCs w:val="24"/>
        </w:rPr>
        <w:t>LO11726355</w:t>
      </w:r>
    </w:p>
    <w:p w14:paraId="689B9C8E" w14:textId="6478E84D" w:rsidR="003600A7" w:rsidRPr="00641739" w:rsidRDefault="003600A7" w:rsidP="0071610B">
      <w:pPr>
        <w:spacing w:after="0" w:line="240" w:lineRule="auto"/>
        <w:jc w:val="both"/>
        <w:rPr>
          <w:sz w:val="24"/>
          <w:szCs w:val="24"/>
        </w:rPr>
      </w:pPr>
      <w:r w:rsidRPr="00641739">
        <w:rPr>
          <w:sz w:val="24"/>
          <w:szCs w:val="24"/>
        </w:rPr>
        <w:t>Titolo sull'occhietto</w:t>
      </w:r>
      <w:r w:rsidRPr="00641739">
        <w:rPr>
          <w:sz w:val="24"/>
          <w:szCs w:val="24"/>
        </w:rPr>
        <w:t>: *</w:t>
      </w:r>
      <w:proofErr w:type="spellStart"/>
      <w:r w:rsidRPr="00641739">
        <w:rPr>
          <w:sz w:val="24"/>
          <w:szCs w:val="24"/>
        </w:rPr>
        <w:t>Progrès</w:t>
      </w:r>
      <w:proofErr w:type="spellEnd"/>
      <w:r w:rsidRPr="00641739">
        <w:rPr>
          <w:sz w:val="24"/>
          <w:szCs w:val="24"/>
        </w:rPr>
        <w:t xml:space="preserve"> de l'oeuvre pie pour le </w:t>
      </w:r>
      <w:proofErr w:type="spellStart"/>
      <w:r w:rsidRPr="00641739">
        <w:rPr>
          <w:sz w:val="24"/>
          <w:szCs w:val="24"/>
        </w:rPr>
        <w:t>râchat</w:t>
      </w:r>
      <w:proofErr w:type="spellEnd"/>
      <w:r w:rsidRPr="00641739">
        <w:rPr>
          <w:sz w:val="24"/>
          <w:szCs w:val="24"/>
        </w:rPr>
        <w:t xml:space="preserve"> </w:t>
      </w:r>
      <w:proofErr w:type="spellStart"/>
      <w:r w:rsidRPr="00641739">
        <w:rPr>
          <w:sz w:val="24"/>
          <w:szCs w:val="24"/>
        </w:rPr>
        <w:t>des</w:t>
      </w:r>
      <w:proofErr w:type="spellEnd"/>
      <w:r w:rsidRPr="00641739">
        <w:rPr>
          <w:sz w:val="24"/>
          <w:szCs w:val="24"/>
        </w:rPr>
        <w:t xml:space="preserve"> </w:t>
      </w:r>
      <w:proofErr w:type="spellStart"/>
      <w:r w:rsidRPr="00641739">
        <w:rPr>
          <w:sz w:val="24"/>
          <w:szCs w:val="24"/>
        </w:rPr>
        <w:t>jeunes</w:t>
      </w:r>
      <w:proofErr w:type="spellEnd"/>
      <w:r w:rsidRPr="00641739">
        <w:rPr>
          <w:sz w:val="24"/>
          <w:szCs w:val="24"/>
        </w:rPr>
        <w:t xml:space="preserve"> </w:t>
      </w:r>
      <w:proofErr w:type="spellStart"/>
      <w:r w:rsidRPr="00641739">
        <w:rPr>
          <w:sz w:val="24"/>
          <w:szCs w:val="24"/>
        </w:rPr>
        <w:t>négresses</w:t>
      </w:r>
      <w:proofErr w:type="spellEnd"/>
    </w:p>
    <w:p w14:paraId="1C9A8BA7" w14:textId="4A0C3CE7" w:rsidR="00641739" w:rsidRDefault="00E029A3" w:rsidP="0071610B">
      <w:pPr>
        <w:spacing w:after="0" w:line="240" w:lineRule="auto"/>
        <w:jc w:val="both"/>
        <w:rPr>
          <w:sz w:val="24"/>
          <w:szCs w:val="24"/>
        </w:rPr>
      </w:pPr>
      <w:r w:rsidRPr="00E029A3">
        <w:rPr>
          <w:b/>
          <w:bCs/>
          <w:sz w:val="24"/>
          <w:szCs w:val="24"/>
        </w:rPr>
        <w:t>Copia digitale</w:t>
      </w:r>
      <w:r>
        <w:rPr>
          <w:sz w:val="24"/>
          <w:szCs w:val="24"/>
        </w:rPr>
        <w:t xml:space="preserve">: </w:t>
      </w:r>
      <w:hyperlink r:id="rId7" w:anchor="v=onepage&amp;q&amp;f=false" w:history="1">
        <w:r w:rsidRPr="00E029A3">
          <w:rPr>
            <w:rStyle w:val="Collegamentoipertestuale"/>
            <w:sz w:val="24"/>
            <w:szCs w:val="24"/>
          </w:rPr>
          <w:t>7(1852)</w:t>
        </w:r>
      </w:hyperlink>
    </w:p>
    <w:p w14:paraId="71977556" w14:textId="77777777" w:rsidR="00E029A3" w:rsidRPr="00641739" w:rsidRDefault="00E029A3" w:rsidP="0071610B">
      <w:pPr>
        <w:spacing w:after="0" w:line="240" w:lineRule="auto"/>
        <w:jc w:val="both"/>
        <w:rPr>
          <w:sz w:val="24"/>
          <w:szCs w:val="24"/>
        </w:rPr>
      </w:pPr>
    </w:p>
    <w:p w14:paraId="498956C7" w14:textId="52DA5277" w:rsidR="0071610B" w:rsidRPr="00641739" w:rsidRDefault="0071610B" w:rsidP="0071610B">
      <w:pPr>
        <w:spacing w:after="0" w:line="240" w:lineRule="auto"/>
        <w:jc w:val="both"/>
        <w:rPr>
          <w:sz w:val="24"/>
          <w:szCs w:val="24"/>
        </w:rPr>
      </w:pPr>
      <w:r w:rsidRPr="00641739">
        <w:rPr>
          <w:sz w:val="24"/>
          <w:szCs w:val="24"/>
        </w:rPr>
        <w:t>*</w:t>
      </w:r>
      <w:r w:rsidRPr="00641739">
        <w:rPr>
          <w:b/>
          <w:bCs/>
          <w:sz w:val="24"/>
          <w:szCs w:val="24"/>
        </w:rPr>
        <w:t xml:space="preserve">Relazione sui progressi della Pia </w:t>
      </w:r>
      <w:r w:rsidR="00C679C9" w:rsidRPr="00641739">
        <w:rPr>
          <w:b/>
          <w:bCs/>
          <w:sz w:val="24"/>
          <w:szCs w:val="24"/>
        </w:rPr>
        <w:t>O</w:t>
      </w:r>
      <w:r w:rsidRPr="00641739">
        <w:rPr>
          <w:b/>
          <w:bCs/>
          <w:sz w:val="24"/>
          <w:szCs w:val="24"/>
        </w:rPr>
        <w:t xml:space="preserve">pera </w:t>
      </w:r>
      <w:r w:rsidR="003600A7" w:rsidRPr="00641739">
        <w:rPr>
          <w:b/>
          <w:bCs/>
          <w:sz w:val="24"/>
          <w:szCs w:val="24"/>
        </w:rPr>
        <w:t>p</w:t>
      </w:r>
      <w:r w:rsidRPr="00641739">
        <w:rPr>
          <w:b/>
          <w:bCs/>
          <w:sz w:val="24"/>
          <w:szCs w:val="24"/>
        </w:rPr>
        <w:t xml:space="preserve">el </w:t>
      </w:r>
      <w:r w:rsidRPr="00641739">
        <w:rPr>
          <w:b/>
          <w:bCs/>
          <w:sz w:val="24"/>
          <w:szCs w:val="24"/>
        </w:rPr>
        <w:t>r</w:t>
      </w:r>
      <w:r w:rsidRPr="00641739">
        <w:rPr>
          <w:b/>
          <w:bCs/>
          <w:sz w:val="24"/>
          <w:szCs w:val="24"/>
        </w:rPr>
        <w:t xml:space="preserve">iscatto delle </w:t>
      </w:r>
      <w:r w:rsidR="003600A7" w:rsidRPr="00641739">
        <w:rPr>
          <w:b/>
          <w:bCs/>
          <w:sz w:val="24"/>
          <w:szCs w:val="24"/>
        </w:rPr>
        <w:t xml:space="preserve">fanciulle </w:t>
      </w:r>
      <w:r w:rsidRPr="00641739">
        <w:rPr>
          <w:b/>
          <w:bCs/>
          <w:sz w:val="24"/>
          <w:szCs w:val="24"/>
        </w:rPr>
        <w:t>more</w:t>
      </w:r>
      <w:r w:rsidR="00C679C9" w:rsidRPr="00641739">
        <w:rPr>
          <w:sz w:val="24"/>
          <w:szCs w:val="24"/>
        </w:rPr>
        <w:t xml:space="preserve"> / </w:t>
      </w:r>
      <w:r w:rsidR="00C679C9" w:rsidRPr="00641739">
        <w:rPr>
          <w:sz w:val="24"/>
          <w:szCs w:val="24"/>
        </w:rPr>
        <w:t>[prete Nicolò Olivieri]</w:t>
      </w:r>
      <w:r w:rsidRPr="00641739">
        <w:rPr>
          <w:sz w:val="24"/>
          <w:szCs w:val="24"/>
        </w:rPr>
        <w:t xml:space="preserve">. </w:t>
      </w:r>
      <w:r w:rsidR="003600A7" w:rsidRPr="00641739">
        <w:rPr>
          <w:sz w:val="24"/>
          <w:szCs w:val="24"/>
        </w:rPr>
        <w:t>–</w:t>
      </w:r>
      <w:r w:rsidRPr="00641739">
        <w:rPr>
          <w:sz w:val="24"/>
          <w:szCs w:val="24"/>
        </w:rPr>
        <w:t xml:space="preserve"> </w:t>
      </w:r>
      <w:r w:rsidR="003600A7" w:rsidRPr="00641739">
        <w:rPr>
          <w:sz w:val="24"/>
          <w:szCs w:val="24"/>
        </w:rPr>
        <w:t xml:space="preserve">[3.]-10. - </w:t>
      </w:r>
      <w:r w:rsidRPr="00641739">
        <w:rPr>
          <w:sz w:val="24"/>
          <w:szCs w:val="24"/>
        </w:rPr>
        <w:t xml:space="preserve">Genova : Stamperia </w:t>
      </w:r>
      <w:proofErr w:type="spellStart"/>
      <w:r w:rsidRPr="00641739">
        <w:rPr>
          <w:sz w:val="24"/>
          <w:szCs w:val="24"/>
        </w:rPr>
        <w:t>Casamara</w:t>
      </w:r>
      <w:proofErr w:type="spellEnd"/>
      <w:r w:rsidRPr="00641739">
        <w:rPr>
          <w:sz w:val="24"/>
          <w:szCs w:val="24"/>
        </w:rPr>
        <w:t>, [184</w:t>
      </w:r>
      <w:r w:rsidR="003600A7" w:rsidRPr="00641739">
        <w:rPr>
          <w:sz w:val="24"/>
          <w:szCs w:val="24"/>
        </w:rPr>
        <w:t>8</w:t>
      </w:r>
      <w:r w:rsidRPr="00641739">
        <w:rPr>
          <w:sz w:val="24"/>
          <w:szCs w:val="24"/>
        </w:rPr>
        <w:t>-185</w:t>
      </w:r>
      <w:r w:rsidR="00C679C9" w:rsidRPr="00641739">
        <w:rPr>
          <w:sz w:val="24"/>
          <w:szCs w:val="24"/>
        </w:rPr>
        <w:t>9</w:t>
      </w:r>
      <w:r w:rsidRPr="00641739">
        <w:rPr>
          <w:sz w:val="24"/>
          <w:szCs w:val="24"/>
        </w:rPr>
        <w:t>]</w:t>
      </w:r>
      <w:r w:rsidRPr="00641739">
        <w:rPr>
          <w:sz w:val="24"/>
          <w:szCs w:val="24"/>
        </w:rPr>
        <w:t xml:space="preserve">. </w:t>
      </w:r>
      <w:r w:rsidR="00C679C9" w:rsidRPr="00641739">
        <w:rPr>
          <w:sz w:val="24"/>
          <w:szCs w:val="24"/>
        </w:rPr>
        <w:t>–</w:t>
      </w:r>
      <w:r w:rsidRPr="00641739">
        <w:rPr>
          <w:sz w:val="24"/>
          <w:szCs w:val="24"/>
        </w:rPr>
        <w:t xml:space="preserve"> </w:t>
      </w:r>
      <w:r w:rsidR="003600A7" w:rsidRPr="00641739">
        <w:rPr>
          <w:sz w:val="24"/>
          <w:szCs w:val="24"/>
        </w:rPr>
        <w:t>8</w:t>
      </w:r>
      <w:r w:rsidR="00C679C9" w:rsidRPr="00641739">
        <w:rPr>
          <w:sz w:val="24"/>
          <w:szCs w:val="24"/>
        </w:rPr>
        <w:t xml:space="preserve"> </w:t>
      </w:r>
      <w:r w:rsidRPr="00641739">
        <w:rPr>
          <w:sz w:val="24"/>
          <w:szCs w:val="24"/>
        </w:rPr>
        <w:t xml:space="preserve">volumi ; 21 cm. </w:t>
      </w:r>
      <w:r w:rsidRPr="00641739">
        <w:rPr>
          <w:sz w:val="24"/>
          <w:szCs w:val="24"/>
        </w:rPr>
        <w:t>((</w:t>
      </w:r>
      <w:r w:rsidR="003600A7" w:rsidRPr="00641739">
        <w:rPr>
          <w:sz w:val="24"/>
          <w:szCs w:val="24"/>
        </w:rPr>
        <w:t>Annuale i</w:t>
      </w:r>
      <w:r w:rsidRPr="00641739">
        <w:rPr>
          <w:sz w:val="24"/>
          <w:szCs w:val="24"/>
        </w:rPr>
        <w:t xml:space="preserve">rregolare. </w:t>
      </w:r>
      <w:r w:rsidR="00C679C9" w:rsidRPr="00641739">
        <w:rPr>
          <w:sz w:val="24"/>
          <w:szCs w:val="24"/>
        </w:rPr>
        <w:t>–</w:t>
      </w:r>
      <w:r w:rsidRPr="00641739">
        <w:rPr>
          <w:sz w:val="24"/>
          <w:szCs w:val="24"/>
        </w:rPr>
        <w:t xml:space="preserve"> </w:t>
      </w:r>
      <w:r w:rsidR="00C679C9" w:rsidRPr="00641739">
        <w:rPr>
          <w:sz w:val="24"/>
          <w:szCs w:val="24"/>
        </w:rPr>
        <w:t xml:space="preserve">Nome dell’autore dalla dedicatoria. - </w:t>
      </w:r>
      <w:r w:rsidRPr="00641739">
        <w:rPr>
          <w:sz w:val="24"/>
          <w:szCs w:val="24"/>
        </w:rPr>
        <w:t>LO11726381</w:t>
      </w:r>
    </w:p>
    <w:p w14:paraId="152120F9" w14:textId="563E25D2" w:rsidR="00C679C9" w:rsidRPr="00641739" w:rsidRDefault="00C679C9" w:rsidP="0071610B">
      <w:pPr>
        <w:spacing w:after="0" w:line="240" w:lineRule="auto"/>
        <w:jc w:val="both"/>
        <w:rPr>
          <w:sz w:val="24"/>
          <w:szCs w:val="24"/>
        </w:rPr>
      </w:pPr>
      <w:r w:rsidRPr="00641739">
        <w:rPr>
          <w:sz w:val="24"/>
          <w:szCs w:val="24"/>
        </w:rPr>
        <w:t xml:space="preserve">Variante del titolo: </w:t>
      </w:r>
      <w:r w:rsidR="003600A7" w:rsidRPr="00641739">
        <w:rPr>
          <w:sz w:val="24"/>
          <w:szCs w:val="24"/>
        </w:rPr>
        <w:t>*Relazione ... sui progressi della Pia Opera del riscatto delle more</w:t>
      </w:r>
    </w:p>
    <w:p w14:paraId="4D5F40DF" w14:textId="68ADE514" w:rsidR="003600A7" w:rsidRPr="00641739" w:rsidRDefault="003600A7" w:rsidP="0071610B">
      <w:pPr>
        <w:spacing w:after="0" w:line="240" w:lineRule="auto"/>
        <w:jc w:val="both"/>
        <w:rPr>
          <w:sz w:val="24"/>
          <w:szCs w:val="24"/>
        </w:rPr>
      </w:pPr>
      <w:r w:rsidRPr="00641739">
        <w:rPr>
          <w:sz w:val="24"/>
          <w:szCs w:val="24"/>
        </w:rPr>
        <w:t>Titolo della copertina: *</w:t>
      </w:r>
      <w:r w:rsidRPr="00641739">
        <w:rPr>
          <w:sz w:val="24"/>
          <w:szCs w:val="24"/>
        </w:rPr>
        <w:t xml:space="preserve">Progressi della Pia Opera del </w:t>
      </w:r>
      <w:r w:rsidRPr="00641739">
        <w:rPr>
          <w:sz w:val="24"/>
          <w:szCs w:val="24"/>
        </w:rPr>
        <w:t>r</w:t>
      </w:r>
      <w:r w:rsidRPr="00641739">
        <w:rPr>
          <w:sz w:val="24"/>
          <w:szCs w:val="24"/>
        </w:rPr>
        <w:t xml:space="preserve">iscatto delle </w:t>
      </w:r>
      <w:r w:rsidRPr="00641739">
        <w:rPr>
          <w:sz w:val="24"/>
          <w:szCs w:val="24"/>
        </w:rPr>
        <w:t>f</w:t>
      </w:r>
      <w:r w:rsidRPr="00641739">
        <w:rPr>
          <w:sz w:val="24"/>
          <w:szCs w:val="24"/>
        </w:rPr>
        <w:t xml:space="preserve">anciulle </w:t>
      </w:r>
      <w:r w:rsidRPr="00641739">
        <w:rPr>
          <w:sz w:val="24"/>
          <w:szCs w:val="24"/>
        </w:rPr>
        <w:t>m</w:t>
      </w:r>
      <w:r w:rsidRPr="00641739">
        <w:rPr>
          <w:sz w:val="24"/>
          <w:szCs w:val="24"/>
        </w:rPr>
        <w:t>ore</w:t>
      </w:r>
    </w:p>
    <w:p w14:paraId="683AE7C6" w14:textId="77777777" w:rsidR="00641739" w:rsidRPr="00641739" w:rsidRDefault="00641739" w:rsidP="00641739">
      <w:pPr>
        <w:spacing w:after="0" w:line="240" w:lineRule="auto"/>
        <w:jc w:val="both"/>
        <w:rPr>
          <w:sz w:val="24"/>
          <w:szCs w:val="24"/>
        </w:rPr>
      </w:pPr>
      <w:r w:rsidRPr="00641739">
        <w:rPr>
          <w:b/>
          <w:bCs/>
          <w:color w:val="C00000"/>
          <w:sz w:val="24"/>
          <w:szCs w:val="24"/>
        </w:rPr>
        <w:t>Copia digitale</w:t>
      </w:r>
      <w:r w:rsidRPr="00641739">
        <w:rPr>
          <w:sz w:val="24"/>
          <w:szCs w:val="24"/>
        </w:rPr>
        <w:t xml:space="preserve">: </w:t>
      </w:r>
      <w:hyperlink r:id="rId8" w:history="1">
        <w:r w:rsidRPr="00641739">
          <w:rPr>
            <w:rStyle w:val="Collegamentoipertestuale"/>
            <w:sz w:val="24"/>
            <w:szCs w:val="24"/>
          </w:rPr>
          <w:t>7(1852)</w:t>
        </w:r>
      </w:hyperlink>
      <w:r w:rsidRPr="00641739">
        <w:rPr>
          <w:sz w:val="24"/>
          <w:szCs w:val="24"/>
        </w:rPr>
        <w:t xml:space="preserve">; </w:t>
      </w:r>
      <w:hyperlink r:id="rId9" w:history="1">
        <w:r w:rsidRPr="00641739">
          <w:rPr>
            <w:rStyle w:val="Collegamentoipertestuale"/>
            <w:sz w:val="24"/>
            <w:szCs w:val="24"/>
          </w:rPr>
          <w:t>9(1857)</w:t>
        </w:r>
      </w:hyperlink>
      <w:r w:rsidRPr="00641739">
        <w:rPr>
          <w:sz w:val="24"/>
          <w:szCs w:val="24"/>
        </w:rPr>
        <w:t xml:space="preserve">; </w:t>
      </w:r>
      <w:hyperlink r:id="rId10" w:history="1">
        <w:r w:rsidRPr="00641739">
          <w:rPr>
            <w:rStyle w:val="Collegamentoipertestuale"/>
            <w:sz w:val="24"/>
            <w:szCs w:val="24"/>
          </w:rPr>
          <w:t>10(1859)</w:t>
        </w:r>
      </w:hyperlink>
    </w:p>
    <w:p w14:paraId="59247AE4" w14:textId="77777777" w:rsidR="00641739" w:rsidRPr="00641739" w:rsidRDefault="00641739" w:rsidP="0071610B">
      <w:pPr>
        <w:spacing w:after="0" w:line="240" w:lineRule="auto"/>
        <w:jc w:val="both"/>
        <w:rPr>
          <w:sz w:val="24"/>
          <w:szCs w:val="24"/>
        </w:rPr>
      </w:pPr>
    </w:p>
    <w:p w14:paraId="53A644DD" w14:textId="31327E70" w:rsidR="0071610B" w:rsidRPr="00641739" w:rsidRDefault="0071610B" w:rsidP="0071610B">
      <w:pPr>
        <w:spacing w:after="0" w:line="240" w:lineRule="auto"/>
        <w:jc w:val="both"/>
        <w:rPr>
          <w:sz w:val="24"/>
          <w:szCs w:val="24"/>
        </w:rPr>
      </w:pPr>
      <w:r w:rsidRPr="00641739">
        <w:rPr>
          <w:sz w:val="24"/>
          <w:szCs w:val="24"/>
        </w:rPr>
        <w:t>Autor</w:t>
      </w:r>
      <w:r w:rsidR="00C679C9" w:rsidRPr="00641739">
        <w:rPr>
          <w:sz w:val="24"/>
          <w:szCs w:val="24"/>
        </w:rPr>
        <w:t>i</w:t>
      </w:r>
      <w:r w:rsidRPr="00641739">
        <w:rPr>
          <w:sz w:val="24"/>
          <w:szCs w:val="24"/>
        </w:rPr>
        <w:t>:</w:t>
      </w:r>
      <w:r w:rsidRPr="00641739">
        <w:rPr>
          <w:b/>
          <w:bCs/>
          <w:sz w:val="24"/>
          <w:szCs w:val="24"/>
        </w:rPr>
        <w:t xml:space="preserve"> </w:t>
      </w:r>
      <w:r w:rsidR="00C679C9" w:rsidRPr="00641739">
        <w:rPr>
          <w:sz w:val="24"/>
          <w:szCs w:val="24"/>
        </w:rPr>
        <w:t xml:space="preserve">Olivieri, Nicolò </w:t>
      </w:r>
      <w:r w:rsidR="00E029A3">
        <w:rPr>
          <w:sz w:val="24"/>
          <w:szCs w:val="24"/>
        </w:rPr>
        <w:t xml:space="preserve">&lt;1792-1864&gt; </w:t>
      </w:r>
      <w:r w:rsidR="00C679C9" w:rsidRPr="00641739">
        <w:rPr>
          <w:sz w:val="24"/>
          <w:szCs w:val="24"/>
        </w:rPr>
        <w:t xml:space="preserve">; </w:t>
      </w:r>
      <w:r w:rsidR="00641739" w:rsidRPr="00641739">
        <w:rPr>
          <w:sz w:val="24"/>
          <w:szCs w:val="24"/>
        </w:rPr>
        <w:t xml:space="preserve">Opera pia per il riscatto delle giovani negre </w:t>
      </w:r>
      <w:r w:rsidR="00641739">
        <w:rPr>
          <w:sz w:val="24"/>
          <w:szCs w:val="24"/>
        </w:rPr>
        <w:t xml:space="preserve">; </w:t>
      </w:r>
      <w:r w:rsidRPr="00641739">
        <w:rPr>
          <w:sz w:val="24"/>
          <w:szCs w:val="24"/>
        </w:rPr>
        <w:t xml:space="preserve">Pia </w:t>
      </w:r>
      <w:r w:rsidR="003600A7" w:rsidRPr="00641739">
        <w:rPr>
          <w:sz w:val="24"/>
          <w:szCs w:val="24"/>
        </w:rPr>
        <w:t>O</w:t>
      </w:r>
      <w:r w:rsidRPr="00641739">
        <w:rPr>
          <w:sz w:val="24"/>
          <w:szCs w:val="24"/>
        </w:rPr>
        <w:t xml:space="preserve">pera </w:t>
      </w:r>
      <w:r w:rsidR="003600A7" w:rsidRPr="00641739">
        <w:rPr>
          <w:sz w:val="24"/>
          <w:szCs w:val="24"/>
        </w:rPr>
        <w:t>d</w:t>
      </w:r>
      <w:r w:rsidRPr="00641739">
        <w:rPr>
          <w:sz w:val="24"/>
          <w:szCs w:val="24"/>
        </w:rPr>
        <w:t>el riscatto delle fanci</w:t>
      </w:r>
      <w:r w:rsidRPr="00641739">
        <w:rPr>
          <w:sz w:val="24"/>
          <w:szCs w:val="24"/>
        </w:rPr>
        <w:t>u</w:t>
      </w:r>
      <w:r w:rsidRPr="00641739">
        <w:rPr>
          <w:sz w:val="24"/>
          <w:szCs w:val="24"/>
        </w:rPr>
        <w:t xml:space="preserve">lle more &lt;Genova&gt; </w:t>
      </w:r>
    </w:p>
    <w:p w14:paraId="66ADB5CC" w14:textId="06E9A57D" w:rsidR="0071610B" w:rsidRPr="00641739" w:rsidRDefault="00641739" w:rsidP="0071610B">
      <w:pPr>
        <w:spacing w:after="0" w:line="240" w:lineRule="auto"/>
        <w:jc w:val="both"/>
        <w:rPr>
          <w:sz w:val="24"/>
          <w:szCs w:val="24"/>
        </w:rPr>
      </w:pPr>
      <w:r w:rsidRPr="00641739">
        <w:rPr>
          <w:sz w:val="24"/>
          <w:szCs w:val="24"/>
        </w:rPr>
        <w:t xml:space="preserve">Soggetto: </w:t>
      </w:r>
      <w:r w:rsidRPr="00641739">
        <w:rPr>
          <w:sz w:val="24"/>
          <w:szCs w:val="24"/>
        </w:rPr>
        <w:t>Schiav</w:t>
      </w:r>
      <w:r w:rsidRPr="00641739">
        <w:rPr>
          <w:sz w:val="24"/>
          <w:szCs w:val="24"/>
        </w:rPr>
        <w:t>e</w:t>
      </w:r>
      <w:r w:rsidRPr="00641739">
        <w:rPr>
          <w:sz w:val="24"/>
          <w:szCs w:val="24"/>
        </w:rPr>
        <w:t xml:space="preserve"> </w:t>
      </w:r>
      <w:r w:rsidRPr="00641739">
        <w:rPr>
          <w:sz w:val="24"/>
          <w:szCs w:val="24"/>
        </w:rPr>
        <w:t>–</w:t>
      </w:r>
      <w:r w:rsidRPr="00641739">
        <w:rPr>
          <w:sz w:val="24"/>
          <w:szCs w:val="24"/>
        </w:rPr>
        <w:t xml:space="preserve"> </w:t>
      </w:r>
      <w:r w:rsidRPr="00641739">
        <w:rPr>
          <w:sz w:val="24"/>
          <w:szCs w:val="24"/>
        </w:rPr>
        <w:t xml:space="preserve">Africa - </w:t>
      </w:r>
      <w:r w:rsidRPr="00641739">
        <w:rPr>
          <w:sz w:val="24"/>
          <w:szCs w:val="24"/>
        </w:rPr>
        <w:t xml:space="preserve">Affrancamento - Ruolo [di] </w:t>
      </w:r>
      <w:r w:rsidRPr="00641739">
        <w:rPr>
          <w:sz w:val="24"/>
          <w:szCs w:val="24"/>
        </w:rPr>
        <w:t>Nicolò Olivieri</w:t>
      </w:r>
      <w:r w:rsidRPr="00641739">
        <w:rPr>
          <w:sz w:val="24"/>
          <w:szCs w:val="24"/>
        </w:rPr>
        <w:t xml:space="preserve"> </w:t>
      </w:r>
      <w:r w:rsidRPr="00641739">
        <w:rPr>
          <w:sz w:val="24"/>
          <w:szCs w:val="24"/>
        </w:rPr>
        <w:t>–</w:t>
      </w:r>
      <w:r w:rsidRPr="00641739">
        <w:rPr>
          <w:sz w:val="24"/>
          <w:szCs w:val="24"/>
        </w:rPr>
        <w:t xml:space="preserve"> 1</w:t>
      </w:r>
      <w:r w:rsidRPr="00641739">
        <w:rPr>
          <w:sz w:val="24"/>
          <w:szCs w:val="24"/>
        </w:rPr>
        <w:t>848-1859</w:t>
      </w:r>
    </w:p>
    <w:p w14:paraId="256E0D71" w14:textId="77777777" w:rsidR="00641739" w:rsidRDefault="00641739" w:rsidP="0071610B">
      <w:pPr>
        <w:spacing w:after="0" w:line="240" w:lineRule="auto"/>
        <w:jc w:val="both"/>
      </w:pPr>
    </w:p>
    <w:p w14:paraId="2B019EF6" w14:textId="6361EB0F" w:rsidR="001B7F9F" w:rsidRDefault="001B7F9F" w:rsidP="0071610B">
      <w:pPr>
        <w:spacing w:after="0" w:line="240" w:lineRule="auto"/>
        <w:jc w:val="both"/>
        <w:rPr>
          <w:b/>
          <w:bCs/>
          <w:color w:val="C00000"/>
          <w:sz w:val="44"/>
          <w:szCs w:val="44"/>
        </w:rPr>
      </w:pPr>
      <w:bookmarkStart w:id="2" w:name="_Hlk187295404"/>
      <w:r>
        <w:rPr>
          <w:b/>
          <w:bCs/>
          <w:color w:val="C00000"/>
          <w:sz w:val="44"/>
          <w:szCs w:val="44"/>
        </w:rPr>
        <w:t>Informazioni storico-bibliografiche</w:t>
      </w:r>
    </w:p>
    <w:bookmarkEnd w:id="2"/>
    <w:p w14:paraId="762EA4D3" w14:textId="1C71AED7" w:rsidR="001B7F9F" w:rsidRPr="001B7F9F" w:rsidRDefault="001B7F9F" w:rsidP="001B7F9F">
      <w:pPr>
        <w:spacing w:after="0" w:line="240" w:lineRule="auto"/>
        <w:jc w:val="both"/>
        <w:rPr>
          <w:b/>
          <w:bCs/>
          <w:sz w:val="24"/>
          <w:szCs w:val="24"/>
        </w:rPr>
      </w:pPr>
      <w:r w:rsidRPr="001B7F9F">
        <w:rPr>
          <w:b/>
          <w:bCs/>
          <w:sz w:val="24"/>
          <w:szCs w:val="24"/>
        </w:rPr>
        <w:t>Opera per il Riscatto delle fanciulle more</w:t>
      </w:r>
      <w:r w:rsidRPr="00E029A3">
        <w:rPr>
          <w:b/>
          <w:bCs/>
          <w:sz w:val="24"/>
          <w:szCs w:val="24"/>
        </w:rPr>
        <w:t xml:space="preserve"> </w:t>
      </w:r>
      <w:r w:rsidRPr="001B7F9F">
        <w:rPr>
          <w:b/>
          <w:bCs/>
          <w:sz w:val="24"/>
          <w:szCs w:val="24"/>
        </w:rPr>
        <w:t>Genova, 1838 - 1882</w:t>
      </w:r>
    </w:p>
    <w:p w14:paraId="59564AC1" w14:textId="36CF6CA1" w:rsidR="001B7F9F" w:rsidRPr="00E029A3" w:rsidRDefault="001B7F9F" w:rsidP="0071610B">
      <w:pPr>
        <w:spacing w:after="0" w:line="240" w:lineRule="auto"/>
        <w:jc w:val="both"/>
        <w:rPr>
          <w:sz w:val="24"/>
          <w:szCs w:val="24"/>
        </w:rPr>
      </w:pPr>
      <w:r w:rsidRPr="00E029A3">
        <w:rPr>
          <w:sz w:val="24"/>
          <w:szCs w:val="24"/>
        </w:rPr>
        <w:t xml:space="preserve">Quest'Opera fu fondata a Genova nel 1838 dal sacerdote Nicolò Giovanni Battista Olivieri. Questi era nato a Voltaggio nel 1792, fu ordinato sacerdote nel 1815 e dal 1817 al 1823 fu vice parroco a San Sisto di Pré a Genova. Egli si dedicò in particolare alla cura pastorale e all'assistenza dei poveri, dei carcerati, dei portuali e alla redenzione delle prostitute, fu direttore della Congregazione delle Penitenti di Prè di Genova dal 1830 al 1848. Nel 1838 fondò l’Opera per il riscatto degli schiavi, (denominata anche "Opera per il riscatto delle fanciulle more") e, coadiuvato da Maddalena Bisio di </w:t>
      </w:r>
      <w:proofErr w:type="spellStart"/>
      <w:r w:rsidRPr="00E029A3">
        <w:rPr>
          <w:sz w:val="24"/>
          <w:szCs w:val="24"/>
        </w:rPr>
        <w:t>Fiacone</w:t>
      </w:r>
      <w:proofErr w:type="spellEnd"/>
      <w:r w:rsidRPr="00E029A3">
        <w:rPr>
          <w:sz w:val="24"/>
          <w:szCs w:val="24"/>
        </w:rPr>
        <w:t xml:space="preserve">, in ventisei anni affrancò oltre ottocento bambini africani. L'opera ebbe il riconoscimento e l'incoraggiamento di Pio IX. Per raccogliere i fondi necessari a perseguire le finalità della sua Opera, don Olivieri era spesso in viaggio in diverse località francesi e italiane e riuscì a coinvolgere la nobiltà di Milano, di Torino e di Genova. </w:t>
      </w:r>
      <w:r w:rsidRPr="00E029A3">
        <w:rPr>
          <w:sz w:val="24"/>
          <w:szCs w:val="24"/>
        </w:rPr>
        <w:lastRenderedPageBreak/>
        <w:t xml:space="preserve">Compì 13 viaggi in Africa. A Genova un collaboratore attivo dell'Opera pia fu lo stampatore Luigi Bruzzone </w:t>
      </w:r>
      <w:proofErr w:type="spellStart"/>
      <w:r w:rsidRPr="00E029A3">
        <w:rPr>
          <w:sz w:val="24"/>
          <w:szCs w:val="24"/>
        </w:rPr>
        <w:t>Casamara</w:t>
      </w:r>
      <w:proofErr w:type="spellEnd"/>
      <w:r w:rsidRPr="00E029A3">
        <w:rPr>
          <w:sz w:val="24"/>
          <w:szCs w:val="24"/>
        </w:rPr>
        <w:t>, che aveva la tipografia in piazza delle Cinque lampadi, ove si stampavano il bollettino dell'Opera pia e le biografie di alcune delle fanciulle riscattate. Egli aveva inoltre l'incarico da parte di don Olivieri, di inviare il denaro per il riscatto (in genere napoleoni d'oro) ad Alessandria d'Egitto o al sacerdote missionario Biagio Verri, che accoglieva le fanciulle che giungevano al porto di Marsiglia e pagava così il trasporto alle Messaggerie Imperiali. Le fanciulle riscattate venivano ospitate in prevalenza in conventi francesi o italiani, ma anche in altri stati o presso privati, talora in qualità di domestiche. Il sacerdote si spense a Marsiglia il 25 ottobre 1864 e nel 1896 fu intrapreso il processo di beatificazione a Genova e a Marsiglia. Il postulatore fu Giacomo della Chiesa, divenuto poi papa Benedetto XV. Dopo un'interruzione di numerosi anni, il processo riprese nel 1981 per iniziativa dei Missionari urbani rurali. Il 26 maggio del 1984 la salma fu traslata nella chiesa parrocchiale di Voltaggio. Dopo la morte di don Olivieri, l'attività dell'Opera fu portata avanti dal sacerdote Biagio Verri. Non è nota la data di eventuale soppressione, l'estremo cronologico recente si basa sulla documentazione presente.</w:t>
      </w:r>
      <w:r w:rsidRPr="00E029A3">
        <w:rPr>
          <w:sz w:val="24"/>
          <w:szCs w:val="24"/>
        </w:rPr>
        <w:t xml:space="preserve"> </w:t>
      </w:r>
      <w:hyperlink r:id="rId11" w:history="1">
        <w:r w:rsidRPr="00E029A3">
          <w:rPr>
            <w:rStyle w:val="Collegamentoipertestuale"/>
            <w:sz w:val="24"/>
            <w:szCs w:val="24"/>
          </w:rPr>
          <w:t>https://www.beweb.chiesacattolica.it/enti/ente/2328/Opera+per+il+Riscatto+delle+fanciulle+more</w:t>
        </w:r>
      </w:hyperlink>
      <w:r w:rsidRPr="00E029A3">
        <w:rPr>
          <w:sz w:val="24"/>
          <w:szCs w:val="24"/>
        </w:rPr>
        <w:t xml:space="preserve">. </w:t>
      </w:r>
    </w:p>
    <w:p w14:paraId="0DCA0948" w14:textId="77777777" w:rsidR="001B7F9F" w:rsidRPr="001B7F9F" w:rsidRDefault="001B7F9F" w:rsidP="0071610B">
      <w:pPr>
        <w:spacing w:after="0" w:line="240" w:lineRule="auto"/>
        <w:jc w:val="both"/>
      </w:pPr>
    </w:p>
    <w:p w14:paraId="1FA9EC2E" w14:textId="489F86C2" w:rsidR="00CA7D22" w:rsidRPr="00524108" w:rsidRDefault="00CA7D22" w:rsidP="0071610B">
      <w:pPr>
        <w:spacing w:after="0" w:line="240" w:lineRule="auto"/>
        <w:jc w:val="both"/>
        <w:rPr>
          <w:b/>
          <w:bCs/>
          <w:color w:val="C00000"/>
          <w:sz w:val="24"/>
          <w:szCs w:val="24"/>
        </w:rPr>
      </w:pPr>
      <w:r w:rsidRPr="001B3267">
        <w:rPr>
          <w:b/>
          <w:bCs/>
          <w:color w:val="C00000"/>
          <w:sz w:val="44"/>
          <w:szCs w:val="44"/>
        </w:rPr>
        <w:t>Note e riferimenti bibliografici</w:t>
      </w:r>
    </w:p>
    <w:p w14:paraId="47E462AA" w14:textId="1CC622A0" w:rsidR="00CA7D22" w:rsidRPr="00E029A3" w:rsidRDefault="001B7F9F" w:rsidP="0071610B">
      <w:pPr>
        <w:spacing w:after="0" w:line="240" w:lineRule="auto"/>
        <w:jc w:val="both"/>
        <w:rPr>
          <w:sz w:val="24"/>
          <w:szCs w:val="24"/>
        </w:rPr>
      </w:pPr>
      <w:hyperlink r:id="rId12" w:history="1">
        <w:r w:rsidRPr="00E029A3">
          <w:rPr>
            <w:rStyle w:val="Collegamentoipertestuale"/>
            <w:sz w:val="24"/>
            <w:szCs w:val="24"/>
          </w:rPr>
          <w:t>https://cataloghistorici.bdi.sbn.it/file_viewer.php?IDIMG=161465&amp;IDCAT=106&amp;IDGRP=1060158&amp;LEVEL=&amp;PADRE=&amp;PROV=INT</w:t>
        </w:r>
      </w:hyperlink>
      <w:r w:rsidRPr="00E029A3">
        <w:rPr>
          <w:sz w:val="24"/>
          <w:szCs w:val="24"/>
        </w:rPr>
        <w:t xml:space="preserve">. </w:t>
      </w:r>
    </w:p>
    <w:sectPr w:rsidR="00CA7D22" w:rsidRPr="00E029A3"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29D5"/>
    <w:rsid w:val="001B7F9F"/>
    <w:rsid w:val="0031062F"/>
    <w:rsid w:val="003600A7"/>
    <w:rsid w:val="003605E3"/>
    <w:rsid w:val="00375F4B"/>
    <w:rsid w:val="003811E4"/>
    <w:rsid w:val="00641739"/>
    <w:rsid w:val="00653982"/>
    <w:rsid w:val="0071610B"/>
    <w:rsid w:val="009F29D5"/>
    <w:rsid w:val="00A250DE"/>
    <w:rsid w:val="00C679C9"/>
    <w:rsid w:val="00C71CAA"/>
    <w:rsid w:val="00CA7D22"/>
    <w:rsid w:val="00D544E6"/>
    <w:rsid w:val="00E029A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9C11"/>
  <w15:chartTrackingRefBased/>
  <w15:docId w15:val="{31E54144-457E-4EC5-A966-1B98C9AD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7D22"/>
  </w:style>
  <w:style w:type="paragraph" w:styleId="Titolo1">
    <w:name w:val="heading 1"/>
    <w:basedOn w:val="Normale"/>
    <w:next w:val="Normale"/>
    <w:link w:val="Titolo1Carattere"/>
    <w:uiPriority w:val="9"/>
    <w:qFormat/>
    <w:rsid w:val="009F29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F29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F29D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F29D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F29D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F29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29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F29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29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29D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F29D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F29D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F29D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F29D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F29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F29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F29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F29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2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29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29D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29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29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29D5"/>
    <w:rPr>
      <w:i/>
      <w:iCs/>
      <w:color w:val="404040" w:themeColor="text1" w:themeTint="BF"/>
    </w:rPr>
  </w:style>
  <w:style w:type="paragraph" w:styleId="Paragrafoelenco">
    <w:name w:val="List Paragraph"/>
    <w:basedOn w:val="Normale"/>
    <w:uiPriority w:val="34"/>
    <w:qFormat/>
    <w:rsid w:val="009F29D5"/>
    <w:pPr>
      <w:ind w:left="720"/>
      <w:contextualSpacing/>
    </w:pPr>
  </w:style>
  <w:style w:type="character" w:styleId="Enfasiintensa">
    <w:name w:val="Intense Emphasis"/>
    <w:basedOn w:val="Carpredefinitoparagrafo"/>
    <w:uiPriority w:val="21"/>
    <w:qFormat/>
    <w:rsid w:val="009F29D5"/>
    <w:rPr>
      <w:i/>
      <w:iCs/>
      <w:color w:val="365F91" w:themeColor="accent1" w:themeShade="BF"/>
    </w:rPr>
  </w:style>
  <w:style w:type="paragraph" w:styleId="Citazioneintensa">
    <w:name w:val="Intense Quote"/>
    <w:basedOn w:val="Normale"/>
    <w:next w:val="Normale"/>
    <w:link w:val="CitazioneintensaCarattere"/>
    <w:uiPriority w:val="30"/>
    <w:qFormat/>
    <w:rsid w:val="009F29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F29D5"/>
    <w:rPr>
      <w:i/>
      <w:iCs/>
      <w:color w:val="365F91" w:themeColor="accent1" w:themeShade="BF"/>
    </w:rPr>
  </w:style>
  <w:style w:type="character" w:styleId="Riferimentointenso">
    <w:name w:val="Intense Reference"/>
    <w:basedOn w:val="Carpredefinitoparagrafo"/>
    <w:uiPriority w:val="32"/>
    <w:qFormat/>
    <w:rsid w:val="009F29D5"/>
    <w:rPr>
      <w:b/>
      <w:bCs/>
      <w:smallCaps/>
      <w:color w:val="365F91" w:themeColor="accent1" w:themeShade="BF"/>
      <w:spacing w:val="5"/>
    </w:rPr>
  </w:style>
  <w:style w:type="character" w:styleId="Collegamentoipertestuale">
    <w:name w:val="Hyperlink"/>
    <w:basedOn w:val="Carpredefinitoparagrafo"/>
    <w:uiPriority w:val="99"/>
    <w:unhideWhenUsed/>
    <w:rsid w:val="0071610B"/>
    <w:rPr>
      <w:color w:val="0000FF" w:themeColor="hyperlink"/>
      <w:u w:val="single"/>
    </w:rPr>
  </w:style>
  <w:style w:type="character" w:styleId="Menzionenonrisolta">
    <w:name w:val="Unresolved Mention"/>
    <w:basedOn w:val="Carpredefinitoparagrafo"/>
    <w:uiPriority w:val="99"/>
    <w:semiHidden/>
    <w:unhideWhenUsed/>
    <w:rsid w:val="0071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993169">
      <w:bodyDiv w:val="1"/>
      <w:marLeft w:val="0"/>
      <w:marRight w:val="0"/>
      <w:marTop w:val="0"/>
      <w:marBottom w:val="0"/>
      <w:divBdr>
        <w:top w:val="none" w:sz="0" w:space="0" w:color="auto"/>
        <w:left w:val="none" w:sz="0" w:space="0" w:color="auto"/>
        <w:bottom w:val="none" w:sz="0" w:space="0" w:color="auto"/>
        <w:right w:val="none" w:sz="0" w:space="0" w:color="auto"/>
      </w:divBdr>
    </w:div>
    <w:div w:id="1427535305">
      <w:bodyDiv w:val="1"/>
      <w:marLeft w:val="0"/>
      <w:marRight w:val="0"/>
      <w:marTop w:val="0"/>
      <w:marBottom w:val="0"/>
      <w:divBdr>
        <w:top w:val="none" w:sz="0" w:space="0" w:color="auto"/>
        <w:left w:val="none" w:sz="0" w:space="0" w:color="auto"/>
        <w:bottom w:val="none" w:sz="0" w:space="0" w:color="auto"/>
        <w:right w:val="none" w:sz="0" w:space="0" w:color="auto"/>
      </w:divBdr>
    </w:div>
    <w:div w:id="1923906529">
      <w:bodyDiv w:val="1"/>
      <w:marLeft w:val="0"/>
      <w:marRight w:val="0"/>
      <w:marTop w:val="0"/>
      <w:marBottom w:val="0"/>
      <w:divBdr>
        <w:top w:val="none" w:sz="0" w:space="0" w:color="auto"/>
        <w:left w:val="none" w:sz="0" w:space="0" w:color="auto"/>
        <w:bottom w:val="none" w:sz="0" w:space="0" w:color="auto"/>
        <w:right w:val="none" w:sz="0" w:space="0" w:color="auto"/>
      </w:divBdr>
    </w:div>
    <w:div w:id="21020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pool.at/en/institutions/oenb/%252BZ1883408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ooks.google.it/books?id=zUx2NMMgijkC&amp;printsec=frontcover&amp;hl=it&amp;source=gbs_ge_summary_r&amp;cad=0" TargetMode="External"/><Relationship Id="rId12" Type="http://schemas.openxmlformats.org/officeDocument/2006/relationships/hyperlink" Target="https://cataloghistorici.bdi.sbn.it/file_viewer.php?IDIMG=161465&amp;IDCAT=106&amp;IDGRP=1060158&amp;LEVEL=&amp;PADRE=&amp;PROV=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beweb.chiesacattolica.it/enti/ente/2328/Opera+per+il+Riscatto+delle+fanciulle+more" TargetMode="External"/><Relationship Id="rId5" Type="http://schemas.openxmlformats.org/officeDocument/2006/relationships/image" Target="media/image2.png"/><Relationship Id="rId10" Type="http://schemas.openxmlformats.org/officeDocument/2006/relationships/hyperlink" Target="https://books.google.it/books?vid=IBSS:SU000030220&amp;redir_esc=y" TargetMode="External"/><Relationship Id="rId4" Type="http://schemas.openxmlformats.org/officeDocument/2006/relationships/image" Target="media/image1.png"/><Relationship Id="rId9" Type="http://schemas.openxmlformats.org/officeDocument/2006/relationships/hyperlink" Target="https://books.google.it/books/about/Relazione_sui_progressi_della_pia_opera.html?id=yuEAAAAAcAAJ&amp;redir_esc=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655</Words>
  <Characters>3735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2025-01-09T04:13:00Z</dcterms:created>
  <dcterms:modified xsi:type="dcterms:W3CDTF">2025-01-09T05:23:00Z</dcterms:modified>
</cp:coreProperties>
</file>