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9117A" w14:textId="24446749" w:rsidR="00FD5BA8" w:rsidRDefault="00FD5BA8" w:rsidP="00FD5BA8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XU106</w:t>
      </w:r>
      <w:r>
        <w:rPr>
          <w:rFonts w:cstheme="minorHAnsi"/>
          <w:b/>
          <w:color w:val="C00000"/>
          <w:sz w:val="44"/>
          <w:szCs w:val="44"/>
        </w:rPr>
        <w:t>5</w:t>
      </w:r>
      <w:r w:rsidRPr="003466DC">
        <w:rPr>
          <w:rFonts w:cstheme="minorHAnsi"/>
          <w:b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25</w:t>
      </w:r>
      <w:r>
        <w:rPr>
          <w:rFonts w:cstheme="minorHAnsi"/>
          <w:i/>
          <w:sz w:val="16"/>
          <w:szCs w:val="16"/>
        </w:rPr>
        <w:t xml:space="preserve">-26 </w:t>
      </w:r>
      <w:r>
        <w:rPr>
          <w:rFonts w:cstheme="minorHAnsi"/>
          <w:i/>
          <w:sz w:val="16"/>
          <w:szCs w:val="16"/>
        </w:rPr>
        <w:t>gennaio 2025</w:t>
      </w:r>
    </w:p>
    <w:p w14:paraId="39CEBADF" w14:textId="1355CC0E" w:rsidR="002410FE" w:rsidRDefault="002410FE" w:rsidP="00CA4AB2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2410FE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66927EA2" wp14:editId="3BD31B77">
            <wp:extent cx="2026800" cy="2700000"/>
            <wp:effectExtent l="0" t="0" r="0" b="5715"/>
            <wp:docPr id="1502075141" name="Immagine 2" descr="Immagine che contiene testo, carta, libr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75141" name="Immagine 2" descr="Immagine che contiene testo, carta, libro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0FE">
        <w:drawing>
          <wp:inline distT="0" distB="0" distL="0" distR="0" wp14:anchorId="5DAE4EBA" wp14:editId="011E991C">
            <wp:extent cx="3603600" cy="2700000"/>
            <wp:effectExtent l="0" t="0" r="0" b="5715"/>
            <wp:docPr id="1879017276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17276" name="Immagine 1" descr="Immagine che contiene testo, giornale, carta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3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13F6" w14:textId="30048E2A" w:rsidR="00FD5BA8" w:rsidRPr="00032D2C" w:rsidRDefault="00FD5BA8" w:rsidP="00FD5BA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032D2C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032D2C">
        <w:rPr>
          <w:rFonts w:cstheme="minorHAnsi"/>
          <w:b/>
          <w:color w:val="C00000"/>
          <w:sz w:val="44"/>
          <w:szCs w:val="44"/>
        </w:rPr>
        <w:t>bibliografica</w:t>
      </w:r>
    </w:p>
    <w:p w14:paraId="7D7CA2CC" w14:textId="77777777" w:rsidR="00FD5BA8" w:rsidRDefault="00FD5BA8" w:rsidP="00FD5BA8">
      <w:pPr>
        <w:spacing w:after="0" w:line="240" w:lineRule="auto"/>
        <w:jc w:val="both"/>
        <w:sectPr w:rsidR="00FD5BA8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3D81DE3B" w14:textId="39444413" w:rsidR="0031062F" w:rsidRDefault="00FD5BA8" w:rsidP="00FD5BA8">
      <w:pPr>
        <w:spacing w:after="0" w:line="240" w:lineRule="auto"/>
        <w:jc w:val="both"/>
      </w:pPr>
      <w:r>
        <w:t>*</w:t>
      </w:r>
      <w:r w:rsidR="00377747" w:rsidRPr="00FD5BA8">
        <w:rPr>
          <w:b/>
          <w:bCs/>
        </w:rPr>
        <w:t>Bullettino ufficiale dell'Italia centrale</w:t>
      </w:r>
      <w:r w:rsidR="00377747" w:rsidRPr="00377747">
        <w:t>. - A</w:t>
      </w:r>
      <w:r>
        <w:t>nno</w:t>
      </w:r>
      <w:r w:rsidR="00377747" w:rsidRPr="00377747">
        <w:t xml:space="preserve"> 1, n. 1 (22 mar</w:t>
      </w:r>
      <w:r>
        <w:t>zo</w:t>
      </w:r>
      <w:r w:rsidR="00377747" w:rsidRPr="00377747">
        <w:t xml:space="preserve"> 1848)-n. 12 (3 apr</w:t>
      </w:r>
      <w:r>
        <w:t>ile</w:t>
      </w:r>
      <w:r w:rsidR="00377747" w:rsidRPr="00377747">
        <w:t xml:space="preserve"> 1848). - Modena : C. Vincenzi</w:t>
      </w:r>
      <w:r>
        <w:t>, 1848</w:t>
      </w:r>
      <w:r w:rsidR="00377747" w:rsidRPr="00377747">
        <w:t>. - 1</w:t>
      </w:r>
      <w:r>
        <w:t>2</w:t>
      </w:r>
      <w:r w:rsidR="00377747" w:rsidRPr="00377747">
        <w:t xml:space="preserve"> </w:t>
      </w:r>
      <w:r>
        <w:t>fasc.</w:t>
      </w:r>
      <w:r w:rsidR="00377747" w:rsidRPr="00377747">
        <w:t xml:space="preserve"> ; 45 cm. </w:t>
      </w:r>
      <w:r>
        <w:t>((</w:t>
      </w:r>
      <w:r w:rsidR="00377747" w:rsidRPr="00377747">
        <w:t>Quotidiano. - Pubblica supplementi.</w:t>
      </w:r>
      <w:r w:rsidR="00377747">
        <w:t xml:space="preserve"> - </w:t>
      </w:r>
      <w:r w:rsidR="00377747" w:rsidRPr="00377747">
        <w:t>IEI0104546</w:t>
      </w:r>
    </w:p>
    <w:p w14:paraId="57B7D451" w14:textId="292603CC" w:rsidR="00377747" w:rsidRDefault="00377747" w:rsidP="00FD5BA8">
      <w:pPr>
        <w:spacing w:after="0" w:line="240" w:lineRule="auto"/>
        <w:jc w:val="both"/>
      </w:pPr>
      <w:r w:rsidRPr="00377747">
        <w:t>L'</w:t>
      </w:r>
      <w:r w:rsidR="00FD5BA8">
        <w:t>*</w:t>
      </w:r>
      <w:r w:rsidRPr="00FD5BA8">
        <w:rPr>
          <w:b/>
          <w:bCs/>
        </w:rPr>
        <w:t>Italia centrale</w:t>
      </w:r>
      <w:r w:rsidRPr="00377747">
        <w:t xml:space="preserve"> : giornale politico letterario con bullettino ufficiale. - A</w:t>
      </w:r>
      <w:r w:rsidR="00FD5BA8">
        <w:t>nno</w:t>
      </w:r>
      <w:r w:rsidRPr="00377747">
        <w:t xml:space="preserve"> 1, n. 1 (4 apr</w:t>
      </w:r>
      <w:r w:rsidR="00FD5BA8">
        <w:t>ile</w:t>
      </w:r>
      <w:r w:rsidRPr="00377747">
        <w:t xml:space="preserve"> 1848)-a</w:t>
      </w:r>
      <w:r w:rsidR="00FD5BA8">
        <w:t>nno</w:t>
      </w:r>
      <w:r w:rsidRPr="00377747">
        <w:t xml:space="preserve"> 1, n. 27 (8 giu</w:t>
      </w:r>
      <w:r w:rsidR="00FD5BA8">
        <w:t>gno</w:t>
      </w:r>
      <w:r w:rsidRPr="00377747">
        <w:t xml:space="preserve"> 1848</w:t>
      </w:r>
      <w:r w:rsidR="00FD5BA8">
        <w:t>)</w:t>
      </w:r>
      <w:r w:rsidRPr="00377747">
        <w:t>. - Modena : C. Vincenzi</w:t>
      </w:r>
      <w:r w:rsidR="00FD5BA8">
        <w:t>, 1848</w:t>
      </w:r>
      <w:r w:rsidRPr="00377747">
        <w:t xml:space="preserve">. </w:t>
      </w:r>
      <w:r w:rsidR="00FD5BA8">
        <w:t>–</w:t>
      </w:r>
      <w:r w:rsidRPr="00377747">
        <w:t xml:space="preserve"> </w:t>
      </w:r>
      <w:r w:rsidR="00FD5BA8">
        <w:t>27 fasc.</w:t>
      </w:r>
      <w:r w:rsidRPr="00377747">
        <w:t xml:space="preserve"> ; 4</w:t>
      </w:r>
      <w:r w:rsidR="00FD5BA8">
        <w:t>6</w:t>
      </w:r>
      <w:r w:rsidRPr="00377747">
        <w:t xml:space="preserve"> cm. </w:t>
      </w:r>
      <w:r w:rsidR="00FD5BA8">
        <w:t>((</w:t>
      </w:r>
      <w:r w:rsidRPr="00377747">
        <w:t>Trisettimanale.</w:t>
      </w:r>
      <w:r>
        <w:t xml:space="preserve"> - </w:t>
      </w:r>
      <w:r w:rsidRPr="00377747">
        <w:t>IEI0104549</w:t>
      </w:r>
      <w:r w:rsidR="00FD5BA8">
        <w:t xml:space="preserve">; </w:t>
      </w:r>
      <w:r w:rsidR="00FD5BA8" w:rsidRPr="00FD5BA8">
        <w:t>TO01927344</w:t>
      </w:r>
    </w:p>
    <w:p w14:paraId="22DBBB24" w14:textId="2B44574A" w:rsidR="00FD5BA8" w:rsidRDefault="00FD5BA8" w:rsidP="00FD5BA8">
      <w:pPr>
        <w:spacing w:after="0" w:line="240" w:lineRule="auto"/>
        <w:jc w:val="both"/>
      </w:pPr>
      <w:r>
        <w:t xml:space="preserve">Si fonde con: </w:t>
      </w:r>
      <w:r w:rsidRPr="00FD5BA8">
        <w:t>L'</w:t>
      </w:r>
      <w:r>
        <w:t>*</w:t>
      </w:r>
      <w:r>
        <w:t>indipendenza italiana</w:t>
      </w:r>
      <w:r w:rsidRPr="00FD5BA8">
        <w:t xml:space="preserve"> : giornale politico letterario con bullettino ufficiale</w:t>
      </w:r>
    </w:p>
    <w:p w14:paraId="62A70ED2" w14:textId="77777777" w:rsidR="00FD5BA8" w:rsidRDefault="00FD5BA8" w:rsidP="00FD5BA8">
      <w:pPr>
        <w:spacing w:after="0" w:line="240" w:lineRule="auto"/>
        <w:jc w:val="both"/>
      </w:pPr>
      <w:r>
        <w:t xml:space="preserve">Continua con: </w:t>
      </w:r>
      <w:r w:rsidRPr="00377747">
        <w:t xml:space="preserve">Il </w:t>
      </w:r>
      <w:r>
        <w:t>*</w:t>
      </w:r>
      <w:r w:rsidRPr="00377747">
        <w:t>vessillo italiano</w:t>
      </w:r>
    </w:p>
    <w:p w14:paraId="16A833A0" w14:textId="77777777" w:rsidR="00FD5BA8" w:rsidRDefault="00FD5BA8" w:rsidP="00FD5BA8">
      <w:pPr>
        <w:spacing w:after="0" w:line="240" w:lineRule="auto"/>
        <w:jc w:val="both"/>
      </w:pPr>
    </w:p>
    <w:p w14:paraId="6D7D2A44" w14:textId="756AD736" w:rsidR="00FD5BA8" w:rsidRPr="002410FE" w:rsidRDefault="00FD5BA8" w:rsidP="00FD5BA8">
      <w:pPr>
        <w:spacing w:after="0" w:line="240" w:lineRule="auto"/>
        <w:jc w:val="both"/>
        <w:rPr>
          <w:sz w:val="28"/>
          <w:szCs w:val="28"/>
        </w:rPr>
      </w:pPr>
      <w:r w:rsidRPr="002410FE">
        <w:rPr>
          <w:sz w:val="28"/>
          <w:szCs w:val="28"/>
        </w:rPr>
        <w:t>L'</w:t>
      </w:r>
      <w:r w:rsidRPr="002410FE">
        <w:rPr>
          <w:sz w:val="28"/>
          <w:szCs w:val="28"/>
        </w:rPr>
        <w:t>*</w:t>
      </w:r>
      <w:r w:rsidRPr="002410FE">
        <w:rPr>
          <w:b/>
          <w:bCs/>
          <w:sz w:val="28"/>
          <w:szCs w:val="28"/>
        </w:rPr>
        <w:t>indipendenza italiana</w:t>
      </w:r>
      <w:r w:rsidRPr="002410FE">
        <w:rPr>
          <w:sz w:val="28"/>
          <w:szCs w:val="28"/>
        </w:rPr>
        <w:t xml:space="preserve"> : giornale politico letterario. - Anno 1, n. 1 (26 mar</w:t>
      </w:r>
      <w:r w:rsidRPr="002410FE">
        <w:rPr>
          <w:sz w:val="28"/>
          <w:szCs w:val="28"/>
        </w:rPr>
        <w:t>zo</w:t>
      </w:r>
      <w:r w:rsidRPr="002410FE">
        <w:rPr>
          <w:sz w:val="28"/>
          <w:szCs w:val="28"/>
        </w:rPr>
        <w:t xml:space="preserve"> 1848)-n. 27 (8 giu</w:t>
      </w:r>
      <w:r w:rsidRPr="002410FE">
        <w:rPr>
          <w:sz w:val="28"/>
          <w:szCs w:val="28"/>
        </w:rPr>
        <w:t>gno</w:t>
      </w:r>
      <w:r w:rsidRPr="002410FE">
        <w:rPr>
          <w:sz w:val="28"/>
          <w:szCs w:val="28"/>
        </w:rPr>
        <w:t xml:space="preserve"> 1848). - Modena : Zanichelli, 1848. </w:t>
      </w:r>
      <w:r w:rsidRPr="002410FE">
        <w:rPr>
          <w:sz w:val="28"/>
          <w:szCs w:val="28"/>
        </w:rPr>
        <w:t>–</w:t>
      </w:r>
      <w:r w:rsidRPr="002410FE">
        <w:rPr>
          <w:sz w:val="28"/>
          <w:szCs w:val="28"/>
        </w:rPr>
        <w:t xml:space="preserve"> </w:t>
      </w:r>
      <w:r w:rsidRPr="002410FE">
        <w:rPr>
          <w:sz w:val="28"/>
          <w:szCs w:val="28"/>
        </w:rPr>
        <w:t>27 fasc.</w:t>
      </w:r>
      <w:r w:rsidRPr="002410FE">
        <w:rPr>
          <w:sz w:val="28"/>
          <w:szCs w:val="28"/>
        </w:rPr>
        <w:t xml:space="preserve"> ; 43 cm. </w:t>
      </w:r>
      <w:r w:rsidRPr="002410FE">
        <w:rPr>
          <w:sz w:val="28"/>
          <w:szCs w:val="28"/>
        </w:rPr>
        <w:t>((Trisettimanale</w:t>
      </w:r>
      <w:r w:rsidRPr="002410FE">
        <w:rPr>
          <w:sz w:val="28"/>
          <w:szCs w:val="28"/>
        </w:rPr>
        <w:t>. - IEI0105382</w:t>
      </w:r>
    </w:p>
    <w:p w14:paraId="75CB57DA" w14:textId="77777777" w:rsidR="00FD5BA8" w:rsidRPr="002410FE" w:rsidRDefault="00FD5BA8" w:rsidP="00FD5BA8">
      <w:pPr>
        <w:spacing w:after="0" w:line="240" w:lineRule="auto"/>
        <w:jc w:val="both"/>
        <w:rPr>
          <w:sz w:val="28"/>
          <w:szCs w:val="28"/>
        </w:rPr>
      </w:pPr>
      <w:r w:rsidRPr="002410FE">
        <w:rPr>
          <w:sz w:val="28"/>
          <w:szCs w:val="28"/>
        </w:rPr>
        <w:t>Si fonde con: L'*Italia centrale : giornale politico letterario con bullettino ufficiale</w:t>
      </w:r>
    </w:p>
    <w:p w14:paraId="53B7CC31" w14:textId="230EC60C" w:rsidR="00FD5BA8" w:rsidRPr="002410FE" w:rsidRDefault="00FD5BA8" w:rsidP="00FD5BA8">
      <w:pPr>
        <w:spacing w:after="0" w:line="240" w:lineRule="auto"/>
        <w:jc w:val="both"/>
        <w:rPr>
          <w:sz w:val="28"/>
          <w:szCs w:val="28"/>
        </w:rPr>
      </w:pPr>
      <w:r w:rsidRPr="002410FE">
        <w:rPr>
          <w:sz w:val="28"/>
          <w:szCs w:val="28"/>
        </w:rPr>
        <w:t xml:space="preserve">Continua con: </w:t>
      </w:r>
      <w:r w:rsidRPr="002410FE">
        <w:rPr>
          <w:sz w:val="28"/>
          <w:szCs w:val="28"/>
        </w:rPr>
        <w:t>Il *vessillo italiano</w:t>
      </w:r>
    </w:p>
    <w:p w14:paraId="317E6C2A" w14:textId="77777777" w:rsidR="00FD5BA8" w:rsidRDefault="00FD5BA8" w:rsidP="00FD5BA8">
      <w:pPr>
        <w:spacing w:after="0" w:line="240" w:lineRule="auto"/>
        <w:jc w:val="both"/>
        <w:sectPr w:rsidR="00FD5BA8" w:rsidSect="00FD5BA8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6CF01438" w14:textId="77777777" w:rsidR="00FD5BA8" w:rsidRDefault="00FD5BA8" w:rsidP="00FD5BA8">
      <w:pPr>
        <w:spacing w:after="0" w:line="240" w:lineRule="auto"/>
        <w:jc w:val="both"/>
      </w:pPr>
    </w:p>
    <w:p w14:paraId="2CBCD7AC" w14:textId="39056F35" w:rsidR="00377747" w:rsidRDefault="00377747" w:rsidP="00FD5BA8">
      <w:pPr>
        <w:spacing w:after="0" w:line="240" w:lineRule="auto"/>
        <w:jc w:val="both"/>
      </w:pPr>
      <w:r w:rsidRPr="00377747">
        <w:t xml:space="preserve">Il </w:t>
      </w:r>
      <w:r w:rsidR="00FD5BA8">
        <w:t>*</w:t>
      </w:r>
      <w:r w:rsidRPr="00FD5BA8">
        <w:rPr>
          <w:b/>
          <w:bCs/>
        </w:rPr>
        <w:t>vessillo italiano</w:t>
      </w:r>
      <w:r w:rsidRPr="00377747">
        <w:t xml:space="preserve"> : giornale dell'Italia centrale politico economico commerciale e letterario. - A</w:t>
      </w:r>
      <w:r w:rsidR="00FD5BA8">
        <w:t>nno</w:t>
      </w:r>
      <w:r w:rsidRPr="00377747">
        <w:t xml:space="preserve"> 1, n. 1 (10 giu</w:t>
      </w:r>
      <w:r w:rsidR="00FD5BA8">
        <w:t>gno</w:t>
      </w:r>
      <w:r w:rsidRPr="00377747">
        <w:t xml:space="preserve"> 1848)-</w:t>
      </w:r>
      <w:r>
        <w:t>anno 1, n. 33 (</w:t>
      </w:r>
      <w:r w:rsidR="002410FE">
        <w:t xml:space="preserve">3 agosto </w:t>
      </w:r>
      <w:r>
        <w:t>1848)</w:t>
      </w:r>
      <w:r w:rsidRPr="00377747">
        <w:t>. - Modena : Zanichelli, 1848</w:t>
      </w:r>
      <w:r w:rsidR="002410FE">
        <w:t xml:space="preserve"> (Modena : Tipografia Eredi Soliani)</w:t>
      </w:r>
      <w:r w:rsidRPr="00377747">
        <w:t xml:space="preserve">. </w:t>
      </w:r>
      <w:r w:rsidR="00FD5BA8">
        <w:t>–</w:t>
      </w:r>
      <w:r w:rsidRPr="00377747">
        <w:t xml:space="preserve"> </w:t>
      </w:r>
      <w:r w:rsidR="00FD5BA8">
        <w:t xml:space="preserve">1 </w:t>
      </w:r>
      <w:r w:rsidRPr="00377747">
        <w:t>v</w:t>
      </w:r>
      <w:r w:rsidR="00FD5BA8">
        <w:t>olume</w:t>
      </w:r>
      <w:r w:rsidRPr="00377747">
        <w:t xml:space="preserve"> ; 46 cm. </w:t>
      </w:r>
      <w:r w:rsidR="00FD5BA8">
        <w:t>((</w:t>
      </w:r>
      <w:r w:rsidR="00CA4AB2">
        <w:t>Trisettimanale; quotidiano dal 10 luglio</w:t>
      </w:r>
      <w:r w:rsidRPr="00377747">
        <w:t>. - IEI0105384</w:t>
      </w:r>
    </w:p>
    <w:p w14:paraId="20F9D92F" w14:textId="4D67683C" w:rsidR="00FD5BA8" w:rsidRDefault="00FD5BA8" w:rsidP="00FD5BA8">
      <w:pPr>
        <w:spacing w:after="0" w:line="240" w:lineRule="auto"/>
        <w:jc w:val="both"/>
      </w:pPr>
      <w:r>
        <w:t xml:space="preserve">Fusione di: </w:t>
      </w:r>
      <w:r w:rsidRPr="00FD5BA8">
        <w:t>L'</w:t>
      </w:r>
      <w:r>
        <w:t>*</w:t>
      </w:r>
      <w:r w:rsidRPr="00FD5BA8">
        <w:t>Italia centrale</w:t>
      </w:r>
      <w:r>
        <w:t xml:space="preserve">; </w:t>
      </w:r>
      <w:r w:rsidRPr="00FD5BA8">
        <w:t>L'</w:t>
      </w:r>
      <w:r>
        <w:t>*</w:t>
      </w:r>
      <w:r w:rsidRPr="00FD5BA8">
        <w:t>indipendenza italiana</w:t>
      </w:r>
    </w:p>
    <w:p w14:paraId="215BEBDE" w14:textId="77777777" w:rsidR="00CA4AB2" w:rsidRDefault="00CA4AB2" w:rsidP="00FD5BA8">
      <w:pPr>
        <w:spacing w:after="0" w:line="240" w:lineRule="auto"/>
        <w:jc w:val="both"/>
      </w:pPr>
    </w:p>
    <w:p w14:paraId="318F892B" w14:textId="21368B95" w:rsidR="00CA4AB2" w:rsidRDefault="00CA4AB2" w:rsidP="00FD5BA8">
      <w:pPr>
        <w:spacing w:after="0" w:line="240" w:lineRule="auto"/>
        <w:jc w:val="both"/>
      </w:pPr>
      <w:r>
        <w:t>Soggetto: Risorgimento italiano – Modena - 1848</w:t>
      </w:r>
    </w:p>
    <w:p w14:paraId="6652FDBF" w14:textId="77777777" w:rsidR="00FD5BA8" w:rsidRDefault="00FD5BA8" w:rsidP="00FD5BA8">
      <w:pPr>
        <w:spacing w:after="0" w:line="240" w:lineRule="auto"/>
        <w:jc w:val="both"/>
      </w:pPr>
    </w:p>
    <w:p w14:paraId="4CEBA413" w14:textId="77777777" w:rsidR="00FD5BA8" w:rsidRPr="00161CDB" w:rsidRDefault="00FD5BA8" w:rsidP="00FD5BA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161CDB">
        <w:rPr>
          <w:b/>
          <w:bCs/>
          <w:color w:val="C00000"/>
          <w:sz w:val="44"/>
          <w:szCs w:val="44"/>
        </w:rPr>
        <w:t>Informazioni storico-bibliografiche</w:t>
      </w:r>
    </w:p>
    <w:p w14:paraId="6C5DDD7A" w14:textId="77777777" w:rsidR="00CA4AB2" w:rsidRPr="00CA4AB2" w:rsidRDefault="002410FE" w:rsidP="00FD5BA8">
      <w:pPr>
        <w:spacing w:after="0" w:line="240" w:lineRule="auto"/>
        <w:jc w:val="both"/>
        <w:rPr>
          <w:b/>
          <w:bCs/>
          <w:sz w:val="24"/>
          <w:szCs w:val="24"/>
        </w:rPr>
      </w:pPr>
      <w:r w:rsidRPr="00CA4AB2">
        <w:rPr>
          <w:b/>
          <w:bCs/>
          <w:sz w:val="24"/>
          <w:szCs w:val="24"/>
        </w:rPr>
        <w:t>I GIORNALI POLITICI MODENESI</w:t>
      </w:r>
      <w:r w:rsidRPr="00CA4AB2">
        <w:rPr>
          <w:b/>
          <w:bCs/>
          <w:sz w:val="24"/>
          <w:szCs w:val="24"/>
        </w:rPr>
        <w:t xml:space="preserve"> </w:t>
      </w:r>
      <w:r w:rsidRPr="00CA4AB2">
        <w:rPr>
          <w:b/>
          <w:bCs/>
          <w:sz w:val="24"/>
          <w:szCs w:val="24"/>
        </w:rPr>
        <w:t>DURANTE IL GOVERNO PROVVISORIO DEL 1848</w:t>
      </w:r>
      <w:r w:rsidRPr="00CA4AB2">
        <w:rPr>
          <w:b/>
          <w:bCs/>
          <w:sz w:val="24"/>
          <w:szCs w:val="24"/>
        </w:rPr>
        <w:t xml:space="preserve"> </w:t>
      </w:r>
      <w:r w:rsidRPr="00CA4AB2">
        <w:rPr>
          <w:b/>
          <w:bCs/>
          <w:sz w:val="24"/>
          <w:szCs w:val="24"/>
        </w:rPr>
        <w:t>[Continuazione e fine)</w:t>
      </w:r>
    </w:p>
    <w:p w14:paraId="68D317CC" w14:textId="77777777" w:rsidR="00CA4AB2" w:rsidRDefault="002410FE" w:rsidP="00FD5BA8">
      <w:pPr>
        <w:spacing w:after="0" w:line="240" w:lineRule="auto"/>
        <w:jc w:val="both"/>
        <w:rPr>
          <w:sz w:val="24"/>
          <w:szCs w:val="24"/>
        </w:rPr>
      </w:pPr>
      <w:r w:rsidRPr="00CA4AB2">
        <w:rPr>
          <w:sz w:val="24"/>
          <w:szCs w:val="24"/>
        </w:rPr>
        <w:t>IL VESSILLO ITALIANO, Giornale dell'Italia Centrale Politico, Eco</w:t>
      </w:r>
      <w:r w:rsidRPr="00CA4AB2">
        <w:rPr>
          <w:sz w:val="24"/>
          <w:szCs w:val="24"/>
        </w:rPr>
        <w:softHyphen/>
        <w:t xml:space="preserve">nomico. Commerciale, Letterario, edito dalla tipografia degli Eredi Soliani ebbe la medesima Redazione dell'Indipendenza Italiana e i suoi collaboratori, i cui nomi si possono rilevare ai n. 26 dell'Italia Centrale e dell'Indipendenza Italiana, furono: Beaufort dott. Catullo, Biagi dott. Gallicano, Bosellini dott. Ludovico, Campi ing. Giuseppe, </w:t>
      </w:r>
      <w:r w:rsidRPr="00CA4AB2">
        <w:rPr>
          <w:sz w:val="24"/>
          <w:szCs w:val="24"/>
        </w:rPr>
        <w:t>(</w:t>
      </w:r>
      <w:r w:rsidR="00CA4AB2" w:rsidRPr="00CA4AB2">
        <w:rPr>
          <w:sz w:val="24"/>
          <w:szCs w:val="24"/>
        </w:rPr>
        <w:t>1</w:t>
      </w:r>
      <w:r w:rsidRPr="00CA4AB2">
        <w:rPr>
          <w:sz w:val="24"/>
          <w:szCs w:val="24"/>
        </w:rPr>
        <w:t>) Carbonieri dott. Luigi, Carpi dott. Francesco, Catania dott. Tommaso, Malmusi dott. Carlo, Marmiroli dott. Francesco, Menotti Achille, Peretti pro</w:t>
      </w:r>
      <w:r w:rsidRPr="00CA4AB2">
        <w:rPr>
          <w:sz w:val="24"/>
          <w:szCs w:val="24"/>
        </w:rPr>
        <w:softHyphen/>
        <w:t xml:space="preserve">fessore </w:t>
      </w:r>
      <w:r w:rsidRPr="00CA4AB2">
        <w:rPr>
          <w:sz w:val="24"/>
          <w:szCs w:val="24"/>
        </w:rPr>
        <w:lastRenderedPageBreak/>
        <w:t>Antonio, Raisini dott. Guglielmo, Vecchi dott. Giovanni. Dal 7 luglio in avanti ne fu direttore Michele Miani.</w:t>
      </w:r>
      <w:r w:rsidRPr="00CA4AB2">
        <w:rPr>
          <w:sz w:val="24"/>
          <w:szCs w:val="24"/>
        </w:rPr>
        <w:t xml:space="preserve"> </w:t>
      </w:r>
      <w:r w:rsidRPr="00CA4AB2">
        <w:rPr>
          <w:sz w:val="24"/>
          <w:szCs w:val="24"/>
        </w:rPr>
        <w:t>La sua vita fu breve, 10 giugno-3 agosto, ma densa di avveni</w:t>
      </w:r>
      <w:r w:rsidRPr="00CA4AB2">
        <w:rPr>
          <w:sz w:val="24"/>
          <w:szCs w:val="24"/>
        </w:rPr>
        <w:softHyphen/>
        <w:t>menti; sorto mentre il Governo Provvisorio oramai agonizzava e stava per cedere il campo a quello sabaudo assistette alla sua impensata e precipitosa caduta; fu poi a fianco del Municipio per i pochi giorni nei quali durò in carica, assecondò l'opera dei Commissari piemontesi e infine disse le sue ultime parole di fede, mentre questi uscivano dalle città del Ducato e le avanguardie imperiali provvedevano alla restau</w:t>
      </w:r>
      <w:r w:rsidRPr="00CA4AB2">
        <w:rPr>
          <w:sz w:val="24"/>
          <w:szCs w:val="24"/>
        </w:rPr>
        <w:softHyphen/>
        <w:t>razione di Francesco V. I mesi di giugno e luglio furono uno dei periodi più travagliati e difficili della vita rivoluzionaria di Modena; infatti, se l'unione al Piemonte aveva segnato il superamento di molteplici partiti, rimanevano sempre due elementi ostili e maggiormente temibili perchè nell'ora della sconfìtta si erano uniti, i repubblicani cioè e i duchisti.</w:t>
      </w:r>
      <w:r w:rsidR="00CA4AB2" w:rsidRPr="00CA4AB2">
        <w:rPr>
          <w:sz w:val="24"/>
          <w:szCs w:val="24"/>
        </w:rPr>
        <w:t xml:space="preserve"> </w:t>
      </w:r>
      <w:r w:rsidRPr="00CA4AB2">
        <w:rPr>
          <w:sz w:val="24"/>
          <w:szCs w:val="24"/>
        </w:rPr>
        <w:t xml:space="preserve">Aiutavano le loro mene gli onesti mazziniani </w:t>
      </w:r>
    </w:p>
    <w:p w14:paraId="51D2B409" w14:textId="0544CF58" w:rsidR="00CA4AB2" w:rsidRPr="00CA4AB2" w:rsidRDefault="00CA4AB2" w:rsidP="00FD5BA8">
      <w:pPr>
        <w:spacing w:after="0" w:line="240" w:lineRule="auto"/>
        <w:jc w:val="both"/>
        <w:rPr>
          <w:sz w:val="24"/>
          <w:szCs w:val="24"/>
        </w:rPr>
      </w:pPr>
      <w:r w:rsidRPr="00CA4AB2">
        <w:rPr>
          <w:sz w:val="24"/>
          <w:szCs w:val="24"/>
        </w:rPr>
        <w:t>(1</w:t>
      </w:r>
      <w:r w:rsidR="002410FE" w:rsidRPr="00CA4AB2">
        <w:rPr>
          <w:sz w:val="24"/>
          <w:szCs w:val="24"/>
        </w:rPr>
        <w:t>) G. CAMPI (S. Felice sul Panaro 1788-1873). Dopo aver combattuto come offi</w:t>
      </w:r>
      <w:r w:rsidR="002410FE" w:rsidRPr="00CA4AB2">
        <w:rPr>
          <w:sz w:val="24"/>
          <w:szCs w:val="24"/>
        </w:rPr>
        <w:softHyphen/>
        <w:t>cialo napoleonico nelle campagne del 1812 e '13 si associò alla Carboneria e</w:t>
      </w:r>
      <w:r w:rsidRPr="00CA4AB2">
        <w:rPr>
          <w:sz w:val="24"/>
          <w:szCs w:val="24"/>
        </w:rPr>
        <w:t xml:space="preserve"> </w:t>
      </w:r>
      <w:r w:rsidR="002410FE" w:rsidRPr="00CA4AB2">
        <w:rPr>
          <w:sz w:val="24"/>
          <w:szCs w:val="24"/>
        </w:rPr>
        <w:t>ne</w:t>
      </w:r>
      <w:r w:rsidRPr="00CA4AB2">
        <w:rPr>
          <w:sz w:val="24"/>
          <w:szCs w:val="24"/>
        </w:rPr>
        <w:t xml:space="preserve">l </w:t>
      </w:r>
      <w:r w:rsidR="002410FE" w:rsidRPr="00CA4AB2">
        <w:rPr>
          <w:sz w:val="24"/>
          <w:szCs w:val="24"/>
        </w:rPr>
        <w:t xml:space="preserve">1831 ebbe parte in Modena </w:t>
      </w:r>
      <w:r w:rsidRPr="00CA4AB2">
        <w:rPr>
          <w:sz w:val="24"/>
          <w:szCs w:val="24"/>
        </w:rPr>
        <w:t>a</w:t>
      </w:r>
      <w:r w:rsidR="002410FE" w:rsidRPr="00CA4AB2">
        <w:rPr>
          <w:sz w:val="24"/>
          <w:szCs w:val="24"/>
        </w:rPr>
        <w:t xml:space="preserve">lla congiura di Ciro Menotti rimanendo ferito. Nel 1859 fu nominato deputato dell'Assemblea Nazionale pel Collegio di S. Felice. Notevole la sua direzione e la collaborazione </w:t>
      </w:r>
      <w:r w:rsidR="002410FE" w:rsidRPr="00CA4AB2">
        <w:rPr>
          <w:i/>
          <w:iCs/>
          <w:sz w:val="24"/>
          <w:szCs w:val="24"/>
        </w:rPr>
        <w:t>al</w:t>
      </w:r>
      <w:r w:rsidRPr="00CA4AB2">
        <w:rPr>
          <w:i/>
          <w:iCs/>
          <w:sz w:val="24"/>
          <w:szCs w:val="24"/>
        </w:rPr>
        <w:t>l’</w:t>
      </w:r>
      <w:r w:rsidR="002410FE" w:rsidRPr="00CA4AB2">
        <w:rPr>
          <w:i/>
          <w:iCs/>
          <w:sz w:val="24"/>
          <w:szCs w:val="24"/>
        </w:rPr>
        <w:t xml:space="preserve">Enciclopedia e al </w:t>
      </w:r>
      <w:r w:rsidRPr="00CA4AB2">
        <w:rPr>
          <w:i/>
          <w:iCs/>
          <w:sz w:val="24"/>
          <w:szCs w:val="24"/>
        </w:rPr>
        <w:t xml:space="preserve">Dizionario </w:t>
      </w:r>
      <w:r w:rsidR="002410FE" w:rsidRPr="00CA4AB2">
        <w:rPr>
          <w:i/>
          <w:iCs/>
          <w:sz w:val="24"/>
          <w:szCs w:val="24"/>
        </w:rPr>
        <w:t>della Lingua Italiana</w:t>
      </w:r>
      <w:r w:rsidR="002410FE" w:rsidRPr="00CA4AB2">
        <w:rPr>
          <w:sz w:val="24"/>
          <w:szCs w:val="24"/>
        </w:rPr>
        <w:t xml:space="preserve"> del Pomba. Nel 1859 fa nominato direttore dell'Archivio di Stato di Modena.</w:t>
      </w:r>
      <w:r w:rsidRPr="00CA4AB2">
        <w:rPr>
          <w:sz w:val="24"/>
          <w:szCs w:val="24"/>
        </w:rPr>
        <w:t xml:space="preserve"> </w:t>
      </w:r>
      <w:r w:rsidR="002410FE" w:rsidRPr="00CA4AB2">
        <w:rPr>
          <w:sz w:val="24"/>
          <w:szCs w:val="24"/>
        </w:rPr>
        <w:t>Vedi: G. CANEVAZZI, Un patriota bibliofilo e filolog</w:t>
      </w:r>
      <w:r w:rsidRPr="00CA4AB2">
        <w:rPr>
          <w:sz w:val="24"/>
          <w:szCs w:val="24"/>
        </w:rPr>
        <w:t>o</w:t>
      </w:r>
      <w:r w:rsidR="002410FE" w:rsidRPr="00CA4AB2">
        <w:rPr>
          <w:sz w:val="24"/>
          <w:szCs w:val="24"/>
        </w:rPr>
        <w:t xml:space="preserve"> in </w:t>
      </w:r>
      <w:r w:rsidR="002410FE" w:rsidRPr="00CA4AB2">
        <w:rPr>
          <w:i/>
          <w:iCs/>
          <w:sz w:val="24"/>
          <w:szCs w:val="24"/>
        </w:rPr>
        <w:t>Miscellanea in onore di G. Sforza</w:t>
      </w:r>
      <w:r w:rsidR="002410FE" w:rsidRPr="00CA4AB2">
        <w:rPr>
          <w:sz w:val="24"/>
          <w:szCs w:val="24"/>
        </w:rPr>
        <w:t>, Lucca, Baroni 1922, pp. 573-599; T. CASINI, Atti e Memorie della D</w:t>
      </w:r>
      <w:r w:rsidRPr="00CA4AB2">
        <w:rPr>
          <w:sz w:val="24"/>
          <w:szCs w:val="24"/>
        </w:rPr>
        <w:t>e</w:t>
      </w:r>
      <w:r w:rsidR="002410FE" w:rsidRPr="00CA4AB2">
        <w:rPr>
          <w:sz w:val="24"/>
          <w:szCs w:val="24"/>
        </w:rPr>
        <w:t>put. di Storia Patria per lo Prov</w:t>
      </w:r>
      <w:r w:rsidRPr="00CA4AB2">
        <w:rPr>
          <w:sz w:val="24"/>
          <w:szCs w:val="24"/>
        </w:rPr>
        <w:t>.</w:t>
      </w:r>
      <w:r w:rsidR="002410FE" w:rsidRPr="00CA4AB2">
        <w:rPr>
          <w:sz w:val="24"/>
          <w:szCs w:val="24"/>
        </w:rPr>
        <w:t xml:space="preserve"> Mod</w:t>
      </w:r>
      <w:r w:rsidRPr="00CA4AB2">
        <w:rPr>
          <w:sz w:val="24"/>
          <w:szCs w:val="24"/>
        </w:rPr>
        <w:t>.</w:t>
      </w:r>
      <w:r w:rsidR="002410FE" w:rsidRPr="00CA4AB2">
        <w:rPr>
          <w:sz w:val="24"/>
          <w:szCs w:val="24"/>
        </w:rPr>
        <w:t>, S</w:t>
      </w:r>
      <w:r w:rsidRPr="00CA4AB2">
        <w:rPr>
          <w:sz w:val="24"/>
          <w:szCs w:val="24"/>
        </w:rPr>
        <w:t>erie</w:t>
      </w:r>
      <w:r w:rsidR="002410FE" w:rsidRPr="00CA4AB2">
        <w:rPr>
          <w:sz w:val="24"/>
          <w:szCs w:val="24"/>
        </w:rPr>
        <w:t xml:space="preserve"> IV, voL X, p. I; A. NAMIAS, Parnaso Modenese, Modena 1880, p. 317.</w:t>
      </w:r>
    </w:p>
    <w:p w14:paraId="227A329B" w14:textId="77777777" w:rsidR="00CA4AB2" w:rsidRPr="00CA4AB2" w:rsidRDefault="002410FE" w:rsidP="00FD5BA8">
      <w:pPr>
        <w:spacing w:after="0" w:line="240" w:lineRule="auto"/>
        <w:jc w:val="both"/>
        <w:rPr>
          <w:sz w:val="24"/>
          <w:szCs w:val="24"/>
        </w:rPr>
      </w:pPr>
      <w:r w:rsidRPr="00CA4AB2">
        <w:rPr>
          <w:sz w:val="24"/>
          <w:szCs w:val="24"/>
        </w:rPr>
        <w:t xml:space="preserve">2) Furono, esclusi i supplementi, 33 </w:t>
      </w:r>
      <w:r w:rsidR="00CA4AB2" w:rsidRPr="00CA4AB2">
        <w:rPr>
          <w:sz w:val="24"/>
          <w:szCs w:val="24"/>
        </w:rPr>
        <w:t>num</w:t>
      </w:r>
      <w:r w:rsidRPr="00CA4AB2">
        <w:rPr>
          <w:sz w:val="24"/>
          <w:szCs w:val="24"/>
        </w:rPr>
        <w:t xml:space="preserve">eri, per il primo </w:t>
      </w:r>
      <w:r w:rsidR="00CA4AB2" w:rsidRPr="00CA4AB2">
        <w:rPr>
          <w:sz w:val="24"/>
          <w:szCs w:val="24"/>
        </w:rPr>
        <w:t>mese</w:t>
      </w:r>
      <w:r w:rsidRPr="00CA4AB2">
        <w:rPr>
          <w:sz w:val="24"/>
          <w:szCs w:val="24"/>
        </w:rPr>
        <w:t xml:space="preserve"> trisettìmanali (martedì, giovedì, sabato) poi col n. 14 del 10 luglio quotidiani, eccetto i giorni festivi.</w:t>
      </w:r>
    </w:p>
    <w:p w14:paraId="68C4472E" w14:textId="44F42652" w:rsidR="00FD5BA8" w:rsidRPr="00CA4AB2" w:rsidRDefault="002410FE" w:rsidP="00FD5BA8">
      <w:pPr>
        <w:spacing w:after="0" w:line="240" w:lineRule="auto"/>
        <w:jc w:val="both"/>
        <w:rPr>
          <w:sz w:val="24"/>
          <w:szCs w:val="24"/>
        </w:rPr>
      </w:pPr>
      <w:hyperlink r:id="rId6" w:history="1">
        <w:r w:rsidRPr="00CA4AB2">
          <w:rPr>
            <w:rStyle w:val="Collegamentoipertestuale"/>
            <w:sz w:val="24"/>
            <w:szCs w:val="24"/>
          </w:rPr>
          <w:t>http://win.risorgimento.it/rassegna/index.php?id=31041&amp;ricerca_inizio=20&amp;ricerca_query=&amp;ricerca_ordine=ASC&amp;ricerca_libera=</w:t>
        </w:r>
      </w:hyperlink>
      <w:r w:rsidRPr="00CA4AB2">
        <w:rPr>
          <w:sz w:val="24"/>
          <w:szCs w:val="24"/>
        </w:rPr>
        <w:t xml:space="preserve">. </w:t>
      </w:r>
    </w:p>
    <w:sectPr w:rsidR="00FD5BA8" w:rsidRPr="00CA4AB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67903"/>
    <w:rsid w:val="001A2FA3"/>
    <w:rsid w:val="002410FE"/>
    <w:rsid w:val="0031062F"/>
    <w:rsid w:val="003605E3"/>
    <w:rsid w:val="00367903"/>
    <w:rsid w:val="00375F4B"/>
    <w:rsid w:val="00377747"/>
    <w:rsid w:val="003811E4"/>
    <w:rsid w:val="003D796F"/>
    <w:rsid w:val="00653982"/>
    <w:rsid w:val="00C71CAA"/>
    <w:rsid w:val="00CA4AB2"/>
    <w:rsid w:val="00D544E6"/>
    <w:rsid w:val="00E84EF4"/>
    <w:rsid w:val="00FD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2F390"/>
  <w15:chartTrackingRefBased/>
  <w15:docId w15:val="{24C7D761-C398-4AF4-B873-AF94B823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6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6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6790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6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6790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6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6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6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6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790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6790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6790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6790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6790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6790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6790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6790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6790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6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6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679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6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679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6790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6790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6790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6790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6790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6790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D5BA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D5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in.risorgimento.it/rassegna/index.php?id=31041&amp;ricerca_inizio=20&amp;ricerca_query=&amp;ricerca_ordine=ASC&amp;ricerca_libera=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2025-01-25T15:29:00Z</dcterms:created>
  <dcterms:modified xsi:type="dcterms:W3CDTF">2025-01-26T05:54:00Z</dcterms:modified>
</cp:coreProperties>
</file>