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2AD50" w14:textId="5FD412B4" w:rsidR="00966CF6" w:rsidRDefault="00966CF6" w:rsidP="00160EB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90258386"/>
      <w:r w:rsidRPr="003D2DB4">
        <w:rPr>
          <w:rFonts w:cstheme="minorHAnsi"/>
          <w:b/>
          <w:color w:val="C00000"/>
          <w:sz w:val="44"/>
          <w:szCs w:val="44"/>
        </w:rPr>
        <w:t>XU10</w:t>
      </w:r>
      <w:r>
        <w:rPr>
          <w:rFonts w:cstheme="minorHAnsi"/>
          <w:b/>
          <w:color w:val="C00000"/>
          <w:sz w:val="44"/>
          <w:szCs w:val="44"/>
        </w:rPr>
        <w:t>90</w:t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3D2DB4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12</w:t>
      </w:r>
      <w:r w:rsidRPr="003D2DB4">
        <w:rPr>
          <w:rFonts w:cstheme="minorHAnsi"/>
          <w:i/>
          <w:sz w:val="16"/>
          <w:szCs w:val="16"/>
        </w:rPr>
        <w:t xml:space="preserve"> febbraio 2025</w:t>
      </w:r>
    </w:p>
    <w:bookmarkEnd w:id="0"/>
    <w:p w14:paraId="29539B7F" w14:textId="70083397" w:rsidR="00101AAA" w:rsidRDefault="0016539B" w:rsidP="00160EB4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16539B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1A81895" wp14:editId="48F5F4D7">
            <wp:extent cx="2743200" cy="3960000"/>
            <wp:effectExtent l="0" t="0" r="0" b="2540"/>
            <wp:docPr id="286588318" name="Immagine 2" descr="mon1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1j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AAA" w:rsidRPr="00101AAA">
        <w:drawing>
          <wp:inline distT="0" distB="0" distL="0" distR="0" wp14:anchorId="73D7934A" wp14:editId="3E47BBA7">
            <wp:extent cx="2743200" cy="3960000"/>
            <wp:effectExtent l="0" t="0" r="0" b="2540"/>
            <wp:docPr id="1759687566" name="Immagine 1" descr="Immagine che contiene testo, cielo, nuvol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87566" name="Immagine 1" descr="Immagine che contiene testo, cielo, nuvola, schermat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69E3" w14:textId="594AE582" w:rsidR="00966CF6" w:rsidRPr="00570013" w:rsidRDefault="00966CF6" w:rsidP="00160EB4">
      <w:pPr>
        <w:spacing w:after="0" w:line="240" w:lineRule="auto"/>
        <w:jc w:val="both"/>
        <w:rPr>
          <w:rFonts w:cstheme="minorHAnsi"/>
          <w:b/>
          <w:color w:val="C00000"/>
          <w:sz w:val="32"/>
          <w:szCs w:val="32"/>
        </w:rPr>
      </w:pPr>
      <w:r w:rsidRPr="003D2DB4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3D2DB4">
        <w:rPr>
          <w:rFonts w:cstheme="minorHAnsi"/>
          <w:b/>
          <w:color w:val="C00000"/>
          <w:sz w:val="44"/>
          <w:szCs w:val="44"/>
        </w:rPr>
        <w:t>bibliografica</w:t>
      </w:r>
    </w:p>
    <w:p w14:paraId="0C2DF27B" w14:textId="64D62B9A" w:rsidR="0031062F" w:rsidRPr="00160EB4" w:rsidRDefault="00966CF6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sz w:val="24"/>
          <w:szCs w:val="24"/>
        </w:rPr>
        <w:t>Il *</w:t>
      </w:r>
      <w:proofErr w:type="gramStart"/>
      <w:r w:rsidRPr="00160EB4">
        <w:rPr>
          <w:b/>
          <w:bCs/>
          <w:sz w:val="24"/>
          <w:szCs w:val="24"/>
        </w:rPr>
        <w:t>Mongibello</w:t>
      </w:r>
      <w:r w:rsidRPr="00160EB4">
        <w:rPr>
          <w:sz w:val="24"/>
          <w:szCs w:val="24"/>
        </w:rPr>
        <w:t xml:space="preserve"> :</w:t>
      </w:r>
      <w:proofErr w:type="gramEnd"/>
      <w:r w:rsidRPr="00160EB4">
        <w:rPr>
          <w:sz w:val="24"/>
          <w:szCs w:val="24"/>
        </w:rPr>
        <w:t xml:space="preserve"> giornale periodico. - Anno 1, n. 1 (21 marzo </w:t>
      </w:r>
      <w:proofErr w:type="gramStart"/>
      <w:r w:rsidRPr="00160EB4">
        <w:rPr>
          <w:sz w:val="24"/>
          <w:szCs w:val="24"/>
        </w:rPr>
        <w:t>1848)-</w:t>
      </w:r>
      <w:proofErr w:type="gramEnd"/>
      <w:r w:rsidRPr="00160EB4">
        <w:rPr>
          <w:sz w:val="24"/>
          <w:szCs w:val="24"/>
        </w:rPr>
        <w:t xml:space="preserve">n. 3 (24 marzo 1848). - </w:t>
      </w:r>
      <w:proofErr w:type="gramStart"/>
      <w:r w:rsidRPr="00160EB4">
        <w:rPr>
          <w:sz w:val="24"/>
          <w:szCs w:val="24"/>
        </w:rPr>
        <w:t>Napoli :</w:t>
      </w:r>
      <w:proofErr w:type="gramEnd"/>
      <w:r w:rsidRPr="00160EB4">
        <w:rPr>
          <w:sz w:val="24"/>
          <w:szCs w:val="24"/>
        </w:rPr>
        <w:t xml:space="preserve"> </w:t>
      </w:r>
      <w:proofErr w:type="spellStart"/>
      <w:r w:rsidRPr="00160EB4">
        <w:rPr>
          <w:sz w:val="24"/>
          <w:szCs w:val="24"/>
        </w:rPr>
        <w:t>tip</w:t>
      </w:r>
      <w:proofErr w:type="spellEnd"/>
      <w:r w:rsidRPr="00160EB4">
        <w:rPr>
          <w:sz w:val="24"/>
          <w:szCs w:val="24"/>
        </w:rPr>
        <w:t xml:space="preserve">. </w:t>
      </w:r>
      <w:proofErr w:type="spellStart"/>
      <w:r w:rsidRPr="00160EB4">
        <w:rPr>
          <w:sz w:val="24"/>
          <w:szCs w:val="24"/>
        </w:rPr>
        <w:t>Tramater</w:t>
      </w:r>
      <w:proofErr w:type="spellEnd"/>
      <w:r w:rsidRPr="00160EB4">
        <w:rPr>
          <w:sz w:val="24"/>
          <w:szCs w:val="24"/>
        </w:rPr>
        <w:t xml:space="preserve">, 1848. - 3 </w:t>
      </w:r>
      <w:proofErr w:type="gramStart"/>
      <w:r w:rsidRPr="00160EB4">
        <w:rPr>
          <w:sz w:val="24"/>
          <w:szCs w:val="24"/>
        </w:rPr>
        <w:t>fasc. ;</w:t>
      </w:r>
      <w:proofErr w:type="gramEnd"/>
      <w:r w:rsidRPr="00160EB4">
        <w:rPr>
          <w:sz w:val="24"/>
          <w:szCs w:val="24"/>
        </w:rPr>
        <w:t xml:space="preserve"> 26 cm. ((Quotidiano. - IEI0106224</w:t>
      </w:r>
    </w:p>
    <w:p w14:paraId="4E67BC2C" w14:textId="77777777" w:rsidR="00160EB4" w:rsidRPr="00160EB4" w:rsidRDefault="00160EB4" w:rsidP="00160EB4">
      <w:pPr>
        <w:spacing w:after="0" w:line="240" w:lineRule="auto"/>
        <w:jc w:val="both"/>
        <w:rPr>
          <w:sz w:val="24"/>
          <w:szCs w:val="24"/>
        </w:rPr>
      </w:pPr>
    </w:p>
    <w:p w14:paraId="2DF8EDEA" w14:textId="65F374C7" w:rsidR="00966CF6" w:rsidRPr="00160EB4" w:rsidRDefault="00966CF6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sz w:val="24"/>
          <w:szCs w:val="24"/>
        </w:rPr>
        <w:t>Il *</w:t>
      </w:r>
      <w:proofErr w:type="gramStart"/>
      <w:r w:rsidRPr="00160EB4">
        <w:rPr>
          <w:b/>
          <w:bCs/>
          <w:sz w:val="24"/>
          <w:szCs w:val="24"/>
        </w:rPr>
        <w:t>Mongibello</w:t>
      </w:r>
      <w:r w:rsidRPr="00160EB4">
        <w:rPr>
          <w:sz w:val="24"/>
          <w:szCs w:val="24"/>
        </w:rPr>
        <w:t xml:space="preserve"> :</w:t>
      </w:r>
      <w:proofErr w:type="gramEnd"/>
      <w:r w:rsidRPr="00160EB4">
        <w:rPr>
          <w:sz w:val="24"/>
          <w:szCs w:val="24"/>
        </w:rPr>
        <w:t xml:space="preserve"> giornale di occasione. - Anno 1, n. 1 (ottobre </w:t>
      </w:r>
      <w:proofErr w:type="gramStart"/>
      <w:r w:rsidRPr="00160EB4">
        <w:rPr>
          <w:sz w:val="24"/>
          <w:szCs w:val="24"/>
        </w:rPr>
        <w:t>1892)-</w:t>
      </w:r>
      <w:proofErr w:type="gramEnd"/>
      <w:r w:rsidRPr="00160EB4">
        <w:rPr>
          <w:sz w:val="24"/>
          <w:szCs w:val="24"/>
        </w:rPr>
        <w:t xml:space="preserve">    . - </w:t>
      </w:r>
      <w:proofErr w:type="gramStart"/>
      <w:r w:rsidRPr="00160EB4">
        <w:rPr>
          <w:sz w:val="24"/>
          <w:szCs w:val="24"/>
        </w:rPr>
        <w:t>Messina :</w:t>
      </w:r>
      <w:proofErr w:type="gramEnd"/>
      <w:r w:rsidRPr="00160EB4">
        <w:rPr>
          <w:sz w:val="24"/>
          <w:szCs w:val="24"/>
        </w:rPr>
        <w:t xml:space="preserve"> </w:t>
      </w:r>
      <w:proofErr w:type="spellStart"/>
      <w:r w:rsidRPr="00160EB4">
        <w:rPr>
          <w:sz w:val="24"/>
          <w:szCs w:val="24"/>
        </w:rPr>
        <w:t>Tip</w:t>
      </w:r>
      <w:proofErr w:type="spellEnd"/>
      <w:r w:rsidRPr="00160EB4">
        <w:rPr>
          <w:sz w:val="24"/>
          <w:szCs w:val="24"/>
        </w:rPr>
        <w:t xml:space="preserve">. Mamertina, 1892-1907. – 16 </w:t>
      </w:r>
      <w:proofErr w:type="gramStart"/>
      <w:r w:rsidRPr="00160EB4">
        <w:rPr>
          <w:sz w:val="24"/>
          <w:szCs w:val="24"/>
        </w:rPr>
        <w:t>volumi ;</w:t>
      </w:r>
      <w:proofErr w:type="gramEnd"/>
      <w:r w:rsidRPr="00160EB4">
        <w:rPr>
          <w:sz w:val="24"/>
          <w:szCs w:val="24"/>
        </w:rPr>
        <w:t xml:space="preserve"> 28 cm. ((Periodicità non determinata. - CUBI 391890. - BNI 1893-2658. - CFI0358819</w:t>
      </w:r>
    </w:p>
    <w:p w14:paraId="3BBFEAA8" w14:textId="77777777" w:rsidR="00160EB4" w:rsidRPr="00160EB4" w:rsidRDefault="00160EB4" w:rsidP="00160EB4">
      <w:pPr>
        <w:spacing w:after="0" w:line="240" w:lineRule="auto"/>
        <w:jc w:val="both"/>
        <w:rPr>
          <w:sz w:val="24"/>
          <w:szCs w:val="24"/>
        </w:rPr>
      </w:pPr>
    </w:p>
    <w:p w14:paraId="2DA5060E" w14:textId="7CAAB3C8" w:rsidR="0016539B" w:rsidRPr="00160EB4" w:rsidRDefault="0016539B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sz w:val="24"/>
          <w:szCs w:val="24"/>
        </w:rPr>
        <w:t xml:space="preserve">Il </w:t>
      </w:r>
      <w:r w:rsidRPr="00160EB4">
        <w:rPr>
          <w:sz w:val="24"/>
          <w:szCs w:val="24"/>
        </w:rPr>
        <w:t>*</w:t>
      </w:r>
      <w:r w:rsidRPr="00160EB4">
        <w:rPr>
          <w:b/>
          <w:bCs/>
          <w:sz w:val="24"/>
          <w:szCs w:val="24"/>
        </w:rPr>
        <w:t>M</w:t>
      </w:r>
      <w:r w:rsidRPr="00160EB4">
        <w:rPr>
          <w:b/>
          <w:bCs/>
          <w:sz w:val="24"/>
          <w:szCs w:val="24"/>
        </w:rPr>
        <w:t xml:space="preserve">ongibello </w:t>
      </w:r>
      <w:proofErr w:type="gramStart"/>
      <w:r w:rsidRPr="00160EB4">
        <w:rPr>
          <w:b/>
          <w:bCs/>
          <w:sz w:val="24"/>
          <w:szCs w:val="24"/>
        </w:rPr>
        <w:t>filatelico</w:t>
      </w:r>
      <w:r w:rsidRPr="00160EB4">
        <w:rPr>
          <w:sz w:val="24"/>
          <w:szCs w:val="24"/>
        </w:rPr>
        <w:t xml:space="preserve"> :</w:t>
      </w:r>
      <w:proofErr w:type="gramEnd"/>
      <w:r w:rsidRPr="00160EB4">
        <w:rPr>
          <w:sz w:val="24"/>
          <w:szCs w:val="24"/>
        </w:rPr>
        <w:t xml:space="preserve"> journal </w:t>
      </w:r>
      <w:proofErr w:type="spellStart"/>
      <w:r w:rsidRPr="00160EB4">
        <w:rPr>
          <w:sz w:val="24"/>
          <w:szCs w:val="24"/>
        </w:rPr>
        <w:t>mensuel</w:t>
      </w:r>
      <w:proofErr w:type="spellEnd"/>
      <w:r w:rsidRPr="00160EB4">
        <w:rPr>
          <w:sz w:val="24"/>
          <w:szCs w:val="24"/>
        </w:rPr>
        <w:t xml:space="preserve"> d'</w:t>
      </w:r>
      <w:proofErr w:type="spellStart"/>
      <w:r w:rsidRPr="00160EB4">
        <w:rPr>
          <w:sz w:val="24"/>
          <w:szCs w:val="24"/>
        </w:rPr>
        <w:t>offres</w:t>
      </w:r>
      <w:proofErr w:type="spellEnd"/>
      <w:r w:rsidRPr="00160EB4">
        <w:rPr>
          <w:sz w:val="24"/>
          <w:szCs w:val="24"/>
        </w:rPr>
        <w:t xml:space="preserve"> de </w:t>
      </w:r>
      <w:proofErr w:type="spellStart"/>
      <w:r w:rsidRPr="00160EB4">
        <w:rPr>
          <w:sz w:val="24"/>
          <w:szCs w:val="24"/>
        </w:rPr>
        <w:t>timbres</w:t>
      </w:r>
      <w:proofErr w:type="spellEnd"/>
      <w:r w:rsidRPr="00160EB4">
        <w:rPr>
          <w:sz w:val="24"/>
          <w:szCs w:val="24"/>
        </w:rPr>
        <w:t xml:space="preserve">-poste. - </w:t>
      </w:r>
      <w:proofErr w:type="spellStart"/>
      <w:r w:rsidRPr="00160EB4">
        <w:rPr>
          <w:sz w:val="24"/>
          <w:szCs w:val="24"/>
        </w:rPr>
        <w:t>A</w:t>
      </w:r>
      <w:r w:rsidRPr="00160EB4">
        <w:rPr>
          <w:sz w:val="24"/>
          <w:szCs w:val="24"/>
        </w:rPr>
        <w:t>nnée</w:t>
      </w:r>
      <w:proofErr w:type="spellEnd"/>
      <w:r w:rsidRPr="00160EB4">
        <w:rPr>
          <w:sz w:val="24"/>
          <w:szCs w:val="24"/>
        </w:rPr>
        <w:t xml:space="preserve"> 1, n. 1 (15 </w:t>
      </w:r>
      <w:proofErr w:type="spellStart"/>
      <w:r w:rsidRPr="00160EB4">
        <w:rPr>
          <w:sz w:val="24"/>
          <w:szCs w:val="24"/>
        </w:rPr>
        <w:t>avr</w:t>
      </w:r>
      <w:r w:rsidRPr="00160EB4">
        <w:rPr>
          <w:sz w:val="24"/>
          <w:szCs w:val="24"/>
        </w:rPr>
        <w:t>il</w:t>
      </w:r>
      <w:proofErr w:type="spellEnd"/>
      <w:r w:rsidRPr="00160EB4">
        <w:rPr>
          <w:sz w:val="24"/>
          <w:szCs w:val="24"/>
        </w:rPr>
        <w:t xml:space="preserve"> </w:t>
      </w:r>
      <w:proofErr w:type="gramStart"/>
      <w:r w:rsidRPr="00160EB4">
        <w:rPr>
          <w:sz w:val="24"/>
          <w:szCs w:val="24"/>
        </w:rPr>
        <w:t>1898)-</w:t>
      </w:r>
      <w:proofErr w:type="gramEnd"/>
      <w:r w:rsidRPr="00160EB4">
        <w:rPr>
          <w:sz w:val="24"/>
          <w:szCs w:val="24"/>
        </w:rPr>
        <w:t xml:space="preserve">    </w:t>
      </w:r>
      <w:r w:rsidRPr="00160EB4">
        <w:rPr>
          <w:sz w:val="24"/>
          <w:szCs w:val="24"/>
        </w:rPr>
        <w:t xml:space="preserve">. - </w:t>
      </w:r>
      <w:proofErr w:type="gramStart"/>
      <w:r w:rsidRPr="00160EB4">
        <w:rPr>
          <w:sz w:val="24"/>
          <w:szCs w:val="24"/>
        </w:rPr>
        <w:t>Catania :</w:t>
      </w:r>
      <w:proofErr w:type="gramEnd"/>
      <w:r w:rsidRPr="00160EB4">
        <w:rPr>
          <w:sz w:val="24"/>
          <w:szCs w:val="24"/>
        </w:rPr>
        <w:t xml:space="preserve"> </w:t>
      </w:r>
      <w:proofErr w:type="spellStart"/>
      <w:r w:rsidRPr="00160EB4">
        <w:rPr>
          <w:sz w:val="24"/>
          <w:szCs w:val="24"/>
        </w:rPr>
        <w:t>Tip</w:t>
      </w:r>
      <w:proofErr w:type="spellEnd"/>
      <w:r w:rsidRPr="00160EB4">
        <w:rPr>
          <w:sz w:val="24"/>
          <w:szCs w:val="24"/>
        </w:rPr>
        <w:t xml:space="preserve">. Del Foro di V. Guarino, 1898. </w:t>
      </w:r>
      <w:r w:rsidRPr="00160EB4">
        <w:rPr>
          <w:sz w:val="24"/>
          <w:szCs w:val="24"/>
        </w:rPr>
        <w:t>–</w:t>
      </w:r>
      <w:r w:rsidRPr="00160EB4">
        <w:rPr>
          <w:sz w:val="24"/>
          <w:szCs w:val="24"/>
        </w:rPr>
        <w:t xml:space="preserve"> </w:t>
      </w:r>
      <w:r w:rsidRPr="00160EB4">
        <w:rPr>
          <w:sz w:val="24"/>
          <w:szCs w:val="24"/>
        </w:rPr>
        <w:t xml:space="preserve">1 </w:t>
      </w:r>
      <w:proofErr w:type="gramStart"/>
      <w:r w:rsidRPr="00160EB4">
        <w:rPr>
          <w:sz w:val="24"/>
          <w:szCs w:val="24"/>
        </w:rPr>
        <w:t>v</w:t>
      </w:r>
      <w:r w:rsidRPr="00160EB4">
        <w:rPr>
          <w:sz w:val="24"/>
          <w:szCs w:val="24"/>
        </w:rPr>
        <w:t>olume</w:t>
      </w:r>
      <w:r w:rsidRPr="00160EB4">
        <w:rPr>
          <w:sz w:val="24"/>
          <w:szCs w:val="24"/>
        </w:rPr>
        <w:t xml:space="preserve"> ;</w:t>
      </w:r>
      <w:proofErr w:type="gramEnd"/>
      <w:r w:rsidRPr="00160EB4">
        <w:rPr>
          <w:sz w:val="24"/>
          <w:szCs w:val="24"/>
        </w:rPr>
        <w:t xml:space="preserve"> ill. </w:t>
      </w:r>
      <w:r w:rsidRPr="00160EB4">
        <w:rPr>
          <w:sz w:val="24"/>
          <w:szCs w:val="24"/>
        </w:rPr>
        <w:t>((</w:t>
      </w:r>
      <w:r w:rsidRPr="00160EB4">
        <w:rPr>
          <w:sz w:val="24"/>
          <w:szCs w:val="24"/>
        </w:rPr>
        <w:t>Mensile. - CUBI 391889. - BNI 1898</w:t>
      </w:r>
      <w:r w:rsidRPr="00160EB4">
        <w:rPr>
          <w:sz w:val="24"/>
          <w:szCs w:val="24"/>
        </w:rPr>
        <w:t>-</w:t>
      </w:r>
      <w:r w:rsidRPr="00160EB4">
        <w:rPr>
          <w:sz w:val="24"/>
          <w:szCs w:val="24"/>
        </w:rPr>
        <w:t xml:space="preserve">7674. </w:t>
      </w:r>
      <w:r w:rsidRPr="00160EB4">
        <w:rPr>
          <w:sz w:val="24"/>
          <w:szCs w:val="24"/>
        </w:rPr>
        <w:t xml:space="preserve">- </w:t>
      </w:r>
      <w:r w:rsidRPr="00160EB4">
        <w:rPr>
          <w:sz w:val="24"/>
          <w:szCs w:val="24"/>
        </w:rPr>
        <w:t>CFI0435178</w:t>
      </w:r>
    </w:p>
    <w:p w14:paraId="48C6CD8D" w14:textId="77777777" w:rsidR="00160EB4" w:rsidRPr="00160EB4" w:rsidRDefault="00160EB4" w:rsidP="00160EB4">
      <w:pPr>
        <w:spacing w:after="0" w:line="240" w:lineRule="auto"/>
        <w:jc w:val="both"/>
        <w:rPr>
          <w:sz w:val="24"/>
          <w:szCs w:val="24"/>
        </w:rPr>
      </w:pPr>
    </w:p>
    <w:p w14:paraId="2898E3D6" w14:textId="4C99F131" w:rsidR="00966CF6" w:rsidRPr="00160EB4" w:rsidRDefault="00966CF6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sz w:val="24"/>
          <w:szCs w:val="24"/>
        </w:rPr>
        <w:t>*</w:t>
      </w:r>
      <w:proofErr w:type="gramStart"/>
      <w:r w:rsidRPr="00160EB4">
        <w:rPr>
          <w:b/>
          <w:bCs/>
          <w:sz w:val="24"/>
          <w:szCs w:val="24"/>
        </w:rPr>
        <w:t>Mongibello</w:t>
      </w:r>
      <w:r w:rsidRPr="00160EB4">
        <w:rPr>
          <w:sz w:val="24"/>
          <w:szCs w:val="24"/>
        </w:rPr>
        <w:t xml:space="preserve"> :</w:t>
      </w:r>
      <w:proofErr w:type="gramEnd"/>
      <w:r w:rsidRPr="00160EB4">
        <w:rPr>
          <w:sz w:val="24"/>
          <w:szCs w:val="24"/>
        </w:rPr>
        <w:t xml:space="preserve"> periodico satirico di attualità. - Anno 1, n. 1 (luglio </w:t>
      </w:r>
      <w:proofErr w:type="gramStart"/>
      <w:r w:rsidRPr="00160EB4">
        <w:rPr>
          <w:sz w:val="24"/>
          <w:szCs w:val="24"/>
        </w:rPr>
        <w:t>1947)-</w:t>
      </w:r>
      <w:proofErr w:type="gramEnd"/>
      <w:r w:rsidRPr="00160EB4">
        <w:rPr>
          <w:sz w:val="24"/>
          <w:szCs w:val="24"/>
        </w:rPr>
        <w:t xml:space="preserve">anno 10, n. 6 (giugno 1956). - </w:t>
      </w:r>
      <w:proofErr w:type="gramStart"/>
      <w:r w:rsidRPr="00160EB4">
        <w:rPr>
          <w:sz w:val="24"/>
          <w:szCs w:val="24"/>
        </w:rPr>
        <w:t>Adrano :</w:t>
      </w:r>
      <w:proofErr w:type="gramEnd"/>
      <w:r w:rsidRPr="00160EB4">
        <w:rPr>
          <w:sz w:val="24"/>
          <w:szCs w:val="24"/>
        </w:rPr>
        <w:t xml:space="preserve"> </w:t>
      </w:r>
      <w:proofErr w:type="spellStart"/>
      <w:r w:rsidRPr="00160EB4">
        <w:rPr>
          <w:sz w:val="24"/>
          <w:szCs w:val="24"/>
        </w:rPr>
        <w:t>Tip</w:t>
      </w:r>
      <w:proofErr w:type="spellEnd"/>
      <w:r w:rsidRPr="00160EB4">
        <w:rPr>
          <w:sz w:val="24"/>
          <w:szCs w:val="24"/>
        </w:rPr>
        <w:t xml:space="preserve">. Gutenberg, 1947-1956. - 10 </w:t>
      </w:r>
      <w:proofErr w:type="gramStart"/>
      <w:r w:rsidRPr="00160EB4">
        <w:rPr>
          <w:sz w:val="24"/>
          <w:szCs w:val="24"/>
        </w:rPr>
        <w:t>volumi ;</w:t>
      </w:r>
      <w:proofErr w:type="gramEnd"/>
      <w:r w:rsidRPr="00160EB4">
        <w:rPr>
          <w:sz w:val="24"/>
          <w:szCs w:val="24"/>
        </w:rPr>
        <w:t xml:space="preserve"> folio. ((Periodicità non determinata. - CUBI 391891. - BNI 1948-754. - CFI0358820</w:t>
      </w:r>
    </w:p>
    <w:p w14:paraId="11AB0A67" w14:textId="7182EE4D" w:rsidR="00101AAA" w:rsidRPr="00160EB4" w:rsidRDefault="00101AAA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sz w:val="24"/>
          <w:szCs w:val="24"/>
        </w:rPr>
        <w:t>Soggetto: Satira -1947-1956</w:t>
      </w:r>
    </w:p>
    <w:p w14:paraId="5DB79FE1" w14:textId="77777777" w:rsidR="00160EB4" w:rsidRPr="00160EB4" w:rsidRDefault="00160EB4" w:rsidP="00160EB4">
      <w:pPr>
        <w:spacing w:after="0" w:line="240" w:lineRule="auto"/>
        <w:jc w:val="both"/>
        <w:rPr>
          <w:sz w:val="24"/>
          <w:szCs w:val="24"/>
        </w:rPr>
      </w:pPr>
    </w:p>
    <w:p w14:paraId="2AFAA6DE" w14:textId="0DC87184" w:rsidR="0016539B" w:rsidRPr="00160EB4" w:rsidRDefault="0016539B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sz w:val="24"/>
          <w:szCs w:val="24"/>
        </w:rPr>
        <w:t>*</w:t>
      </w:r>
      <w:proofErr w:type="gramStart"/>
      <w:r w:rsidRPr="00160EB4">
        <w:rPr>
          <w:b/>
          <w:bCs/>
          <w:sz w:val="24"/>
          <w:szCs w:val="24"/>
        </w:rPr>
        <w:t xml:space="preserve">Mongibello </w:t>
      </w:r>
      <w:r w:rsidRPr="00160EB4">
        <w:rPr>
          <w:sz w:val="24"/>
          <w:szCs w:val="24"/>
        </w:rPr>
        <w:t>:</w:t>
      </w:r>
      <w:proofErr w:type="gramEnd"/>
      <w:r w:rsidRPr="00160EB4">
        <w:rPr>
          <w:sz w:val="24"/>
          <w:szCs w:val="24"/>
        </w:rPr>
        <w:t xml:space="preserve"> notiziario regionale / ALATEL Sicilia. - N. 1 (feb</w:t>
      </w:r>
      <w:r w:rsidRPr="00160EB4">
        <w:rPr>
          <w:sz w:val="24"/>
          <w:szCs w:val="24"/>
        </w:rPr>
        <w:t>braio</w:t>
      </w:r>
      <w:r w:rsidRPr="00160EB4">
        <w:rPr>
          <w:sz w:val="24"/>
          <w:szCs w:val="24"/>
        </w:rPr>
        <w:t xml:space="preserve"> </w:t>
      </w:r>
      <w:proofErr w:type="gramStart"/>
      <w:r w:rsidRPr="00160EB4">
        <w:rPr>
          <w:sz w:val="24"/>
          <w:szCs w:val="24"/>
        </w:rPr>
        <w:t>1996)-</w:t>
      </w:r>
      <w:proofErr w:type="gramEnd"/>
      <w:r w:rsidRPr="00160EB4">
        <w:rPr>
          <w:sz w:val="24"/>
          <w:szCs w:val="24"/>
        </w:rPr>
        <w:t xml:space="preserve">    </w:t>
      </w:r>
      <w:r w:rsidRPr="00160EB4">
        <w:rPr>
          <w:sz w:val="24"/>
          <w:szCs w:val="24"/>
        </w:rPr>
        <w:t xml:space="preserve">. - </w:t>
      </w:r>
      <w:proofErr w:type="gramStart"/>
      <w:r w:rsidRPr="00160EB4">
        <w:rPr>
          <w:sz w:val="24"/>
          <w:szCs w:val="24"/>
        </w:rPr>
        <w:t>Catania :</w:t>
      </w:r>
      <w:proofErr w:type="gramEnd"/>
      <w:r w:rsidRPr="00160EB4">
        <w:rPr>
          <w:sz w:val="24"/>
          <w:szCs w:val="24"/>
        </w:rPr>
        <w:t xml:space="preserve"> ALATEL Sicilia, 1996-</w:t>
      </w:r>
      <w:r w:rsidRPr="00160EB4">
        <w:rPr>
          <w:sz w:val="24"/>
          <w:szCs w:val="24"/>
        </w:rPr>
        <w:t xml:space="preserve">    </w:t>
      </w:r>
      <w:r w:rsidRPr="00160EB4">
        <w:rPr>
          <w:sz w:val="24"/>
          <w:szCs w:val="24"/>
        </w:rPr>
        <w:t xml:space="preserve">. </w:t>
      </w:r>
      <w:r w:rsidRPr="00160EB4">
        <w:rPr>
          <w:sz w:val="24"/>
          <w:szCs w:val="24"/>
        </w:rPr>
        <w:t>–</w:t>
      </w:r>
      <w:r w:rsidRPr="00160EB4">
        <w:rPr>
          <w:sz w:val="24"/>
          <w:szCs w:val="24"/>
        </w:rPr>
        <w:t xml:space="preserve"> </w:t>
      </w:r>
      <w:proofErr w:type="gramStart"/>
      <w:r w:rsidRPr="00160EB4">
        <w:rPr>
          <w:sz w:val="24"/>
          <w:szCs w:val="24"/>
        </w:rPr>
        <w:t>v</w:t>
      </w:r>
      <w:r w:rsidRPr="00160EB4">
        <w:rPr>
          <w:sz w:val="24"/>
          <w:szCs w:val="24"/>
        </w:rPr>
        <w:t>olumi</w:t>
      </w:r>
      <w:r w:rsidRPr="00160EB4">
        <w:rPr>
          <w:sz w:val="24"/>
          <w:szCs w:val="24"/>
        </w:rPr>
        <w:t xml:space="preserve"> :</w:t>
      </w:r>
      <w:proofErr w:type="gramEnd"/>
      <w:r w:rsidRPr="00160EB4">
        <w:rPr>
          <w:sz w:val="24"/>
          <w:szCs w:val="24"/>
        </w:rPr>
        <w:t xml:space="preserve"> ill. ; 30 cm. </w:t>
      </w:r>
      <w:r w:rsidRPr="00160EB4">
        <w:rPr>
          <w:sz w:val="24"/>
          <w:szCs w:val="24"/>
        </w:rPr>
        <w:t>((Semestrale</w:t>
      </w:r>
      <w:r w:rsidRPr="00160EB4">
        <w:rPr>
          <w:sz w:val="24"/>
          <w:szCs w:val="24"/>
        </w:rPr>
        <w:t>.</w:t>
      </w:r>
      <w:r w:rsidRPr="00160EB4">
        <w:rPr>
          <w:sz w:val="24"/>
          <w:szCs w:val="24"/>
        </w:rPr>
        <w:t xml:space="preserve"> – </w:t>
      </w:r>
      <w:r w:rsidRPr="00160EB4">
        <w:rPr>
          <w:sz w:val="24"/>
          <w:szCs w:val="24"/>
        </w:rPr>
        <w:t>CFI0314308</w:t>
      </w:r>
    </w:p>
    <w:p w14:paraId="58874A89" w14:textId="2A11FCE7" w:rsidR="0016539B" w:rsidRPr="00160EB4" w:rsidRDefault="0016539B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sz w:val="24"/>
          <w:szCs w:val="24"/>
        </w:rPr>
        <w:t xml:space="preserve">Autore: </w:t>
      </w:r>
      <w:r w:rsidRPr="00160EB4">
        <w:rPr>
          <w:sz w:val="24"/>
          <w:szCs w:val="24"/>
        </w:rPr>
        <w:t xml:space="preserve">Associazione lavoratori anziani di Telecom </w:t>
      </w:r>
      <w:proofErr w:type="gramStart"/>
      <w:r w:rsidRPr="00160EB4">
        <w:rPr>
          <w:sz w:val="24"/>
          <w:szCs w:val="24"/>
        </w:rPr>
        <w:t>Italia :</w:t>
      </w:r>
      <w:proofErr w:type="gramEnd"/>
      <w:r w:rsidRPr="00160EB4">
        <w:rPr>
          <w:sz w:val="24"/>
          <w:szCs w:val="24"/>
        </w:rPr>
        <w:t xml:space="preserve"> Sede regionale della Sicilia </w:t>
      </w:r>
      <w:r w:rsidRPr="00160EB4">
        <w:rPr>
          <w:sz w:val="24"/>
          <w:szCs w:val="24"/>
        </w:rPr>
        <w:t xml:space="preserve"> </w:t>
      </w:r>
    </w:p>
    <w:p w14:paraId="4ED31498" w14:textId="57D9ACF1" w:rsidR="00160EB4" w:rsidRPr="00160EB4" w:rsidRDefault="00160EB4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sz w:val="24"/>
          <w:szCs w:val="24"/>
        </w:rPr>
        <w:t xml:space="preserve">Soggetto: </w:t>
      </w:r>
      <w:r w:rsidRPr="00160EB4">
        <w:rPr>
          <w:sz w:val="24"/>
          <w:szCs w:val="24"/>
        </w:rPr>
        <w:t>Telecom Italia - Personale - Periodici</w:t>
      </w:r>
    </w:p>
    <w:p w14:paraId="30893D40" w14:textId="0351B137" w:rsidR="00101AAA" w:rsidRPr="00160EB4" w:rsidRDefault="00101AAA" w:rsidP="00160EB4">
      <w:pPr>
        <w:spacing w:after="0" w:line="240" w:lineRule="auto"/>
        <w:jc w:val="both"/>
        <w:rPr>
          <w:sz w:val="24"/>
          <w:szCs w:val="24"/>
        </w:rPr>
      </w:pPr>
      <w:r w:rsidRPr="00160EB4">
        <w:rPr>
          <w:b/>
          <w:bCs/>
          <w:color w:val="C00000"/>
          <w:sz w:val="24"/>
          <w:szCs w:val="24"/>
        </w:rPr>
        <w:t>Copia digitale</w:t>
      </w:r>
      <w:r w:rsidRPr="00160EB4">
        <w:rPr>
          <w:sz w:val="24"/>
          <w:szCs w:val="24"/>
        </w:rPr>
        <w:t>:</w:t>
      </w:r>
      <w:r w:rsidR="00160EB4" w:rsidRPr="00160EB4">
        <w:rPr>
          <w:sz w:val="24"/>
          <w:szCs w:val="24"/>
        </w:rPr>
        <w:t xml:space="preserve"> </w:t>
      </w:r>
      <w:hyperlink r:id="rId6" w:history="1">
        <w:r w:rsidR="00160EB4" w:rsidRPr="00160EB4">
          <w:rPr>
            <w:rStyle w:val="Collegamentoipertestuale"/>
            <w:sz w:val="24"/>
            <w:szCs w:val="24"/>
          </w:rPr>
          <w:t>1(2010)</w:t>
        </w:r>
      </w:hyperlink>
      <w:r w:rsidR="00160EB4" w:rsidRPr="00160EB4">
        <w:rPr>
          <w:sz w:val="24"/>
          <w:szCs w:val="24"/>
        </w:rPr>
        <w:t>;</w:t>
      </w:r>
      <w:r w:rsidRPr="00160EB4">
        <w:rPr>
          <w:sz w:val="24"/>
          <w:szCs w:val="24"/>
        </w:rPr>
        <w:t xml:space="preserve"> </w:t>
      </w:r>
      <w:hyperlink r:id="rId7" w:history="1">
        <w:r w:rsidRPr="00160EB4">
          <w:rPr>
            <w:rStyle w:val="Collegamentoipertestuale"/>
            <w:sz w:val="24"/>
            <w:szCs w:val="24"/>
          </w:rPr>
          <w:t>1(2012)</w:t>
        </w:r>
      </w:hyperlink>
      <w:r w:rsidRPr="00160EB4">
        <w:rPr>
          <w:sz w:val="24"/>
          <w:szCs w:val="24"/>
        </w:rPr>
        <w:t xml:space="preserve">; </w:t>
      </w:r>
      <w:hyperlink r:id="rId8" w:history="1">
        <w:r w:rsidRPr="00160EB4">
          <w:rPr>
            <w:rStyle w:val="Collegamentoipertestuale"/>
            <w:sz w:val="24"/>
            <w:szCs w:val="24"/>
          </w:rPr>
          <w:t>1(2013)</w:t>
        </w:r>
      </w:hyperlink>
      <w:r w:rsidRPr="00160EB4">
        <w:rPr>
          <w:sz w:val="24"/>
          <w:szCs w:val="24"/>
        </w:rPr>
        <w:t xml:space="preserve">; </w:t>
      </w:r>
      <w:hyperlink r:id="rId9" w:history="1">
        <w:r w:rsidRPr="00160EB4">
          <w:rPr>
            <w:rStyle w:val="Collegamentoipertestuale"/>
            <w:sz w:val="24"/>
            <w:szCs w:val="24"/>
          </w:rPr>
          <w:t>n.1(2024)</w:t>
        </w:r>
      </w:hyperlink>
      <w:r w:rsidRPr="00160EB4">
        <w:rPr>
          <w:sz w:val="24"/>
          <w:szCs w:val="24"/>
        </w:rPr>
        <w:t xml:space="preserve">; </w:t>
      </w:r>
      <w:hyperlink r:id="rId10" w:history="1">
        <w:r w:rsidRPr="00160EB4">
          <w:rPr>
            <w:rStyle w:val="Collegamentoipertestuale"/>
            <w:sz w:val="24"/>
            <w:szCs w:val="24"/>
          </w:rPr>
          <w:t>n.2(2024)</w:t>
        </w:r>
      </w:hyperlink>
    </w:p>
    <w:sectPr w:rsidR="00101AAA" w:rsidRPr="00160EB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B1CD7"/>
    <w:rsid w:val="00101AAA"/>
    <w:rsid w:val="00160EB4"/>
    <w:rsid w:val="0016539B"/>
    <w:rsid w:val="001D1E9C"/>
    <w:rsid w:val="0031062F"/>
    <w:rsid w:val="003605E3"/>
    <w:rsid w:val="00375F4B"/>
    <w:rsid w:val="003811E4"/>
    <w:rsid w:val="00653982"/>
    <w:rsid w:val="00966CF6"/>
    <w:rsid w:val="00BA0391"/>
    <w:rsid w:val="00BB1CD7"/>
    <w:rsid w:val="00C71CAA"/>
    <w:rsid w:val="00D544E6"/>
    <w:rsid w:val="00E64E6C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EC88D"/>
  <w15:chartTrackingRefBased/>
  <w15:docId w15:val="{CF19F1DA-F107-4C7A-B22A-91A62F51A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6CF6"/>
  </w:style>
  <w:style w:type="paragraph" w:styleId="Titolo1">
    <w:name w:val="heading 1"/>
    <w:basedOn w:val="Normale"/>
    <w:next w:val="Normale"/>
    <w:link w:val="Titolo1Carattere"/>
    <w:uiPriority w:val="9"/>
    <w:qFormat/>
    <w:rsid w:val="00BB1C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B1C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1CD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1C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1CD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1C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1C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1C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1C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B1CD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B1C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1CD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1CD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1CD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1CD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1CD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1CD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1CD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B1C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B1C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B1CD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B1C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B1C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B1CD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B1CD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B1CD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B1CD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B1CD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B1CD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6539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5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umpu.com/it/document/view/22831042/mongibello-giugno-2013-peoplecaringtelecomitaliait-telecom-itali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umpu.com/it/document/view/15839739/mongibello-giugno-2012-peoplecaringtelecomitaliait-telecom-itali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cademia.edu/93981358/Don_Pietro_Carrera_scacchista_in_Mongibello_n_1_giugno_2010_p_26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alatel.it/alatel/sicilia/2-notiziario-alatel-sicilia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alatel.it/alatel/sicilia/notiziario-mongibello-anno-2024-1-edizion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2025-02-12T16:18:00Z</dcterms:created>
  <dcterms:modified xsi:type="dcterms:W3CDTF">2025-02-12T18:32:00Z</dcterms:modified>
</cp:coreProperties>
</file>