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E177" w14:textId="6768AEAB" w:rsidR="00CC66C4" w:rsidRDefault="00CC66C4" w:rsidP="00C8156F">
      <w:pPr>
        <w:spacing w:after="0" w:line="240" w:lineRule="auto"/>
        <w:jc w:val="both"/>
        <w:rPr>
          <w:rStyle w:val="Enfasigrassetto"/>
          <w:b w:val="0"/>
          <w:i/>
          <w:sz w:val="16"/>
          <w:szCs w:val="16"/>
        </w:rPr>
      </w:pPr>
      <w:bookmarkStart w:id="0" w:name="_Hlk191052433"/>
      <w:r>
        <w:rPr>
          <w:rStyle w:val="Enfasigrassetto"/>
          <w:color w:val="C00000"/>
          <w:sz w:val="44"/>
          <w:szCs w:val="44"/>
        </w:rPr>
        <w:t>XU110</w:t>
      </w:r>
      <w:r>
        <w:rPr>
          <w:rStyle w:val="Enfasigrassetto"/>
          <w:color w:val="C00000"/>
          <w:sz w:val="44"/>
          <w:szCs w:val="44"/>
        </w:rPr>
        <w:t>2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A1D54">
        <w:rPr>
          <w:rStyle w:val="Enfasigrassetto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b w:val="0"/>
          <w:bCs w:val="0"/>
          <w:i/>
          <w:sz w:val="16"/>
          <w:szCs w:val="16"/>
        </w:rPr>
        <w:t>4</w:t>
      </w:r>
      <w:r w:rsidRPr="007A1D54">
        <w:rPr>
          <w:rStyle w:val="Enfasigrassetto"/>
          <w:b w:val="0"/>
          <w:bCs w:val="0"/>
          <w:i/>
          <w:sz w:val="16"/>
          <w:szCs w:val="16"/>
        </w:rPr>
        <w:t xml:space="preserve"> febbraio 2025</w:t>
      </w:r>
    </w:p>
    <w:p w14:paraId="798D4507" w14:textId="77777777" w:rsidR="00CC66C4" w:rsidRPr="00A831F4" w:rsidRDefault="00CC66C4" w:rsidP="00C8156F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bookmarkStart w:id="1" w:name="_Hlk190966775"/>
      <w:r w:rsidRPr="00A831F4">
        <w:rPr>
          <w:rStyle w:val="Enfasigrassetto"/>
          <w:color w:val="C00000"/>
          <w:sz w:val="44"/>
          <w:szCs w:val="44"/>
        </w:rPr>
        <w:t xml:space="preserve">Descrizione </w:t>
      </w:r>
      <w:r>
        <w:rPr>
          <w:rStyle w:val="Enfasigrassetto"/>
          <w:color w:val="C00000"/>
          <w:sz w:val="44"/>
          <w:szCs w:val="44"/>
        </w:rPr>
        <w:t>storico-</w:t>
      </w:r>
      <w:r w:rsidRPr="00A831F4">
        <w:rPr>
          <w:rStyle w:val="Enfasigrassetto"/>
          <w:color w:val="C00000"/>
          <w:sz w:val="44"/>
          <w:szCs w:val="44"/>
        </w:rPr>
        <w:t>bibliografica</w:t>
      </w:r>
    </w:p>
    <w:bookmarkEnd w:id="0"/>
    <w:bookmarkEnd w:id="1"/>
    <w:p w14:paraId="47F2AA51" w14:textId="1D9E24F5" w:rsidR="0031062F" w:rsidRPr="004A5C53" w:rsidRDefault="00CC66C4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 xml:space="preserve">Il </w:t>
      </w: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 xml:space="preserve">rappresentante </w:t>
      </w:r>
      <w:r w:rsidRPr="004A5C53">
        <w:rPr>
          <w:sz w:val="26"/>
          <w:szCs w:val="26"/>
        </w:rPr>
        <w:t xml:space="preserve">: periodico politico, letterario.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A</w:t>
      </w:r>
      <w:r w:rsidRPr="004A5C53">
        <w:rPr>
          <w:sz w:val="26"/>
          <w:szCs w:val="26"/>
        </w:rPr>
        <w:t xml:space="preserve">nno </w:t>
      </w:r>
      <w:r w:rsidRPr="004A5C53">
        <w:rPr>
          <w:sz w:val="26"/>
          <w:szCs w:val="26"/>
        </w:rPr>
        <w:t>1</w:t>
      </w:r>
      <w:r w:rsidRPr="004A5C53">
        <w:rPr>
          <w:sz w:val="26"/>
          <w:szCs w:val="26"/>
        </w:rPr>
        <w:t xml:space="preserve">, n. 1 </w:t>
      </w:r>
      <w:r w:rsidRPr="004A5C53">
        <w:rPr>
          <w:sz w:val="26"/>
          <w:szCs w:val="26"/>
        </w:rPr>
        <w:t>(1848)-</w:t>
      </w:r>
      <w:r w:rsidRPr="004A5C53">
        <w:rPr>
          <w:sz w:val="26"/>
          <w:szCs w:val="26"/>
        </w:rPr>
        <w:t xml:space="preserve">    </w:t>
      </w:r>
      <w:r w:rsidRPr="004A5C53">
        <w:rPr>
          <w:sz w:val="26"/>
          <w:szCs w:val="26"/>
        </w:rPr>
        <w:t xml:space="preserve">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 xml:space="preserve">Napoli : </w:t>
      </w:r>
      <w:r w:rsidRPr="004A5C53">
        <w:rPr>
          <w:sz w:val="26"/>
          <w:szCs w:val="26"/>
        </w:rPr>
        <w:t>Tip. del Tasso</w:t>
      </w:r>
      <w:r w:rsidRPr="004A5C53">
        <w:rPr>
          <w:sz w:val="26"/>
          <w:szCs w:val="26"/>
        </w:rPr>
        <w:t>, 1848</w:t>
      </w:r>
      <w:r w:rsidRPr="004A5C53">
        <w:rPr>
          <w:sz w:val="26"/>
          <w:szCs w:val="26"/>
        </w:rPr>
        <w:t xml:space="preserve">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 xml:space="preserve">1 </w:t>
      </w:r>
      <w:r w:rsidRPr="004A5C53">
        <w:rPr>
          <w:sz w:val="26"/>
          <w:szCs w:val="26"/>
        </w:rPr>
        <w:t>v</w:t>
      </w:r>
      <w:r w:rsidRPr="004A5C53">
        <w:rPr>
          <w:sz w:val="26"/>
          <w:szCs w:val="26"/>
        </w:rPr>
        <w:t>olume</w:t>
      </w:r>
      <w:r w:rsidRPr="004A5C53">
        <w:rPr>
          <w:sz w:val="26"/>
          <w:szCs w:val="26"/>
        </w:rPr>
        <w:t xml:space="preserve"> ; 22 cm. </w:t>
      </w:r>
      <w:r w:rsidRPr="004A5C53">
        <w:rPr>
          <w:sz w:val="26"/>
          <w:szCs w:val="26"/>
        </w:rPr>
        <w:t>((</w:t>
      </w:r>
      <w:r w:rsidRPr="004A5C53">
        <w:rPr>
          <w:sz w:val="26"/>
          <w:szCs w:val="26"/>
        </w:rPr>
        <w:t>Bisettimanale.</w:t>
      </w:r>
      <w:r w:rsidRPr="004A5C53">
        <w:rPr>
          <w:sz w:val="26"/>
          <w:szCs w:val="26"/>
        </w:rPr>
        <w:t xml:space="preserve"> - </w:t>
      </w:r>
      <w:r w:rsidRPr="004A5C53">
        <w:rPr>
          <w:sz w:val="26"/>
          <w:szCs w:val="26"/>
        </w:rPr>
        <w:t>NAP0390795</w:t>
      </w:r>
    </w:p>
    <w:p w14:paraId="12F9C4CC" w14:textId="77777777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</w:p>
    <w:p w14:paraId="47FAFE29" w14:textId="2B025168" w:rsidR="00CC66C4" w:rsidRPr="004A5C53" w:rsidRDefault="00CC66C4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 xml:space="preserve">La </w:t>
      </w: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>rassegna</w:t>
      </w:r>
      <w:r w:rsidRPr="004A5C53">
        <w:rPr>
          <w:sz w:val="26"/>
          <w:szCs w:val="26"/>
        </w:rPr>
        <w:t xml:space="preserve"> : giornale senza periodo a beneficio dei poveri. - A</w:t>
      </w:r>
      <w:r w:rsidRPr="004A5C53">
        <w:rPr>
          <w:sz w:val="26"/>
          <w:szCs w:val="26"/>
        </w:rPr>
        <w:t>nno</w:t>
      </w:r>
      <w:r w:rsidRPr="004A5C53">
        <w:rPr>
          <w:sz w:val="26"/>
          <w:szCs w:val="26"/>
        </w:rPr>
        <w:t xml:space="preserve"> 1, n. 1 (24 mag</w:t>
      </w:r>
      <w:r w:rsidRPr="004A5C53">
        <w:rPr>
          <w:sz w:val="26"/>
          <w:szCs w:val="26"/>
        </w:rPr>
        <w:t>gio</w:t>
      </w:r>
      <w:r w:rsidRPr="004A5C53">
        <w:rPr>
          <w:sz w:val="26"/>
          <w:szCs w:val="26"/>
        </w:rPr>
        <w:t xml:space="preserve"> 1848)-n.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>2 (26 mag</w:t>
      </w:r>
      <w:r w:rsidRPr="004A5C53">
        <w:rPr>
          <w:sz w:val="26"/>
          <w:szCs w:val="26"/>
        </w:rPr>
        <w:t>gio</w:t>
      </w:r>
      <w:r w:rsidRPr="004A5C53">
        <w:rPr>
          <w:sz w:val="26"/>
          <w:szCs w:val="26"/>
        </w:rPr>
        <w:t xml:space="preserve"> 1848). - Palermo : </w:t>
      </w:r>
      <w:r w:rsidRPr="004A5C53">
        <w:rPr>
          <w:sz w:val="26"/>
          <w:szCs w:val="26"/>
        </w:rPr>
        <w:t>[</w:t>
      </w:r>
      <w:r w:rsidRPr="004A5C53">
        <w:rPr>
          <w:sz w:val="26"/>
          <w:szCs w:val="26"/>
        </w:rPr>
        <w:t>s.n.</w:t>
      </w:r>
      <w:r w:rsidRPr="004A5C53">
        <w:rPr>
          <w:sz w:val="26"/>
          <w:szCs w:val="26"/>
        </w:rPr>
        <w:t>]</w:t>
      </w:r>
      <w:r w:rsidRPr="004A5C53">
        <w:rPr>
          <w:sz w:val="26"/>
          <w:szCs w:val="26"/>
        </w:rPr>
        <w:t xml:space="preserve">, 1848.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>2 fasc.</w:t>
      </w:r>
      <w:r w:rsidRPr="004A5C53">
        <w:rPr>
          <w:sz w:val="26"/>
          <w:szCs w:val="26"/>
        </w:rPr>
        <w:t xml:space="preserve"> ; 30 cm.</w:t>
      </w:r>
      <w:r w:rsidRPr="004A5C53">
        <w:rPr>
          <w:sz w:val="26"/>
          <w:szCs w:val="26"/>
        </w:rPr>
        <w:t xml:space="preserve"> - </w:t>
      </w:r>
      <w:r w:rsidRPr="004A5C53">
        <w:rPr>
          <w:sz w:val="26"/>
          <w:szCs w:val="26"/>
        </w:rPr>
        <w:t>IEI0104932</w:t>
      </w:r>
    </w:p>
    <w:p w14:paraId="6E0D9F7B" w14:textId="77777777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</w:p>
    <w:p w14:paraId="4D891616" w14:textId="12FF7A90" w:rsidR="00CC66C4" w:rsidRPr="004A5C53" w:rsidRDefault="00CC66C4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 xml:space="preserve">I </w:t>
      </w: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>reclami</w:t>
      </w:r>
      <w:r w:rsidRPr="004A5C53">
        <w:rPr>
          <w:sz w:val="26"/>
          <w:szCs w:val="26"/>
        </w:rPr>
        <w:t xml:space="preserve"> : giornale degli uomini oppressi. - N. 1 (14 apr</w:t>
      </w:r>
      <w:r w:rsidRPr="004A5C53">
        <w:rPr>
          <w:sz w:val="26"/>
          <w:szCs w:val="26"/>
        </w:rPr>
        <w:t>ile</w:t>
      </w:r>
      <w:r w:rsidRPr="004A5C53">
        <w:rPr>
          <w:sz w:val="26"/>
          <w:szCs w:val="26"/>
        </w:rPr>
        <w:t xml:space="preserve"> 1848)-n. 2 (17 apr</w:t>
      </w:r>
      <w:r w:rsidRPr="004A5C53">
        <w:rPr>
          <w:sz w:val="26"/>
          <w:szCs w:val="26"/>
        </w:rPr>
        <w:t>ile</w:t>
      </w:r>
      <w:r w:rsidRPr="004A5C53">
        <w:rPr>
          <w:sz w:val="26"/>
          <w:szCs w:val="26"/>
        </w:rPr>
        <w:t xml:space="preserve"> 1848).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>[</w:t>
      </w:r>
      <w:r w:rsidRPr="004A5C53">
        <w:rPr>
          <w:sz w:val="26"/>
          <w:szCs w:val="26"/>
        </w:rPr>
        <w:t>Napoli</w:t>
      </w:r>
      <w:r w:rsidRPr="004A5C53">
        <w:rPr>
          <w:sz w:val="26"/>
          <w:szCs w:val="26"/>
        </w:rPr>
        <w:t>]</w:t>
      </w:r>
      <w:r w:rsidRPr="004A5C53">
        <w:rPr>
          <w:sz w:val="26"/>
          <w:szCs w:val="26"/>
        </w:rPr>
        <w:t xml:space="preserve"> : R. Tramater, </w:t>
      </w:r>
      <w:r w:rsidRPr="004A5C53">
        <w:rPr>
          <w:sz w:val="26"/>
          <w:szCs w:val="26"/>
        </w:rPr>
        <w:t>[</w:t>
      </w:r>
      <w:r w:rsidRPr="004A5C53">
        <w:rPr>
          <w:sz w:val="26"/>
          <w:szCs w:val="26"/>
        </w:rPr>
        <w:t>1848</w:t>
      </w:r>
      <w:r w:rsidRPr="004A5C53">
        <w:rPr>
          <w:sz w:val="26"/>
          <w:szCs w:val="26"/>
        </w:rPr>
        <w:t>]</w:t>
      </w:r>
      <w:r w:rsidRPr="004A5C53">
        <w:rPr>
          <w:sz w:val="26"/>
          <w:szCs w:val="26"/>
        </w:rPr>
        <w:t>. - 2 fasc. ; 26 cm. - IEI0104953</w:t>
      </w:r>
    </w:p>
    <w:p w14:paraId="35A9DE51" w14:textId="77777777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</w:p>
    <w:p w14:paraId="0FE3AB63" w14:textId="1BAC223A" w:rsidR="00CC66C4" w:rsidRPr="004A5C53" w:rsidRDefault="00CC66C4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 xml:space="preserve">Il </w:t>
      </w: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>reclamo</w:t>
      </w:r>
      <w:r w:rsidRPr="004A5C53">
        <w:rPr>
          <w:sz w:val="26"/>
          <w:szCs w:val="26"/>
        </w:rPr>
        <w:t xml:space="preserve"> : giornale di giustificazioni, difese, esami, risposte contro tutti gli attacchi, proteste, ingiurie, ec. - [</w:t>
      </w:r>
      <w:r w:rsidRPr="004A5C53">
        <w:rPr>
          <w:sz w:val="26"/>
          <w:szCs w:val="26"/>
        </w:rPr>
        <w:t>Calabria?</w:t>
      </w:r>
      <w:r w:rsidRPr="004A5C53">
        <w:rPr>
          <w:sz w:val="26"/>
          <w:szCs w:val="26"/>
        </w:rPr>
        <w:t xml:space="preserve">] : Mariano Lombardi, 1848.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 xml:space="preserve">1 </w:t>
      </w:r>
      <w:r w:rsidRPr="004A5C53">
        <w:rPr>
          <w:sz w:val="26"/>
          <w:szCs w:val="26"/>
        </w:rPr>
        <w:t>volum</w:t>
      </w:r>
      <w:r w:rsidRPr="004A5C53">
        <w:rPr>
          <w:sz w:val="26"/>
          <w:szCs w:val="26"/>
        </w:rPr>
        <w:t>e</w:t>
      </w:r>
      <w:r w:rsidRPr="004A5C53">
        <w:rPr>
          <w:sz w:val="26"/>
          <w:szCs w:val="26"/>
        </w:rPr>
        <w:t xml:space="preserve"> ; 24 cm. </w:t>
      </w:r>
      <w:r w:rsidRPr="004A5C53">
        <w:rPr>
          <w:sz w:val="26"/>
          <w:szCs w:val="26"/>
        </w:rPr>
        <w:t>((</w:t>
      </w:r>
      <w:r w:rsidRPr="004A5C53">
        <w:rPr>
          <w:sz w:val="26"/>
          <w:szCs w:val="26"/>
        </w:rPr>
        <w:t>Periodicità non determinata. - Descrizione basata su: A</w:t>
      </w:r>
      <w:r w:rsidRPr="004A5C53">
        <w:rPr>
          <w:sz w:val="26"/>
          <w:szCs w:val="26"/>
        </w:rPr>
        <w:t>nno</w:t>
      </w:r>
      <w:r w:rsidRPr="004A5C53">
        <w:rPr>
          <w:sz w:val="26"/>
          <w:szCs w:val="26"/>
        </w:rPr>
        <w:t xml:space="preserve"> 1, n. 2 (22 apr</w:t>
      </w:r>
      <w:r w:rsidRPr="004A5C53">
        <w:rPr>
          <w:sz w:val="26"/>
          <w:szCs w:val="26"/>
        </w:rPr>
        <w:t>ile</w:t>
      </w:r>
      <w:r w:rsidRPr="004A5C53">
        <w:rPr>
          <w:sz w:val="26"/>
          <w:szCs w:val="26"/>
        </w:rPr>
        <w:t xml:space="preserve"> 1848).</w:t>
      </w:r>
      <w:r w:rsidRPr="004A5C53">
        <w:rPr>
          <w:sz w:val="26"/>
          <w:szCs w:val="26"/>
        </w:rPr>
        <w:t xml:space="preserve"> - </w:t>
      </w:r>
      <w:r w:rsidRPr="004A5C53">
        <w:rPr>
          <w:sz w:val="26"/>
          <w:szCs w:val="26"/>
        </w:rPr>
        <w:t>CSA0150645</w:t>
      </w:r>
    </w:p>
    <w:p w14:paraId="54DBE670" w14:textId="77777777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</w:p>
    <w:p w14:paraId="32264DA4" w14:textId="50C29BB2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>Rendiconto del Consiglio divisionale di Cagliari</w:t>
      </w:r>
      <w:r w:rsidRPr="004A5C53">
        <w:rPr>
          <w:sz w:val="26"/>
          <w:szCs w:val="26"/>
        </w:rPr>
        <w:t xml:space="preserve"> : nella sessione del .... - Cagliari : Tip</w:t>
      </w:r>
      <w:r w:rsidRPr="004A5C53">
        <w:rPr>
          <w:sz w:val="26"/>
          <w:szCs w:val="26"/>
        </w:rPr>
        <w:t>ografia</w:t>
      </w:r>
      <w:r w:rsidRPr="004A5C53">
        <w:rPr>
          <w:sz w:val="26"/>
          <w:szCs w:val="26"/>
        </w:rPr>
        <w:t xml:space="preserve"> Timon,</w:t>
      </w:r>
      <w:r w:rsidRPr="004A5C53">
        <w:rPr>
          <w:sz w:val="26"/>
          <w:szCs w:val="26"/>
        </w:rPr>
        <w:t xml:space="preserve"> [1849-1858]</w:t>
      </w:r>
      <w:r w:rsidRPr="004A5C53">
        <w:rPr>
          <w:sz w:val="26"/>
          <w:szCs w:val="26"/>
        </w:rPr>
        <w:t xml:space="preserve">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 xml:space="preserve">10 </w:t>
      </w:r>
      <w:r w:rsidRPr="004A5C53">
        <w:rPr>
          <w:sz w:val="26"/>
          <w:szCs w:val="26"/>
        </w:rPr>
        <w:t>v</w:t>
      </w:r>
      <w:r w:rsidRPr="004A5C53">
        <w:rPr>
          <w:sz w:val="26"/>
          <w:szCs w:val="26"/>
        </w:rPr>
        <w:t>olumi</w:t>
      </w:r>
      <w:r w:rsidRPr="004A5C53">
        <w:rPr>
          <w:sz w:val="26"/>
          <w:szCs w:val="26"/>
        </w:rPr>
        <w:t xml:space="preserve"> : ill. ; 28 cm. </w:t>
      </w:r>
      <w:r w:rsidRPr="004A5C53">
        <w:rPr>
          <w:sz w:val="26"/>
          <w:szCs w:val="26"/>
        </w:rPr>
        <w:t xml:space="preserve">((Periodicità non determinata. - </w:t>
      </w:r>
      <w:r w:rsidRPr="004A5C53">
        <w:rPr>
          <w:sz w:val="26"/>
          <w:szCs w:val="26"/>
        </w:rPr>
        <w:t>Descrizione basata su: 1849.</w:t>
      </w:r>
      <w:r w:rsidRPr="004A5C53">
        <w:rPr>
          <w:sz w:val="26"/>
          <w:szCs w:val="26"/>
        </w:rPr>
        <w:t xml:space="preserve"> - </w:t>
      </w:r>
      <w:r w:rsidRPr="004A5C53">
        <w:rPr>
          <w:sz w:val="26"/>
          <w:szCs w:val="26"/>
        </w:rPr>
        <w:t>TO00177442</w:t>
      </w:r>
    </w:p>
    <w:p w14:paraId="7B0A864F" w14:textId="40881860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 xml:space="preserve">Autore: </w:t>
      </w:r>
      <w:r w:rsidRPr="004A5C53">
        <w:rPr>
          <w:sz w:val="26"/>
          <w:szCs w:val="26"/>
        </w:rPr>
        <w:t xml:space="preserve">Cagliari &lt;Divisione&gt; : Consiglio divisionale </w:t>
      </w:r>
    </w:p>
    <w:p w14:paraId="6D77E772" w14:textId="77777777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</w:p>
    <w:p w14:paraId="25C45625" w14:textId="26A62A07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 xml:space="preserve">Rendiconto dei lavori del </w:t>
      </w:r>
      <w:r w:rsidRPr="004A5C53">
        <w:rPr>
          <w:b/>
          <w:bCs/>
          <w:sz w:val="26"/>
          <w:szCs w:val="26"/>
        </w:rPr>
        <w:t>C</w:t>
      </w:r>
      <w:r w:rsidRPr="004A5C53">
        <w:rPr>
          <w:b/>
          <w:bCs/>
          <w:sz w:val="26"/>
          <w:szCs w:val="26"/>
        </w:rPr>
        <w:t>onsiglio divisionale di Nuoro</w:t>
      </w:r>
      <w:r w:rsidRPr="004A5C53">
        <w:rPr>
          <w:sz w:val="26"/>
          <w:szCs w:val="26"/>
        </w:rPr>
        <w:t>. - Cagliari : Tipografia Timon, 1849. - 11 p. ; 25x21 cm.</w:t>
      </w:r>
    </w:p>
    <w:p w14:paraId="37189AFD" w14:textId="659C2708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 xml:space="preserve">Rendiconto degli atti del </w:t>
      </w:r>
      <w:r w:rsidRPr="004A5C53">
        <w:rPr>
          <w:b/>
          <w:bCs/>
          <w:sz w:val="26"/>
          <w:szCs w:val="26"/>
        </w:rPr>
        <w:t>C</w:t>
      </w:r>
      <w:r w:rsidRPr="004A5C53">
        <w:rPr>
          <w:b/>
          <w:bCs/>
          <w:sz w:val="26"/>
          <w:szCs w:val="26"/>
        </w:rPr>
        <w:t>onsiglio divisionale di Nuoro</w:t>
      </w:r>
      <w:r w:rsidRPr="004A5C53">
        <w:rPr>
          <w:sz w:val="26"/>
          <w:szCs w:val="26"/>
        </w:rPr>
        <w:t xml:space="preserve"> : sessione ordinaria 1855. - Sassari : Tip. G. Chiarella, </w:t>
      </w:r>
      <w:r w:rsidRPr="004A5C53">
        <w:rPr>
          <w:sz w:val="26"/>
          <w:szCs w:val="26"/>
        </w:rPr>
        <w:t>[</w:t>
      </w:r>
      <w:r w:rsidRPr="004A5C53">
        <w:rPr>
          <w:sz w:val="26"/>
          <w:szCs w:val="26"/>
        </w:rPr>
        <w:t>1855?</w:t>
      </w:r>
      <w:r w:rsidRPr="004A5C53">
        <w:rPr>
          <w:sz w:val="26"/>
          <w:szCs w:val="26"/>
        </w:rPr>
        <w:t>-1857)]</w:t>
      </w:r>
      <w:r w:rsidRPr="004A5C53">
        <w:rPr>
          <w:sz w:val="26"/>
          <w:szCs w:val="26"/>
        </w:rPr>
        <w:t xml:space="preserve">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>2 volumi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 xml:space="preserve">: </w:t>
      </w:r>
      <w:r w:rsidRPr="004A5C53">
        <w:rPr>
          <w:sz w:val="26"/>
          <w:szCs w:val="26"/>
        </w:rPr>
        <w:t>c. ripieg. : ill. ; 29 cm.</w:t>
      </w:r>
      <w:r w:rsidRPr="004A5C53">
        <w:rPr>
          <w:sz w:val="26"/>
          <w:szCs w:val="26"/>
        </w:rPr>
        <w:t xml:space="preserve"> ((Biennale</w:t>
      </w:r>
    </w:p>
    <w:p w14:paraId="5BF5BF47" w14:textId="3C813345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 xml:space="preserve">Autore: </w:t>
      </w:r>
      <w:r w:rsidRPr="004A5C53">
        <w:rPr>
          <w:sz w:val="26"/>
          <w:szCs w:val="26"/>
        </w:rPr>
        <w:t>Nuoro</w:t>
      </w:r>
      <w:r w:rsidRPr="004A5C53">
        <w:rPr>
          <w:sz w:val="26"/>
          <w:szCs w:val="26"/>
        </w:rPr>
        <w:t xml:space="preserve"> &lt;Divisione&gt; : Consiglio divisionale </w:t>
      </w:r>
    </w:p>
    <w:p w14:paraId="31A78713" w14:textId="77777777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</w:p>
    <w:p w14:paraId="6A107465" w14:textId="2F96DD84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 xml:space="preserve">Rendiconto della sessione del Consiglio </w:t>
      </w:r>
      <w:r w:rsidRPr="004A5C53">
        <w:rPr>
          <w:b/>
          <w:bCs/>
          <w:sz w:val="26"/>
          <w:szCs w:val="26"/>
        </w:rPr>
        <w:t>d</w:t>
      </w:r>
      <w:r w:rsidRPr="004A5C53">
        <w:rPr>
          <w:b/>
          <w:bCs/>
          <w:sz w:val="26"/>
          <w:szCs w:val="26"/>
        </w:rPr>
        <w:t>ivisionale di Sassari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 xml:space="preserve">: </w:t>
      </w:r>
      <w:r w:rsidRPr="004A5C53">
        <w:rPr>
          <w:sz w:val="26"/>
          <w:szCs w:val="26"/>
        </w:rPr>
        <w:t>tenutasi nel settembre 1850. - Sassari : Tip. di Giacomo Chiarella, 1850. - 36 p. ; 29 cm. - Precede: Discorso d'apertura del Consiglio Divisionale di Sassari pronunciato dall'Intendente generale Commissario del Re. - Segue: Discorso di chiusa pronunciato dall'Intendente generale Commissario del Re al Consiglio Divisionale di Sassari.</w:t>
      </w:r>
    </w:p>
    <w:p w14:paraId="7F18B450" w14:textId="12D33D52" w:rsidR="00B97A12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 xml:space="preserve">Rendiconto delle deliberazioni del Consiglio divisionale di Sassari </w:t>
      </w:r>
      <w:r w:rsidRPr="004A5C53">
        <w:rPr>
          <w:sz w:val="26"/>
          <w:szCs w:val="26"/>
        </w:rPr>
        <w:t xml:space="preserve">: </w:t>
      </w:r>
      <w:r w:rsidRPr="004A5C53">
        <w:rPr>
          <w:sz w:val="26"/>
          <w:szCs w:val="26"/>
        </w:rPr>
        <w:t xml:space="preserve">nella sessione del 1851 tenutasi dalli 20 gennajo alli 3 febbrajo detto anno. </w:t>
      </w:r>
      <w:r w:rsidR="00B97A12"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="00B97A12" w:rsidRPr="004A5C53">
        <w:rPr>
          <w:sz w:val="26"/>
          <w:szCs w:val="26"/>
        </w:rPr>
        <w:t>[</w:t>
      </w:r>
      <w:r w:rsidRPr="004A5C53">
        <w:rPr>
          <w:sz w:val="26"/>
          <w:szCs w:val="26"/>
        </w:rPr>
        <w:t>Sassari</w:t>
      </w:r>
      <w:r w:rsidR="00B97A12" w:rsidRPr="004A5C53">
        <w:rPr>
          <w:sz w:val="26"/>
          <w:szCs w:val="26"/>
        </w:rPr>
        <w:t>]</w:t>
      </w:r>
      <w:r w:rsidRPr="004A5C53">
        <w:rPr>
          <w:sz w:val="26"/>
          <w:szCs w:val="26"/>
        </w:rPr>
        <w:t xml:space="preserve"> : Tip. Azara, </w:t>
      </w:r>
      <w:r w:rsidR="00B97A12" w:rsidRPr="004A5C53">
        <w:rPr>
          <w:sz w:val="26"/>
          <w:szCs w:val="26"/>
        </w:rPr>
        <w:t>[</w:t>
      </w:r>
      <w:r w:rsidRPr="004A5C53">
        <w:rPr>
          <w:sz w:val="26"/>
          <w:szCs w:val="26"/>
        </w:rPr>
        <w:t>1851?</w:t>
      </w:r>
      <w:r w:rsidR="00B97A12" w:rsidRPr="004A5C53">
        <w:rPr>
          <w:sz w:val="26"/>
          <w:szCs w:val="26"/>
        </w:rPr>
        <w:t>]</w:t>
      </w:r>
      <w:r w:rsidRPr="004A5C53">
        <w:rPr>
          <w:sz w:val="26"/>
          <w:szCs w:val="26"/>
        </w:rPr>
        <w:t>. - 16 p., 1 c. di tav. ripieg. ; 31 cm</w:t>
      </w:r>
    </w:p>
    <w:p w14:paraId="21C3B88E" w14:textId="47AAD0CA" w:rsidR="00C8156F" w:rsidRPr="004A5C53" w:rsidRDefault="00C8156F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 xml:space="preserve">Autore: </w:t>
      </w:r>
      <w:r w:rsidRPr="004A5C53">
        <w:rPr>
          <w:sz w:val="26"/>
          <w:szCs w:val="26"/>
        </w:rPr>
        <w:t>Sassari</w:t>
      </w:r>
      <w:r w:rsidRPr="004A5C53">
        <w:rPr>
          <w:sz w:val="26"/>
          <w:szCs w:val="26"/>
        </w:rPr>
        <w:t xml:space="preserve"> &lt;Divisione&gt; : Consiglio divisionale </w:t>
      </w:r>
    </w:p>
    <w:p w14:paraId="1B4919A0" w14:textId="77777777" w:rsidR="00B97A12" w:rsidRPr="004A5C53" w:rsidRDefault="00B97A12" w:rsidP="00C8156F">
      <w:pPr>
        <w:spacing w:after="0" w:line="240" w:lineRule="auto"/>
        <w:jc w:val="both"/>
        <w:rPr>
          <w:sz w:val="26"/>
          <w:szCs w:val="26"/>
        </w:rPr>
      </w:pPr>
    </w:p>
    <w:p w14:paraId="7662A411" w14:textId="689E872E" w:rsidR="00B97A12" w:rsidRDefault="00B97A12" w:rsidP="00C8156F">
      <w:pPr>
        <w:spacing w:after="0" w:line="240" w:lineRule="auto"/>
        <w:jc w:val="both"/>
        <w:rPr>
          <w:sz w:val="26"/>
          <w:szCs w:val="26"/>
        </w:rPr>
      </w:pPr>
      <w:r w:rsidRPr="004A5C53">
        <w:rPr>
          <w:sz w:val="26"/>
          <w:szCs w:val="26"/>
        </w:rPr>
        <w:t xml:space="preserve">La </w:t>
      </w:r>
      <w:r w:rsidRPr="004A5C53">
        <w:rPr>
          <w:sz w:val="26"/>
          <w:szCs w:val="26"/>
        </w:rPr>
        <w:t>*</w:t>
      </w:r>
      <w:r w:rsidRPr="004A5C53">
        <w:rPr>
          <w:b/>
          <w:bCs/>
          <w:sz w:val="26"/>
          <w:szCs w:val="26"/>
        </w:rPr>
        <w:t>repubblica</w:t>
      </w:r>
      <w:r w:rsidRPr="004A5C53">
        <w:rPr>
          <w:sz w:val="26"/>
          <w:szCs w:val="26"/>
        </w:rPr>
        <w:t xml:space="preserve"> : foglio popolare. - A</w:t>
      </w:r>
      <w:r w:rsidRPr="004A5C53">
        <w:rPr>
          <w:sz w:val="26"/>
          <w:szCs w:val="26"/>
        </w:rPr>
        <w:t>nno</w:t>
      </w:r>
      <w:r w:rsidRPr="004A5C53">
        <w:rPr>
          <w:sz w:val="26"/>
          <w:szCs w:val="26"/>
        </w:rPr>
        <w:t xml:space="preserve"> 1, n. 1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>(6 dic</w:t>
      </w:r>
      <w:r w:rsidRPr="004A5C53">
        <w:rPr>
          <w:sz w:val="26"/>
          <w:szCs w:val="26"/>
        </w:rPr>
        <w:t>embre</w:t>
      </w:r>
      <w:r w:rsidRPr="004A5C53">
        <w:rPr>
          <w:sz w:val="26"/>
          <w:szCs w:val="26"/>
        </w:rPr>
        <w:t xml:space="preserve"> 1848)-</w:t>
      </w:r>
      <w:r w:rsidRPr="004A5C53">
        <w:rPr>
          <w:sz w:val="26"/>
          <w:szCs w:val="26"/>
        </w:rPr>
        <w:t>anno</w:t>
      </w:r>
      <w:r w:rsidRPr="004A5C53">
        <w:rPr>
          <w:sz w:val="26"/>
          <w:szCs w:val="26"/>
        </w:rPr>
        <w:t xml:space="preserve"> 1, n.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>4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>(9 dic</w:t>
      </w:r>
      <w:r w:rsidRPr="004A5C53">
        <w:rPr>
          <w:sz w:val="26"/>
          <w:szCs w:val="26"/>
        </w:rPr>
        <w:t>embre</w:t>
      </w:r>
      <w:r w:rsidRPr="004A5C53">
        <w:rPr>
          <w:sz w:val="26"/>
          <w:szCs w:val="26"/>
        </w:rPr>
        <w:t xml:space="preserve"> 1848). - Venezia : Tip. Cecchini, 1848. </w:t>
      </w:r>
      <w:r w:rsidRPr="004A5C53">
        <w:rPr>
          <w:sz w:val="26"/>
          <w:szCs w:val="26"/>
        </w:rPr>
        <w:t>–</w:t>
      </w:r>
      <w:r w:rsidRPr="004A5C53">
        <w:rPr>
          <w:sz w:val="26"/>
          <w:szCs w:val="26"/>
        </w:rPr>
        <w:t xml:space="preserve"> </w:t>
      </w:r>
      <w:r w:rsidRPr="004A5C53">
        <w:rPr>
          <w:sz w:val="26"/>
          <w:szCs w:val="26"/>
        </w:rPr>
        <w:t xml:space="preserve">1 </w:t>
      </w:r>
      <w:r w:rsidRPr="004A5C53">
        <w:rPr>
          <w:sz w:val="26"/>
          <w:szCs w:val="26"/>
        </w:rPr>
        <w:t>v</w:t>
      </w:r>
      <w:r w:rsidRPr="004A5C53">
        <w:rPr>
          <w:sz w:val="26"/>
          <w:szCs w:val="26"/>
        </w:rPr>
        <w:t>olume</w:t>
      </w:r>
      <w:r w:rsidRPr="004A5C53">
        <w:rPr>
          <w:sz w:val="26"/>
          <w:szCs w:val="26"/>
        </w:rPr>
        <w:t xml:space="preserve"> : 24 cm. </w:t>
      </w:r>
      <w:r w:rsidRPr="004A5C53">
        <w:rPr>
          <w:sz w:val="26"/>
          <w:szCs w:val="26"/>
        </w:rPr>
        <w:t>((</w:t>
      </w:r>
      <w:r w:rsidRPr="004A5C53">
        <w:rPr>
          <w:sz w:val="26"/>
          <w:szCs w:val="26"/>
        </w:rPr>
        <w:t>Quotidiano.</w:t>
      </w:r>
      <w:r w:rsidRPr="004A5C53">
        <w:rPr>
          <w:sz w:val="26"/>
          <w:szCs w:val="26"/>
        </w:rPr>
        <w:t xml:space="preserve"> - </w:t>
      </w:r>
      <w:r w:rsidRPr="004A5C53">
        <w:rPr>
          <w:sz w:val="26"/>
          <w:szCs w:val="26"/>
        </w:rPr>
        <w:t>VEA0120155</w:t>
      </w:r>
    </w:p>
    <w:p w14:paraId="567BAD9F" w14:textId="032784DE" w:rsidR="004A5C53" w:rsidRPr="004A5C53" w:rsidRDefault="004A5C53" w:rsidP="00C8156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Soggetto: Venezia - 1848</w:t>
      </w:r>
    </w:p>
    <w:p w14:paraId="18E9C9F7" w14:textId="77777777" w:rsidR="00C8156F" w:rsidRDefault="00C8156F" w:rsidP="00C8156F">
      <w:pPr>
        <w:spacing w:after="0" w:line="240" w:lineRule="auto"/>
        <w:jc w:val="both"/>
      </w:pPr>
    </w:p>
    <w:p w14:paraId="3DEE1768" w14:textId="77777777" w:rsidR="00CC66C4" w:rsidRDefault="00CC66C4" w:rsidP="00C8156F">
      <w:pPr>
        <w:spacing w:after="0" w:line="240" w:lineRule="auto"/>
        <w:jc w:val="both"/>
      </w:pPr>
    </w:p>
    <w:sectPr w:rsidR="00CC66C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2506"/>
    <w:rsid w:val="0031062F"/>
    <w:rsid w:val="003605E3"/>
    <w:rsid w:val="00375F4B"/>
    <w:rsid w:val="003811E4"/>
    <w:rsid w:val="004A5C53"/>
    <w:rsid w:val="00653982"/>
    <w:rsid w:val="007C2506"/>
    <w:rsid w:val="00850F00"/>
    <w:rsid w:val="00B97A12"/>
    <w:rsid w:val="00C71CAA"/>
    <w:rsid w:val="00C8156F"/>
    <w:rsid w:val="00CC66C4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0E2E"/>
  <w15:chartTrackingRefBased/>
  <w15:docId w15:val="{71978035-F9C3-4CDB-AA78-3F660D52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6C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2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25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2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25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2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2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2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2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25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25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25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250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250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25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25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25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25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2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25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2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2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25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25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250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25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250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2506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C66C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815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2025-02-24T04:15:00Z</dcterms:created>
  <dcterms:modified xsi:type="dcterms:W3CDTF">2025-02-24T04:55:00Z</dcterms:modified>
</cp:coreProperties>
</file>