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248F2" w14:textId="0DA594AC" w:rsidR="00532E49" w:rsidRPr="00773840" w:rsidRDefault="00532E49" w:rsidP="00532E49">
      <w:pPr>
        <w:spacing w:after="0" w:line="240" w:lineRule="auto"/>
        <w:jc w:val="both"/>
        <w:rPr>
          <w:rStyle w:val="Enfasigrassetto"/>
          <w:rFonts w:cstheme="minorHAnsi"/>
          <w:b w:val="0"/>
          <w:bCs w:val="0"/>
          <w:i/>
          <w:sz w:val="16"/>
          <w:szCs w:val="16"/>
        </w:rPr>
      </w:pPr>
      <w:r>
        <w:rPr>
          <w:rStyle w:val="Enfasigrassetto"/>
          <w:rFonts w:cstheme="minorHAnsi"/>
          <w:color w:val="C00000"/>
          <w:sz w:val="44"/>
          <w:szCs w:val="44"/>
        </w:rPr>
        <w:t>XU1108</w:t>
      </w:r>
      <w:r w:rsidRPr="003A4B4F">
        <w:rPr>
          <w:rStyle w:val="Enfasigrassetto"/>
          <w:rFonts w:cstheme="minorHAnsi"/>
          <w:sz w:val="44"/>
          <w:szCs w:val="44"/>
        </w:rPr>
        <w:tab/>
      </w:r>
      <w:r w:rsidRPr="003A4B4F">
        <w:rPr>
          <w:rStyle w:val="Enfasigrassetto"/>
          <w:rFonts w:cstheme="minorHAnsi"/>
          <w:sz w:val="44"/>
          <w:szCs w:val="44"/>
        </w:rPr>
        <w:tab/>
      </w:r>
      <w:r w:rsidRPr="003A4B4F">
        <w:rPr>
          <w:rStyle w:val="Enfasigrassetto"/>
          <w:rFonts w:cstheme="minorHAnsi"/>
          <w:sz w:val="44"/>
          <w:szCs w:val="44"/>
        </w:rPr>
        <w:tab/>
      </w:r>
      <w:r w:rsidRPr="003A4B4F">
        <w:rPr>
          <w:rStyle w:val="Enfasigrassetto"/>
          <w:rFonts w:cstheme="minorHAnsi"/>
          <w:sz w:val="44"/>
          <w:szCs w:val="44"/>
        </w:rPr>
        <w:tab/>
      </w:r>
      <w:r w:rsidRPr="003A4B4F">
        <w:rPr>
          <w:rStyle w:val="Enfasigrassetto"/>
          <w:rFonts w:cstheme="minorHAnsi"/>
          <w:sz w:val="44"/>
          <w:szCs w:val="44"/>
        </w:rPr>
        <w:tab/>
      </w:r>
      <w:r w:rsidRPr="003A4B4F">
        <w:rPr>
          <w:rStyle w:val="Enfasigrassetto"/>
          <w:rFonts w:cstheme="minorHAnsi"/>
          <w:sz w:val="44"/>
          <w:szCs w:val="44"/>
        </w:rPr>
        <w:tab/>
      </w:r>
      <w:r w:rsidRPr="003A4B4F">
        <w:rPr>
          <w:rStyle w:val="Enfasigrassetto"/>
          <w:rFonts w:cstheme="minorHAnsi"/>
          <w:sz w:val="44"/>
          <w:szCs w:val="44"/>
        </w:rPr>
        <w:tab/>
      </w:r>
      <w:r w:rsidRPr="003A4B4F">
        <w:rPr>
          <w:rStyle w:val="Enfasigrassetto"/>
          <w:rFonts w:cstheme="minorHAnsi"/>
          <w:sz w:val="44"/>
          <w:szCs w:val="44"/>
        </w:rPr>
        <w:tab/>
      </w:r>
      <w:r w:rsidRPr="00532E49">
        <w:rPr>
          <w:rStyle w:val="Enfasigrassetto"/>
          <w:rFonts w:cstheme="minorHAnsi"/>
          <w:b w:val="0"/>
          <w:bCs w:val="0"/>
          <w:i/>
          <w:sz w:val="16"/>
          <w:szCs w:val="16"/>
        </w:rPr>
        <w:t>Scheda creata il 27 febbraio 2025</w:t>
      </w:r>
    </w:p>
    <w:p w14:paraId="5A26A5A4" w14:textId="544630CC" w:rsidR="00532E49" w:rsidRDefault="00532E49" w:rsidP="00532E49">
      <w:pPr>
        <w:spacing w:after="0" w:line="240" w:lineRule="auto"/>
        <w:jc w:val="center"/>
        <w:rPr>
          <w:rStyle w:val="Enfasigrassetto"/>
          <w:rFonts w:cstheme="minorHAnsi"/>
          <w:color w:val="C00000"/>
          <w:sz w:val="44"/>
          <w:szCs w:val="44"/>
        </w:rPr>
      </w:pPr>
      <w:r>
        <w:rPr>
          <w:noProof/>
        </w:rPr>
        <w:drawing>
          <wp:inline distT="0" distB="0" distL="0" distR="0" wp14:anchorId="159858E8" wp14:editId="1097668B">
            <wp:extent cx="1224000" cy="1800000"/>
            <wp:effectExtent l="0" t="0" r="0" b="0"/>
            <wp:docPr id="178735614" name="Immagine 1"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614" name="Immagine 1" descr="Immagine che contiene testo, giornale, Carta da giornale, Pubblicazione&#10;&#10;Il contenuto generato dall'IA potrebbe non essere corretto."/>
                    <pic:cNvPicPr/>
                  </pic:nvPicPr>
                  <pic:blipFill>
                    <a:blip r:embed="rId5"/>
                    <a:stretch>
                      <a:fillRect/>
                    </a:stretch>
                  </pic:blipFill>
                  <pic:spPr>
                    <a:xfrm>
                      <a:off x="0" y="0"/>
                      <a:ext cx="1224000" cy="1800000"/>
                    </a:xfrm>
                    <a:prstGeom prst="rect">
                      <a:avLst/>
                    </a:prstGeom>
                  </pic:spPr>
                </pic:pic>
              </a:graphicData>
            </a:graphic>
          </wp:inline>
        </w:drawing>
      </w:r>
      <w:r>
        <w:rPr>
          <w:rStyle w:val="Enfasigrassetto"/>
          <w:rFonts w:cstheme="minorHAnsi"/>
          <w:noProof/>
          <w:color w:val="C00000"/>
          <w:sz w:val="44"/>
          <w:szCs w:val="44"/>
        </w:rPr>
        <w:drawing>
          <wp:inline distT="0" distB="0" distL="0" distR="0" wp14:anchorId="783DCE32" wp14:editId="753BC5B5">
            <wp:extent cx="1243965" cy="1798320"/>
            <wp:effectExtent l="0" t="0" r="0" b="0"/>
            <wp:docPr id="803783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3965" cy="1798320"/>
                    </a:xfrm>
                    <a:prstGeom prst="rect">
                      <a:avLst/>
                    </a:prstGeom>
                    <a:noFill/>
                  </pic:spPr>
                </pic:pic>
              </a:graphicData>
            </a:graphic>
          </wp:inline>
        </w:drawing>
      </w:r>
      <w:r>
        <w:rPr>
          <w:rStyle w:val="Enfasigrassetto"/>
          <w:rFonts w:cstheme="minorHAnsi"/>
          <w:noProof/>
          <w:color w:val="C00000"/>
          <w:sz w:val="44"/>
          <w:szCs w:val="44"/>
        </w:rPr>
        <w:drawing>
          <wp:inline distT="0" distB="0" distL="0" distR="0" wp14:anchorId="703D7C24" wp14:editId="39DCE4AE">
            <wp:extent cx="1213485" cy="1798320"/>
            <wp:effectExtent l="0" t="0" r="5715" b="0"/>
            <wp:docPr id="100699673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3485" cy="1798320"/>
                    </a:xfrm>
                    <a:prstGeom prst="rect">
                      <a:avLst/>
                    </a:prstGeom>
                    <a:noFill/>
                  </pic:spPr>
                </pic:pic>
              </a:graphicData>
            </a:graphic>
          </wp:inline>
        </w:drawing>
      </w:r>
      <w:r>
        <w:rPr>
          <w:rStyle w:val="Enfasigrassetto"/>
          <w:rFonts w:cstheme="minorHAnsi"/>
          <w:noProof/>
          <w:color w:val="C00000"/>
          <w:sz w:val="44"/>
          <w:szCs w:val="44"/>
        </w:rPr>
        <w:drawing>
          <wp:inline distT="0" distB="0" distL="0" distR="0" wp14:anchorId="771438EF" wp14:editId="717BB97A">
            <wp:extent cx="1950720" cy="1438910"/>
            <wp:effectExtent l="0" t="0" r="0" b="8890"/>
            <wp:docPr id="120271196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1438910"/>
                    </a:xfrm>
                    <a:prstGeom prst="rect">
                      <a:avLst/>
                    </a:prstGeom>
                    <a:noFill/>
                  </pic:spPr>
                </pic:pic>
              </a:graphicData>
            </a:graphic>
          </wp:inline>
        </w:drawing>
      </w:r>
      <w:r w:rsidR="0087272D" w:rsidRPr="0087272D">
        <w:rPr>
          <w:noProof/>
        </w:rPr>
        <w:t xml:space="preserve"> </w:t>
      </w:r>
      <w:r w:rsidR="0087272D" w:rsidRPr="0087272D">
        <w:drawing>
          <wp:inline distT="0" distB="0" distL="0" distR="0" wp14:anchorId="23CAE431" wp14:editId="18B36470">
            <wp:extent cx="1299600" cy="1800000"/>
            <wp:effectExtent l="0" t="0" r="0" b="0"/>
            <wp:docPr id="2062298931" name="Immagine 1" descr="Immagine che contiene testo, libro, carta,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98931" name="Immagine 1" descr="Immagine che contiene testo, libro, carta, Pubblicazione&#10;&#10;Il contenuto generato dall'IA potrebbe non essere corretto."/>
                    <pic:cNvPicPr/>
                  </pic:nvPicPr>
                  <pic:blipFill>
                    <a:blip r:embed="rId9"/>
                    <a:stretch>
                      <a:fillRect/>
                    </a:stretch>
                  </pic:blipFill>
                  <pic:spPr>
                    <a:xfrm>
                      <a:off x="0" y="0"/>
                      <a:ext cx="1299600" cy="1800000"/>
                    </a:xfrm>
                    <a:prstGeom prst="rect">
                      <a:avLst/>
                    </a:prstGeom>
                  </pic:spPr>
                </pic:pic>
              </a:graphicData>
            </a:graphic>
          </wp:inline>
        </w:drawing>
      </w:r>
      <w:r w:rsidR="0087272D">
        <w:rPr>
          <w:noProof/>
        </w:rPr>
        <w:drawing>
          <wp:inline distT="0" distB="0" distL="0" distR="0" wp14:anchorId="743B61DE" wp14:editId="3B084284">
            <wp:extent cx="1249200" cy="1800000"/>
            <wp:effectExtent l="0" t="0" r="8255" b="0"/>
            <wp:docPr id="1888139271" name="Immagine 1" descr="Immagine che contiene testo, giornale, Pubblicazion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39271" name="Immagine 1" descr="Immagine che contiene testo, giornale, Pubblicazione, Carta da giornale&#10;&#10;Il contenuto generato dall'IA potrebbe non essere corretto."/>
                    <pic:cNvPicPr/>
                  </pic:nvPicPr>
                  <pic:blipFill>
                    <a:blip r:embed="rId10"/>
                    <a:stretch>
                      <a:fillRect/>
                    </a:stretch>
                  </pic:blipFill>
                  <pic:spPr>
                    <a:xfrm>
                      <a:off x="0" y="0"/>
                      <a:ext cx="1249200" cy="1800000"/>
                    </a:xfrm>
                    <a:prstGeom prst="rect">
                      <a:avLst/>
                    </a:prstGeom>
                  </pic:spPr>
                </pic:pic>
              </a:graphicData>
            </a:graphic>
          </wp:inline>
        </w:drawing>
      </w:r>
      <w:r w:rsidR="0087272D">
        <w:rPr>
          <w:noProof/>
        </w:rPr>
        <w:drawing>
          <wp:inline distT="0" distB="0" distL="0" distR="0" wp14:anchorId="1FA290BB" wp14:editId="38EF6EBF">
            <wp:extent cx="1249200" cy="1800000"/>
            <wp:effectExtent l="0" t="0" r="8255" b="0"/>
            <wp:docPr id="487201726" name="Immagine 1"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1726" name="Immagine 1" descr="Immagine che contiene testo, giornale, Carta da giornale, Pubblicazione&#10;&#10;Il contenuto generato dall'IA potrebbe non essere corretto."/>
                    <pic:cNvPicPr/>
                  </pic:nvPicPr>
                  <pic:blipFill>
                    <a:blip r:embed="rId11"/>
                    <a:stretch>
                      <a:fillRect/>
                    </a:stretch>
                  </pic:blipFill>
                  <pic:spPr>
                    <a:xfrm>
                      <a:off x="0" y="0"/>
                      <a:ext cx="1249200" cy="1800000"/>
                    </a:xfrm>
                    <a:prstGeom prst="rect">
                      <a:avLst/>
                    </a:prstGeom>
                  </pic:spPr>
                </pic:pic>
              </a:graphicData>
            </a:graphic>
          </wp:inline>
        </w:drawing>
      </w:r>
    </w:p>
    <w:p w14:paraId="757E20E0" w14:textId="1B45A70F" w:rsidR="00532E49" w:rsidRPr="003A4B4F" w:rsidRDefault="00532E49" w:rsidP="00532E49">
      <w:pPr>
        <w:spacing w:after="0" w:line="240" w:lineRule="auto"/>
        <w:jc w:val="both"/>
        <w:rPr>
          <w:rStyle w:val="Enfasigrassetto"/>
          <w:rFonts w:cstheme="minorHAnsi"/>
          <w:color w:val="C00000"/>
          <w:sz w:val="44"/>
          <w:szCs w:val="44"/>
        </w:rPr>
      </w:pPr>
      <w:r w:rsidRPr="003A4B4F">
        <w:rPr>
          <w:rStyle w:val="Enfasigrassetto"/>
          <w:rFonts w:cstheme="minorHAnsi"/>
          <w:color w:val="C00000"/>
          <w:sz w:val="44"/>
          <w:szCs w:val="44"/>
        </w:rPr>
        <w:t>Descrizione storico-bibliografica</w:t>
      </w:r>
    </w:p>
    <w:p w14:paraId="02C03434" w14:textId="77777777" w:rsidR="00532E49" w:rsidRPr="002B2618" w:rsidRDefault="00532E49" w:rsidP="00532E49">
      <w:pPr>
        <w:spacing w:after="0" w:line="240" w:lineRule="auto"/>
        <w:jc w:val="both"/>
        <w:rPr>
          <w:bCs/>
          <w:sz w:val="18"/>
          <w:szCs w:val="18"/>
        </w:rPr>
      </w:pPr>
      <w:r w:rsidRPr="002B2618">
        <w:rPr>
          <w:bCs/>
          <w:sz w:val="18"/>
          <w:szCs w:val="18"/>
        </w:rPr>
        <w:t>L'*</w:t>
      </w:r>
      <w:proofErr w:type="gramStart"/>
      <w:r w:rsidRPr="002B2618">
        <w:rPr>
          <w:b/>
          <w:sz w:val="18"/>
          <w:szCs w:val="18"/>
        </w:rPr>
        <w:t>alchimista</w:t>
      </w:r>
      <w:r w:rsidRPr="002B2618">
        <w:rPr>
          <w:bCs/>
          <w:sz w:val="18"/>
          <w:szCs w:val="18"/>
        </w:rPr>
        <w:t xml:space="preserve"> :</w:t>
      </w:r>
      <w:proofErr w:type="gramEnd"/>
      <w:r w:rsidRPr="002B2618">
        <w:rPr>
          <w:bCs/>
          <w:sz w:val="18"/>
          <w:szCs w:val="18"/>
        </w:rPr>
        <w:t xml:space="preserve"> - Anno 1., n. 1 (10 marzo 1850)-anno 1., n. 43 (29 dicembre 1850). - </w:t>
      </w:r>
      <w:proofErr w:type="gramStart"/>
      <w:r w:rsidRPr="002B2618">
        <w:rPr>
          <w:bCs/>
          <w:sz w:val="18"/>
          <w:szCs w:val="18"/>
        </w:rPr>
        <w:t>Udine :</w:t>
      </w:r>
      <w:proofErr w:type="gramEnd"/>
      <w:r w:rsidRPr="002B2618">
        <w:rPr>
          <w:bCs/>
          <w:sz w:val="18"/>
          <w:szCs w:val="18"/>
        </w:rPr>
        <w:t xml:space="preserve"> Carlo Serena, 1850 (Tipografia </w:t>
      </w:r>
      <w:proofErr w:type="spellStart"/>
      <w:r w:rsidRPr="002B2618">
        <w:rPr>
          <w:bCs/>
          <w:sz w:val="18"/>
          <w:szCs w:val="18"/>
        </w:rPr>
        <w:t>Lib</w:t>
      </w:r>
      <w:proofErr w:type="spellEnd"/>
      <w:r w:rsidRPr="002B2618">
        <w:rPr>
          <w:bCs/>
          <w:sz w:val="18"/>
          <w:szCs w:val="18"/>
        </w:rPr>
        <w:t xml:space="preserve">. Vendrame). – 1 </w:t>
      </w:r>
      <w:proofErr w:type="gramStart"/>
      <w:r w:rsidRPr="002B2618">
        <w:rPr>
          <w:bCs/>
          <w:sz w:val="18"/>
          <w:szCs w:val="18"/>
        </w:rPr>
        <w:t>volume ;</w:t>
      </w:r>
      <w:proofErr w:type="gramEnd"/>
      <w:r w:rsidRPr="002B2618">
        <w:rPr>
          <w:bCs/>
          <w:sz w:val="18"/>
          <w:szCs w:val="18"/>
        </w:rPr>
        <w:t xml:space="preserve"> 46 cm. ((Settimanale, esce la domenica. - Formato dal n. 26: 33 cm</w:t>
      </w:r>
    </w:p>
    <w:p w14:paraId="229F6810" w14:textId="77777777" w:rsidR="00532E49" w:rsidRPr="002B2618" w:rsidRDefault="00532E49" w:rsidP="00532E49">
      <w:pPr>
        <w:spacing w:after="0" w:line="240" w:lineRule="auto"/>
        <w:jc w:val="both"/>
        <w:rPr>
          <w:bCs/>
          <w:sz w:val="18"/>
          <w:szCs w:val="18"/>
        </w:rPr>
      </w:pPr>
      <w:r w:rsidRPr="002B2618">
        <w:rPr>
          <w:b/>
          <w:color w:val="C00000"/>
          <w:sz w:val="18"/>
          <w:szCs w:val="18"/>
        </w:rPr>
        <w:t>Copia digitale</w:t>
      </w:r>
      <w:r w:rsidRPr="002B2618">
        <w:rPr>
          <w:bCs/>
          <w:sz w:val="18"/>
          <w:szCs w:val="18"/>
        </w:rPr>
        <w:t xml:space="preserve">: </w:t>
      </w:r>
      <w:hyperlink r:id="rId12" w:history="1">
        <w:r w:rsidRPr="002B2618">
          <w:rPr>
            <w:rStyle w:val="Collegamentoipertestuale"/>
            <w:bCs/>
            <w:sz w:val="18"/>
            <w:szCs w:val="18"/>
          </w:rPr>
          <w:t>1850</w:t>
        </w:r>
      </w:hyperlink>
    </w:p>
    <w:p w14:paraId="5867F7FE" w14:textId="218AFC79" w:rsidR="00532E49" w:rsidRPr="002B2618" w:rsidRDefault="00532E49" w:rsidP="00532E49">
      <w:pPr>
        <w:spacing w:after="0" w:line="240" w:lineRule="auto"/>
        <w:jc w:val="both"/>
        <w:rPr>
          <w:bCs/>
          <w:sz w:val="18"/>
          <w:szCs w:val="18"/>
        </w:rPr>
      </w:pPr>
      <w:r w:rsidRPr="002B2618">
        <w:rPr>
          <w:bCs/>
          <w:sz w:val="18"/>
          <w:szCs w:val="18"/>
        </w:rPr>
        <w:t>L'*</w:t>
      </w:r>
      <w:r w:rsidRPr="002B2618">
        <w:rPr>
          <w:b/>
          <w:sz w:val="18"/>
          <w:szCs w:val="18"/>
        </w:rPr>
        <w:t>alchimista friulano</w:t>
      </w:r>
      <w:r w:rsidRPr="002B2618">
        <w:rPr>
          <w:bCs/>
          <w:sz w:val="18"/>
          <w:szCs w:val="18"/>
        </w:rPr>
        <w:t xml:space="preserve">. - Anno 2, n. 1 (5 gennaio </w:t>
      </w:r>
      <w:proofErr w:type="gramStart"/>
      <w:r w:rsidRPr="002B2618">
        <w:rPr>
          <w:bCs/>
          <w:sz w:val="18"/>
          <w:szCs w:val="18"/>
        </w:rPr>
        <w:t>1851)-</w:t>
      </w:r>
      <w:proofErr w:type="gramEnd"/>
      <w:r w:rsidRPr="002B2618">
        <w:rPr>
          <w:bCs/>
          <w:sz w:val="18"/>
          <w:szCs w:val="18"/>
        </w:rPr>
        <w:t xml:space="preserve">anno 5, n. 51 (17 dicembre 1854). - </w:t>
      </w:r>
      <w:proofErr w:type="gramStart"/>
      <w:r w:rsidRPr="002B2618">
        <w:rPr>
          <w:bCs/>
          <w:sz w:val="18"/>
          <w:szCs w:val="18"/>
        </w:rPr>
        <w:t>Udine :</w:t>
      </w:r>
      <w:proofErr w:type="gramEnd"/>
      <w:r w:rsidRPr="002B2618">
        <w:rPr>
          <w:bCs/>
          <w:sz w:val="18"/>
          <w:szCs w:val="18"/>
        </w:rPr>
        <w:t xml:space="preserve"> </w:t>
      </w:r>
      <w:proofErr w:type="spellStart"/>
      <w:r w:rsidRPr="002B2618">
        <w:rPr>
          <w:bCs/>
          <w:sz w:val="18"/>
          <w:szCs w:val="18"/>
        </w:rPr>
        <w:t>Tip</w:t>
      </w:r>
      <w:proofErr w:type="spellEnd"/>
      <w:r w:rsidRPr="002B2618">
        <w:rPr>
          <w:bCs/>
          <w:sz w:val="18"/>
          <w:szCs w:val="18"/>
        </w:rPr>
        <w:t xml:space="preserve">. Vendrame, 1851-1854. – 4 </w:t>
      </w:r>
      <w:proofErr w:type="gramStart"/>
      <w:r w:rsidRPr="002B2618">
        <w:rPr>
          <w:bCs/>
          <w:sz w:val="18"/>
          <w:szCs w:val="18"/>
        </w:rPr>
        <w:t>volumi ;</w:t>
      </w:r>
      <w:proofErr w:type="gramEnd"/>
      <w:r w:rsidRPr="002B2618">
        <w:rPr>
          <w:bCs/>
          <w:sz w:val="18"/>
          <w:szCs w:val="18"/>
        </w:rPr>
        <w:t xml:space="preserve"> 32 cm. ((Settimanale, esce la domenica. – Poi sottotitolo: foglio settimanale di scienze, lettere, arti, industria, commercio. - L. Pico e C. Giussani redattori </w:t>
      </w:r>
      <w:proofErr w:type="spellStart"/>
      <w:r w:rsidRPr="002B2618">
        <w:rPr>
          <w:bCs/>
          <w:sz w:val="18"/>
          <w:szCs w:val="18"/>
        </w:rPr>
        <w:t>proprietarj</w:t>
      </w:r>
      <w:proofErr w:type="spellEnd"/>
      <w:r w:rsidRPr="002B2618">
        <w:rPr>
          <w:bCs/>
          <w:sz w:val="18"/>
          <w:szCs w:val="18"/>
        </w:rPr>
        <w:t>. - PUV0126554</w:t>
      </w:r>
    </w:p>
    <w:p w14:paraId="27A1B560" w14:textId="77777777" w:rsidR="00532E49" w:rsidRPr="002B2618" w:rsidRDefault="00532E49" w:rsidP="00532E49">
      <w:pPr>
        <w:spacing w:after="0" w:line="240" w:lineRule="auto"/>
        <w:jc w:val="both"/>
        <w:rPr>
          <w:bCs/>
          <w:sz w:val="18"/>
          <w:szCs w:val="18"/>
        </w:rPr>
      </w:pPr>
      <w:r w:rsidRPr="002B2618">
        <w:rPr>
          <w:b/>
          <w:color w:val="C00000"/>
          <w:sz w:val="18"/>
          <w:szCs w:val="18"/>
        </w:rPr>
        <w:t>Copia digitale</w:t>
      </w:r>
      <w:r w:rsidRPr="002B2618">
        <w:rPr>
          <w:bCs/>
          <w:sz w:val="18"/>
          <w:szCs w:val="18"/>
        </w:rPr>
        <w:t xml:space="preserve">: </w:t>
      </w:r>
      <w:hyperlink r:id="rId13" w:history="1">
        <w:r w:rsidRPr="002B2618">
          <w:rPr>
            <w:rStyle w:val="Collegamentoipertestuale"/>
            <w:bCs/>
            <w:sz w:val="18"/>
            <w:szCs w:val="18"/>
          </w:rPr>
          <w:t>1851-1854</w:t>
        </w:r>
      </w:hyperlink>
    </w:p>
    <w:p w14:paraId="01B7DF26" w14:textId="1EB1F034" w:rsidR="00532E49" w:rsidRPr="002B2618" w:rsidRDefault="00532E49" w:rsidP="00532E49">
      <w:pPr>
        <w:spacing w:after="0" w:line="240" w:lineRule="auto"/>
        <w:jc w:val="both"/>
        <w:rPr>
          <w:bCs/>
          <w:sz w:val="18"/>
          <w:szCs w:val="18"/>
        </w:rPr>
      </w:pPr>
      <w:r w:rsidRPr="002B2618">
        <w:rPr>
          <w:bCs/>
          <w:sz w:val="18"/>
          <w:szCs w:val="18"/>
        </w:rPr>
        <w:t>A</w:t>
      </w:r>
      <w:r w:rsidR="0087272D" w:rsidRPr="002B2618">
        <w:rPr>
          <w:bCs/>
          <w:sz w:val="18"/>
          <w:szCs w:val="18"/>
        </w:rPr>
        <w:t>ltro a</w:t>
      </w:r>
      <w:r w:rsidRPr="002B2618">
        <w:rPr>
          <w:bCs/>
          <w:sz w:val="18"/>
          <w:szCs w:val="18"/>
        </w:rPr>
        <w:t>utor</w:t>
      </w:r>
      <w:r w:rsidR="0087272D" w:rsidRPr="002B2618">
        <w:rPr>
          <w:bCs/>
          <w:sz w:val="18"/>
          <w:szCs w:val="18"/>
        </w:rPr>
        <w:t>e</w:t>
      </w:r>
      <w:r w:rsidRPr="002B2618">
        <w:rPr>
          <w:bCs/>
          <w:sz w:val="18"/>
          <w:szCs w:val="18"/>
        </w:rPr>
        <w:t>: Picco, Luigi</w:t>
      </w:r>
    </w:p>
    <w:p w14:paraId="05F85BEC" w14:textId="03031AFF" w:rsidR="00532E49" w:rsidRPr="002B2618" w:rsidRDefault="00532E49" w:rsidP="00532E49">
      <w:pPr>
        <w:spacing w:after="0" w:line="240" w:lineRule="auto"/>
        <w:jc w:val="both"/>
        <w:rPr>
          <w:bCs/>
          <w:sz w:val="18"/>
          <w:szCs w:val="18"/>
        </w:rPr>
      </w:pPr>
      <w:r w:rsidRPr="002B2618">
        <w:rPr>
          <w:bCs/>
          <w:sz w:val="18"/>
          <w:szCs w:val="18"/>
        </w:rPr>
        <w:t>L'</w:t>
      </w:r>
      <w:r w:rsidRPr="002B2618">
        <w:rPr>
          <w:b/>
          <w:sz w:val="18"/>
          <w:szCs w:val="18"/>
        </w:rPr>
        <w:t>*alchimista</w:t>
      </w:r>
      <w:r w:rsidRPr="002B2618">
        <w:rPr>
          <w:bCs/>
          <w:sz w:val="18"/>
          <w:szCs w:val="18"/>
        </w:rPr>
        <w:t xml:space="preserve">. – Anno 6, n. 1 (1 gennaio </w:t>
      </w:r>
      <w:proofErr w:type="gramStart"/>
      <w:r w:rsidRPr="002B2618">
        <w:rPr>
          <w:bCs/>
          <w:sz w:val="18"/>
          <w:szCs w:val="18"/>
        </w:rPr>
        <w:t>1855)-</w:t>
      </w:r>
      <w:proofErr w:type="gramEnd"/>
      <w:r w:rsidRPr="002B2618">
        <w:rPr>
          <w:bCs/>
          <w:sz w:val="18"/>
          <w:szCs w:val="18"/>
        </w:rPr>
        <w:t xml:space="preserve">anno 7., n. 19 (11 maggio 1856). - </w:t>
      </w:r>
      <w:proofErr w:type="gramStart"/>
      <w:r w:rsidRPr="002B2618">
        <w:rPr>
          <w:bCs/>
          <w:sz w:val="18"/>
          <w:szCs w:val="18"/>
        </w:rPr>
        <w:t>Udine :</w:t>
      </w:r>
      <w:proofErr w:type="gramEnd"/>
      <w:r w:rsidRPr="002B2618">
        <w:rPr>
          <w:bCs/>
          <w:sz w:val="18"/>
          <w:szCs w:val="18"/>
        </w:rPr>
        <w:t xml:space="preserve"> Camillo Giussani, 1855-1856 (Tipografia Vendrame). – 2 </w:t>
      </w:r>
      <w:proofErr w:type="gramStart"/>
      <w:r w:rsidRPr="002B2618">
        <w:rPr>
          <w:bCs/>
          <w:sz w:val="18"/>
          <w:szCs w:val="18"/>
        </w:rPr>
        <w:t>volumi ;</w:t>
      </w:r>
      <w:proofErr w:type="gramEnd"/>
      <w:r w:rsidRPr="002B2618">
        <w:rPr>
          <w:bCs/>
          <w:sz w:val="18"/>
          <w:szCs w:val="18"/>
        </w:rPr>
        <w:t xml:space="preserve"> 32 cm. ((Settimanale, esce la domenica. – Dal 1856 sottotitolo: scienze, lettere, arti, industria. - </w:t>
      </w:r>
      <w:proofErr w:type="spellStart"/>
      <w:r w:rsidRPr="002B2618">
        <w:rPr>
          <w:bCs/>
          <w:sz w:val="18"/>
          <w:szCs w:val="18"/>
        </w:rPr>
        <w:t>Tip</w:t>
      </w:r>
      <w:proofErr w:type="spellEnd"/>
      <w:r w:rsidRPr="002B2618">
        <w:rPr>
          <w:bCs/>
          <w:sz w:val="18"/>
          <w:szCs w:val="18"/>
        </w:rPr>
        <w:t>. dal 1856: Trombetti-</w:t>
      </w:r>
      <w:proofErr w:type="spellStart"/>
      <w:r w:rsidRPr="002B2618">
        <w:rPr>
          <w:bCs/>
          <w:sz w:val="18"/>
          <w:szCs w:val="18"/>
        </w:rPr>
        <w:t>Murero</w:t>
      </w:r>
      <w:proofErr w:type="spellEnd"/>
      <w:r w:rsidRPr="002B2618">
        <w:rPr>
          <w:bCs/>
          <w:sz w:val="18"/>
          <w:szCs w:val="18"/>
        </w:rPr>
        <w:t>. - MIL0483189</w:t>
      </w:r>
    </w:p>
    <w:p w14:paraId="23EB192C" w14:textId="77777777" w:rsidR="00532E49" w:rsidRPr="002B2618" w:rsidRDefault="00532E49" w:rsidP="00532E49">
      <w:pPr>
        <w:spacing w:after="0" w:line="240" w:lineRule="auto"/>
        <w:jc w:val="both"/>
        <w:rPr>
          <w:bCs/>
          <w:sz w:val="18"/>
          <w:szCs w:val="18"/>
        </w:rPr>
      </w:pPr>
      <w:r w:rsidRPr="002B2618">
        <w:rPr>
          <w:bCs/>
          <w:sz w:val="18"/>
          <w:szCs w:val="18"/>
        </w:rPr>
        <w:t xml:space="preserve">Nel 1855 ha per supplemento: *Gazzettino provinciale </w:t>
      </w:r>
    </w:p>
    <w:p w14:paraId="0D316C71" w14:textId="77777777" w:rsidR="00532E49" w:rsidRPr="002B2618" w:rsidRDefault="00532E49" w:rsidP="00532E49">
      <w:pPr>
        <w:spacing w:after="0" w:line="240" w:lineRule="auto"/>
        <w:jc w:val="both"/>
        <w:rPr>
          <w:bCs/>
          <w:sz w:val="18"/>
          <w:szCs w:val="18"/>
        </w:rPr>
      </w:pPr>
      <w:r w:rsidRPr="002B2618">
        <w:rPr>
          <w:bCs/>
          <w:sz w:val="18"/>
          <w:szCs w:val="18"/>
        </w:rPr>
        <w:t>Stampatore: Vendrame, Liberale; Trombetti-</w:t>
      </w:r>
      <w:proofErr w:type="spellStart"/>
      <w:r w:rsidRPr="002B2618">
        <w:rPr>
          <w:bCs/>
          <w:sz w:val="18"/>
          <w:szCs w:val="18"/>
        </w:rPr>
        <w:t>Murero</w:t>
      </w:r>
      <w:proofErr w:type="spellEnd"/>
    </w:p>
    <w:p w14:paraId="3C19EFDF" w14:textId="77777777" w:rsidR="00532E49" w:rsidRPr="002B2618" w:rsidRDefault="00532E49" w:rsidP="00532E49">
      <w:pPr>
        <w:spacing w:after="0" w:line="240" w:lineRule="auto"/>
        <w:jc w:val="both"/>
        <w:rPr>
          <w:bCs/>
          <w:sz w:val="18"/>
          <w:szCs w:val="18"/>
        </w:rPr>
      </w:pPr>
      <w:r w:rsidRPr="002B2618">
        <w:rPr>
          <w:b/>
          <w:color w:val="C00000"/>
          <w:sz w:val="18"/>
          <w:szCs w:val="18"/>
        </w:rPr>
        <w:t>Copia digitale</w:t>
      </w:r>
      <w:r w:rsidRPr="002B2618">
        <w:rPr>
          <w:bCs/>
          <w:sz w:val="18"/>
          <w:szCs w:val="18"/>
        </w:rPr>
        <w:t xml:space="preserve">: </w:t>
      </w:r>
      <w:hyperlink r:id="rId14" w:history="1">
        <w:r w:rsidRPr="002B2618">
          <w:rPr>
            <w:rStyle w:val="Collegamentoipertestuale"/>
            <w:bCs/>
            <w:sz w:val="18"/>
            <w:szCs w:val="18"/>
          </w:rPr>
          <w:t>1855-1856</w:t>
        </w:r>
      </w:hyperlink>
    </w:p>
    <w:p w14:paraId="45EAF6DF" w14:textId="77777777" w:rsidR="00532E49" w:rsidRPr="002B2618" w:rsidRDefault="00532E49" w:rsidP="00532E49">
      <w:pPr>
        <w:spacing w:after="0" w:line="240" w:lineRule="auto"/>
        <w:jc w:val="both"/>
        <w:rPr>
          <w:bCs/>
          <w:sz w:val="18"/>
          <w:szCs w:val="18"/>
        </w:rPr>
      </w:pPr>
    </w:p>
    <w:p w14:paraId="4A1424C7" w14:textId="1B0FBDA4" w:rsidR="00532E49" w:rsidRPr="002B2618" w:rsidRDefault="00532E49" w:rsidP="00532E49">
      <w:pPr>
        <w:spacing w:after="0" w:line="240" w:lineRule="auto"/>
        <w:jc w:val="both"/>
        <w:rPr>
          <w:bCs/>
          <w:sz w:val="18"/>
          <w:szCs w:val="18"/>
        </w:rPr>
      </w:pPr>
      <w:r w:rsidRPr="002B2618">
        <w:rPr>
          <w:bCs/>
          <w:sz w:val="18"/>
          <w:szCs w:val="18"/>
        </w:rPr>
        <w:t>*</w:t>
      </w:r>
      <w:r w:rsidRPr="002B2618">
        <w:rPr>
          <w:b/>
          <w:sz w:val="18"/>
          <w:szCs w:val="18"/>
        </w:rPr>
        <w:t xml:space="preserve">Rivista </w:t>
      </w:r>
      <w:proofErr w:type="gramStart"/>
      <w:r w:rsidRPr="002B2618">
        <w:rPr>
          <w:b/>
          <w:sz w:val="18"/>
          <w:szCs w:val="18"/>
        </w:rPr>
        <w:t>friulana</w:t>
      </w:r>
      <w:r w:rsidRPr="002B2618">
        <w:rPr>
          <w:bCs/>
          <w:sz w:val="18"/>
          <w:szCs w:val="18"/>
        </w:rPr>
        <w:t xml:space="preserve"> :</w:t>
      </w:r>
      <w:proofErr w:type="gramEnd"/>
      <w:r w:rsidRPr="002B2618">
        <w:rPr>
          <w:bCs/>
          <w:sz w:val="18"/>
          <w:szCs w:val="18"/>
        </w:rPr>
        <w:t xml:space="preserve"> scienze, lettere, arti, industrie, commercio. - Anno 1, n. 1 (</w:t>
      </w:r>
      <w:proofErr w:type="gramStart"/>
      <w:r w:rsidRPr="002B2618">
        <w:rPr>
          <w:bCs/>
          <w:sz w:val="18"/>
          <w:szCs w:val="18"/>
        </w:rPr>
        <w:t>1859)-</w:t>
      </w:r>
      <w:proofErr w:type="gramEnd"/>
      <w:r w:rsidRPr="002B2618">
        <w:rPr>
          <w:bCs/>
          <w:sz w:val="18"/>
          <w:szCs w:val="18"/>
        </w:rPr>
        <w:t xml:space="preserve">anno 8 (1866). – </w:t>
      </w:r>
      <w:proofErr w:type="gramStart"/>
      <w:r w:rsidRPr="002B2618">
        <w:rPr>
          <w:bCs/>
          <w:sz w:val="18"/>
          <w:szCs w:val="18"/>
        </w:rPr>
        <w:t>Udine :</w:t>
      </w:r>
      <w:proofErr w:type="gramEnd"/>
      <w:r w:rsidRPr="002B2618">
        <w:rPr>
          <w:bCs/>
          <w:sz w:val="18"/>
          <w:szCs w:val="18"/>
        </w:rPr>
        <w:t xml:space="preserve"> Camillo Giussani, 1859-1866 (Tipografia Giuseppe Seitz). – 8 volumi. ((Settimanale, esce la domenica. - PUV0127736</w:t>
      </w:r>
    </w:p>
    <w:p w14:paraId="314E233E" w14:textId="77777777" w:rsidR="00532E49" w:rsidRPr="002B2618" w:rsidRDefault="00532E49" w:rsidP="00532E49">
      <w:pPr>
        <w:spacing w:after="0" w:line="240" w:lineRule="auto"/>
        <w:jc w:val="both"/>
        <w:rPr>
          <w:bCs/>
          <w:sz w:val="18"/>
          <w:szCs w:val="18"/>
        </w:rPr>
      </w:pPr>
      <w:r w:rsidRPr="002B2618">
        <w:rPr>
          <w:bCs/>
          <w:sz w:val="18"/>
          <w:szCs w:val="18"/>
        </w:rPr>
        <w:t>Stampatore: Seitz, Giuseppe</w:t>
      </w:r>
    </w:p>
    <w:p w14:paraId="1DAAD8E5" w14:textId="77777777" w:rsidR="00532E49" w:rsidRPr="002B2618" w:rsidRDefault="00532E49" w:rsidP="00532E49">
      <w:pPr>
        <w:spacing w:after="0" w:line="240" w:lineRule="auto"/>
        <w:jc w:val="both"/>
        <w:rPr>
          <w:bCs/>
          <w:sz w:val="18"/>
          <w:szCs w:val="18"/>
        </w:rPr>
      </w:pPr>
      <w:r w:rsidRPr="002B2618">
        <w:rPr>
          <w:b/>
          <w:color w:val="C00000"/>
          <w:sz w:val="18"/>
          <w:szCs w:val="18"/>
        </w:rPr>
        <w:t>Copia digitale</w:t>
      </w:r>
      <w:r w:rsidRPr="002B2618">
        <w:rPr>
          <w:bCs/>
          <w:sz w:val="18"/>
          <w:szCs w:val="18"/>
        </w:rPr>
        <w:t xml:space="preserve">: </w:t>
      </w:r>
      <w:hyperlink r:id="rId15" w:history="1">
        <w:r w:rsidRPr="002B2618">
          <w:rPr>
            <w:rStyle w:val="Collegamentoipertestuale"/>
            <w:bCs/>
            <w:sz w:val="18"/>
            <w:szCs w:val="18"/>
          </w:rPr>
          <w:t>1862</w:t>
        </w:r>
      </w:hyperlink>
    </w:p>
    <w:p w14:paraId="666C5C35" w14:textId="77777777" w:rsidR="00532E49" w:rsidRPr="002B2618" w:rsidRDefault="00532E49" w:rsidP="00532E49">
      <w:pPr>
        <w:spacing w:after="0" w:line="240" w:lineRule="auto"/>
        <w:jc w:val="both"/>
        <w:rPr>
          <w:bCs/>
          <w:sz w:val="18"/>
          <w:szCs w:val="18"/>
        </w:rPr>
      </w:pPr>
    </w:p>
    <w:p w14:paraId="58FB43E5" w14:textId="76619532" w:rsidR="00574ABF" w:rsidRPr="002B2618" w:rsidRDefault="00574ABF" w:rsidP="00532E49">
      <w:pPr>
        <w:spacing w:after="0" w:line="240" w:lineRule="auto"/>
        <w:jc w:val="both"/>
        <w:rPr>
          <w:sz w:val="18"/>
          <w:szCs w:val="18"/>
        </w:rPr>
      </w:pPr>
      <w:r w:rsidRPr="002B2618">
        <w:rPr>
          <w:sz w:val="18"/>
          <w:szCs w:val="18"/>
        </w:rPr>
        <w:t>L'</w:t>
      </w:r>
      <w:r w:rsidRPr="002B2618">
        <w:rPr>
          <w:sz w:val="18"/>
          <w:szCs w:val="18"/>
        </w:rPr>
        <w:t>*</w:t>
      </w:r>
      <w:r w:rsidRPr="002B2618">
        <w:rPr>
          <w:b/>
          <w:bCs/>
          <w:sz w:val="18"/>
          <w:szCs w:val="18"/>
        </w:rPr>
        <w:t xml:space="preserve">artiere </w:t>
      </w:r>
      <w:proofErr w:type="gramStart"/>
      <w:r w:rsidRPr="002B2618">
        <w:rPr>
          <w:b/>
          <w:bCs/>
          <w:sz w:val="18"/>
          <w:szCs w:val="18"/>
        </w:rPr>
        <w:t>udinese</w:t>
      </w:r>
      <w:r w:rsidR="002B2618" w:rsidRPr="002B2618">
        <w:rPr>
          <w:sz w:val="18"/>
          <w:szCs w:val="18"/>
        </w:rPr>
        <w:t xml:space="preserve"> :</w:t>
      </w:r>
      <w:proofErr w:type="gramEnd"/>
      <w:r w:rsidR="002B2618" w:rsidRPr="002B2618">
        <w:rPr>
          <w:sz w:val="18"/>
          <w:szCs w:val="18"/>
        </w:rPr>
        <w:t xml:space="preserve"> </w:t>
      </w:r>
      <w:r w:rsidR="002B2618" w:rsidRPr="002B2618">
        <w:rPr>
          <w:sz w:val="18"/>
          <w:szCs w:val="18"/>
        </w:rPr>
        <w:t>giornale pel popolo</w:t>
      </w:r>
      <w:r w:rsidRPr="002B2618">
        <w:rPr>
          <w:sz w:val="18"/>
          <w:szCs w:val="18"/>
        </w:rPr>
        <w:t xml:space="preserve">. </w:t>
      </w:r>
      <w:r w:rsidRPr="002B2618">
        <w:rPr>
          <w:sz w:val="18"/>
          <w:szCs w:val="18"/>
        </w:rPr>
        <w:t>–</w:t>
      </w:r>
      <w:r w:rsidRPr="002B2618">
        <w:rPr>
          <w:sz w:val="18"/>
          <w:szCs w:val="18"/>
        </w:rPr>
        <w:t xml:space="preserve"> </w:t>
      </w:r>
      <w:r w:rsidRPr="002B2618">
        <w:rPr>
          <w:sz w:val="18"/>
          <w:szCs w:val="18"/>
        </w:rPr>
        <w:t xml:space="preserve">Anno </w:t>
      </w:r>
      <w:r w:rsidRPr="002B2618">
        <w:rPr>
          <w:sz w:val="18"/>
          <w:szCs w:val="18"/>
        </w:rPr>
        <w:t>1</w:t>
      </w:r>
      <w:r w:rsidRPr="002B2618">
        <w:rPr>
          <w:sz w:val="18"/>
          <w:szCs w:val="18"/>
        </w:rPr>
        <w:t xml:space="preserve">, n. 1 </w:t>
      </w:r>
      <w:r w:rsidRPr="002B2618">
        <w:rPr>
          <w:sz w:val="18"/>
          <w:szCs w:val="18"/>
        </w:rPr>
        <w:t>(</w:t>
      </w:r>
      <w:r w:rsidRPr="002B2618">
        <w:rPr>
          <w:sz w:val="18"/>
          <w:szCs w:val="18"/>
        </w:rPr>
        <w:t xml:space="preserve">2 luglio </w:t>
      </w:r>
      <w:proofErr w:type="gramStart"/>
      <w:r w:rsidRPr="002B2618">
        <w:rPr>
          <w:sz w:val="18"/>
          <w:szCs w:val="18"/>
        </w:rPr>
        <w:t>1865)-</w:t>
      </w:r>
      <w:proofErr w:type="gramEnd"/>
      <w:r w:rsidR="002B2618" w:rsidRPr="002B2618">
        <w:rPr>
          <w:sz w:val="18"/>
          <w:szCs w:val="18"/>
        </w:rPr>
        <w:t>a</w:t>
      </w:r>
      <w:r w:rsidR="002B2618" w:rsidRPr="002B2618">
        <w:rPr>
          <w:sz w:val="18"/>
          <w:szCs w:val="18"/>
        </w:rPr>
        <w:t>nno</w:t>
      </w:r>
      <w:r w:rsidR="002B2618" w:rsidRPr="002B2618">
        <w:rPr>
          <w:sz w:val="18"/>
          <w:szCs w:val="18"/>
        </w:rPr>
        <w:t xml:space="preserve"> 1, n. 26 (24 dic</w:t>
      </w:r>
      <w:r w:rsidR="002B2618" w:rsidRPr="002B2618">
        <w:rPr>
          <w:sz w:val="18"/>
          <w:szCs w:val="18"/>
        </w:rPr>
        <w:t>embre</w:t>
      </w:r>
      <w:r w:rsidR="002B2618" w:rsidRPr="002B2618">
        <w:rPr>
          <w:sz w:val="18"/>
          <w:szCs w:val="18"/>
        </w:rPr>
        <w:t xml:space="preserve"> 1865). - </w:t>
      </w:r>
      <w:proofErr w:type="gramStart"/>
      <w:r w:rsidR="002B2618" w:rsidRPr="002B2618">
        <w:rPr>
          <w:sz w:val="18"/>
          <w:szCs w:val="18"/>
        </w:rPr>
        <w:t>Udine :</w:t>
      </w:r>
      <w:proofErr w:type="gramEnd"/>
      <w:r w:rsidR="002B2618" w:rsidRPr="002B2618">
        <w:rPr>
          <w:sz w:val="18"/>
          <w:szCs w:val="18"/>
        </w:rPr>
        <w:t xml:space="preserve"> </w:t>
      </w:r>
      <w:r w:rsidR="002B2618" w:rsidRPr="002B2618">
        <w:rPr>
          <w:sz w:val="18"/>
          <w:szCs w:val="18"/>
        </w:rPr>
        <w:t>C. Giussani, 1865 (</w:t>
      </w:r>
      <w:proofErr w:type="spellStart"/>
      <w:r w:rsidR="002B2618" w:rsidRPr="002B2618">
        <w:rPr>
          <w:sz w:val="18"/>
          <w:szCs w:val="18"/>
        </w:rPr>
        <w:t>Tip</w:t>
      </w:r>
      <w:proofErr w:type="spellEnd"/>
      <w:r w:rsidR="002B2618" w:rsidRPr="002B2618">
        <w:rPr>
          <w:sz w:val="18"/>
          <w:szCs w:val="18"/>
        </w:rPr>
        <w:t>. Jacob e Colmegna</w:t>
      </w:r>
      <w:r w:rsidR="002B2618" w:rsidRPr="002B2618">
        <w:rPr>
          <w:sz w:val="18"/>
          <w:szCs w:val="18"/>
        </w:rPr>
        <w:t>)</w:t>
      </w:r>
      <w:r w:rsidR="002B2618" w:rsidRPr="002B2618">
        <w:rPr>
          <w:sz w:val="18"/>
          <w:szCs w:val="18"/>
        </w:rPr>
        <w:t xml:space="preserve">. - 26 </w:t>
      </w:r>
      <w:proofErr w:type="gramStart"/>
      <w:r w:rsidR="002B2618" w:rsidRPr="002B2618">
        <w:rPr>
          <w:sz w:val="18"/>
          <w:szCs w:val="18"/>
        </w:rPr>
        <w:t>fasc.</w:t>
      </w:r>
      <w:r w:rsidR="002B2618" w:rsidRPr="002B2618">
        <w:rPr>
          <w:sz w:val="18"/>
          <w:szCs w:val="18"/>
        </w:rPr>
        <w:t xml:space="preserve"> ;</w:t>
      </w:r>
      <w:proofErr w:type="gramEnd"/>
      <w:r w:rsidR="002B2618" w:rsidRPr="002B2618">
        <w:rPr>
          <w:sz w:val="18"/>
          <w:szCs w:val="18"/>
        </w:rPr>
        <w:t xml:space="preserve"> 29 cm</w:t>
      </w:r>
      <w:r w:rsidR="002B2618" w:rsidRPr="002B2618">
        <w:rPr>
          <w:sz w:val="18"/>
          <w:szCs w:val="18"/>
        </w:rPr>
        <w:t>. ((Settimanale: esce ogni domenica</w:t>
      </w:r>
      <w:r w:rsidRPr="002B2618">
        <w:rPr>
          <w:sz w:val="18"/>
          <w:szCs w:val="18"/>
        </w:rPr>
        <w:t xml:space="preserve">. - </w:t>
      </w:r>
      <w:r w:rsidRPr="002B2618">
        <w:rPr>
          <w:sz w:val="18"/>
          <w:szCs w:val="18"/>
        </w:rPr>
        <w:t>PUV0126727</w:t>
      </w:r>
    </w:p>
    <w:p w14:paraId="002CAB14" w14:textId="59E19820" w:rsidR="00574ABF" w:rsidRPr="002B2618" w:rsidRDefault="00574ABF" w:rsidP="00532E49">
      <w:pPr>
        <w:spacing w:after="0" w:line="240" w:lineRule="auto"/>
        <w:jc w:val="both"/>
        <w:rPr>
          <w:sz w:val="18"/>
          <w:szCs w:val="18"/>
        </w:rPr>
      </w:pPr>
      <w:r w:rsidRPr="002B2618">
        <w:rPr>
          <w:sz w:val="18"/>
          <w:szCs w:val="18"/>
        </w:rPr>
        <w:t>L'</w:t>
      </w:r>
      <w:r w:rsidRPr="002B2618">
        <w:rPr>
          <w:sz w:val="18"/>
          <w:szCs w:val="18"/>
        </w:rPr>
        <w:t>*</w:t>
      </w:r>
      <w:proofErr w:type="gramStart"/>
      <w:r w:rsidRPr="002B2618">
        <w:rPr>
          <w:b/>
          <w:bCs/>
          <w:sz w:val="18"/>
          <w:szCs w:val="18"/>
        </w:rPr>
        <w:t>artiere</w:t>
      </w:r>
      <w:r w:rsidRPr="002B2618">
        <w:rPr>
          <w:sz w:val="18"/>
          <w:szCs w:val="18"/>
        </w:rPr>
        <w:t xml:space="preserve"> :</w:t>
      </w:r>
      <w:proofErr w:type="gramEnd"/>
      <w:r w:rsidRPr="002B2618">
        <w:rPr>
          <w:sz w:val="18"/>
          <w:szCs w:val="18"/>
        </w:rPr>
        <w:t xml:space="preserve"> giornale pel popolo</w:t>
      </w:r>
      <w:r w:rsidR="0087272D" w:rsidRPr="002B2618">
        <w:rPr>
          <w:sz w:val="18"/>
          <w:szCs w:val="18"/>
        </w:rPr>
        <w:t xml:space="preserve">. </w:t>
      </w:r>
      <w:r w:rsidRPr="002B2618">
        <w:rPr>
          <w:sz w:val="18"/>
          <w:szCs w:val="18"/>
        </w:rPr>
        <w:t xml:space="preserve">- </w:t>
      </w:r>
      <w:r w:rsidR="0087272D" w:rsidRPr="002B2618">
        <w:rPr>
          <w:sz w:val="18"/>
          <w:szCs w:val="18"/>
        </w:rPr>
        <w:t>N</w:t>
      </w:r>
      <w:r w:rsidRPr="002B2618">
        <w:rPr>
          <w:sz w:val="18"/>
          <w:szCs w:val="18"/>
        </w:rPr>
        <w:t xml:space="preserve">. 1 (1 </w:t>
      </w:r>
      <w:proofErr w:type="spellStart"/>
      <w:r w:rsidRPr="002B2618">
        <w:rPr>
          <w:sz w:val="18"/>
          <w:szCs w:val="18"/>
        </w:rPr>
        <w:t>gen</w:t>
      </w:r>
      <w:r w:rsidRPr="002B2618">
        <w:rPr>
          <w:sz w:val="18"/>
          <w:szCs w:val="18"/>
        </w:rPr>
        <w:t>na</w:t>
      </w:r>
      <w:r w:rsidR="0087272D" w:rsidRPr="002B2618">
        <w:rPr>
          <w:sz w:val="18"/>
          <w:szCs w:val="18"/>
        </w:rPr>
        <w:t>j</w:t>
      </w:r>
      <w:r w:rsidRPr="002B2618">
        <w:rPr>
          <w:sz w:val="18"/>
          <w:szCs w:val="18"/>
        </w:rPr>
        <w:t>o</w:t>
      </w:r>
      <w:proofErr w:type="spellEnd"/>
      <w:r w:rsidRPr="002B2618">
        <w:rPr>
          <w:sz w:val="18"/>
          <w:szCs w:val="18"/>
        </w:rPr>
        <w:t xml:space="preserve"> </w:t>
      </w:r>
      <w:proofErr w:type="gramStart"/>
      <w:r w:rsidRPr="002B2618">
        <w:rPr>
          <w:sz w:val="18"/>
          <w:szCs w:val="18"/>
        </w:rPr>
        <w:t>1866)-</w:t>
      </w:r>
      <w:proofErr w:type="gramEnd"/>
      <w:r w:rsidRPr="002B2618">
        <w:rPr>
          <w:sz w:val="18"/>
          <w:szCs w:val="18"/>
        </w:rPr>
        <w:t>a</w:t>
      </w:r>
      <w:r w:rsidRPr="002B2618">
        <w:rPr>
          <w:sz w:val="18"/>
          <w:szCs w:val="18"/>
        </w:rPr>
        <w:t>nno</w:t>
      </w:r>
      <w:r w:rsidRPr="002B2618">
        <w:rPr>
          <w:sz w:val="18"/>
          <w:szCs w:val="18"/>
        </w:rPr>
        <w:t xml:space="preserve"> 3, n. 39 (29 set</w:t>
      </w:r>
      <w:r w:rsidRPr="002B2618">
        <w:rPr>
          <w:sz w:val="18"/>
          <w:szCs w:val="18"/>
        </w:rPr>
        <w:t>tembre</w:t>
      </w:r>
      <w:r w:rsidRPr="002B2618">
        <w:rPr>
          <w:sz w:val="18"/>
          <w:szCs w:val="18"/>
        </w:rPr>
        <w:t xml:space="preserve"> 1867). - </w:t>
      </w:r>
      <w:proofErr w:type="gramStart"/>
      <w:r w:rsidRPr="002B2618">
        <w:rPr>
          <w:sz w:val="18"/>
          <w:szCs w:val="18"/>
        </w:rPr>
        <w:t>Udine :</w:t>
      </w:r>
      <w:proofErr w:type="gramEnd"/>
      <w:r w:rsidRPr="002B2618">
        <w:rPr>
          <w:sz w:val="18"/>
          <w:szCs w:val="18"/>
        </w:rPr>
        <w:t xml:space="preserve"> </w:t>
      </w:r>
      <w:r w:rsidR="0087272D" w:rsidRPr="002B2618">
        <w:rPr>
          <w:sz w:val="18"/>
          <w:szCs w:val="18"/>
        </w:rPr>
        <w:t>C. Giussani, 1866-1867 (</w:t>
      </w:r>
      <w:proofErr w:type="spellStart"/>
      <w:r w:rsidRPr="002B2618">
        <w:rPr>
          <w:sz w:val="18"/>
          <w:szCs w:val="18"/>
        </w:rPr>
        <w:t>Tip</w:t>
      </w:r>
      <w:proofErr w:type="spellEnd"/>
      <w:r w:rsidRPr="002B2618">
        <w:rPr>
          <w:sz w:val="18"/>
          <w:szCs w:val="18"/>
        </w:rPr>
        <w:t>. Jacob e Colmegna</w:t>
      </w:r>
      <w:r w:rsidR="0087272D" w:rsidRPr="002B2618">
        <w:rPr>
          <w:sz w:val="18"/>
          <w:szCs w:val="18"/>
        </w:rPr>
        <w:t>)</w:t>
      </w:r>
      <w:r w:rsidRPr="002B2618">
        <w:rPr>
          <w:sz w:val="18"/>
          <w:szCs w:val="18"/>
        </w:rPr>
        <w:t xml:space="preserve">. - 2 </w:t>
      </w:r>
      <w:proofErr w:type="gramStart"/>
      <w:r w:rsidRPr="002B2618">
        <w:rPr>
          <w:sz w:val="18"/>
          <w:szCs w:val="18"/>
        </w:rPr>
        <w:t xml:space="preserve">volumi </w:t>
      </w:r>
      <w:r w:rsidRPr="002B2618">
        <w:rPr>
          <w:sz w:val="18"/>
          <w:szCs w:val="18"/>
        </w:rPr>
        <w:t>:</w:t>
      </w:r>
      <w:proofErr w:type="gramEnd"/>
      <w:r w:rsidRPr="002B2618">
        <w:rPr>
          <w:sz w:val="18"/>
          <w:szCs w:val="18"/>
        </w:rPr>
        <w:t xml:space="preserve"> 92 fasc. </w:t>
      </w:r>
      <w:r w:rsidRPr="002B2618">
        <w:rPr>
          <w:sz w:val="18"/>
          <w:szCs w:val="18"/>
        </w:rPr>
        <w:t xml:space="preserve">; 29 cm. </w:t>
      </w:r>
      <w:r w:rsidRPr="002B2618">
        <w:rPr>
          <w:sz w:val="18"/>
          <w:szCs w:val="18"/>
        </w:rPr>
        <w:t>((</w:t>
      </w:r>
      <w:r w:rsidRPr="002B2618">
        <w:rPr>
          <w:sz w:val="18"/>
          <w:szCs w:val="18"/>
        </w:rPr>
        <w:t xml:space="preserve">Settimanale: esce ogni domenica. </w:t>
      </w:r>
      <w:r w:rsidRPr="002B2618">
        <w:rPr>
          <w:sz w:val="18"/>
          <w:szCs w:val="18"/>
        </w:rPr>
        <w:t>–</w:t>
      </w:r>
      <w:r w:rsidR="0087272D" w:rsidRPr="002B2618">
        <w:rPr>
          <w:sz w:val="18"/>
          <w:szCs w:val="18"/>
        </w:rPr>
        <w:t xml:space="preserve"> </w:t>
      </w:r>
      <w:r w:rsidRPr="002B2618">
        <w:rPr>
          <w:sz w:val="18"/>
          <w:szCs w:val="18"/>
        </w:rPr>
        <w:t>Dal 1</w:t>
      </w:r>
      <w:r w:rsidR="0087272D" w:rsidRPr="002B2618">
        <w:rPr>
          <w:sz w:val="18"/>
          <w:szCs w:val="18"/>
        </w:rPr>
        <w:t>8</w:t>
      </w:r>
      <w:r w:rsidRPr="002B2618">
        <w:rPr>
          <w:sz w:val="18"/>
          <w:szCs w:val="18"/>
        </w:rPr>
        <w:t>67</w:t>
      </w:r>
      <w:r w:rsidRPr="002B2618">
        <w:rPr>
          <w:sz w:val="18"/>
          <w:szCs w:val="18"/>
        </w:rPr>
        <w:t xml:space="preserve"> complemento del titolo: giornale pel </w:t>
      </w:r>
      <w:proofErr w:type="gramStart"/>
      <w:r w:rsidRPr="002B2618">
        <w:rPr>
          <w:sz w:val="18"/>
          <w:szCs w:val="18"/>
        </w:rPr>
        <w:t>popolo :</w:t>
      </w:r>
      <w:proofErr w:type="gramEnd"/>
      <w:r w:rsidRPr="002B2618">
        <w:rPr>
          <w:sz w:val="18"/>
          <w:szCs w:val="18"/>
        </w:rPr>
        <w:t xml:space="preserve"> organo della Società di mutuo soccorso e di istruzione degli </w:t>
      </w:r>
      <w:proofErr w:type="spellStart"/>
      <w:r w:rsidRPr="002B2618">
        <w:rPr>
          <w:sz w:val="18"/>
          <w:szCs w:val="18"/>
        </w:rPr>
        <w:t>operaj</w:t>
      </w:r>
      <w:proofErr w:type="spellEnd"/>
      <w:r w:rsidRPr="002B2618">
        <w:rPr>
          <w:sz w:val="18"/>
          <w:szCs w:val="18"/>
        </w:rPr>
        <w:t>. - Continuazione di: L'Artiere udinese.</w:t>
      </w:r>
      <w:r w:rsidRPr="002B2618">
        <w:rPr>
          <w:sz w:val="18"/>
          <w:szCs w:val="18"/>
        </w:rPr>
        <w:t xml:space="preserve"> - </w:t>
      </w:r>
      <w:r w:rsidRPr="002B2618">
        <w:rPr>
          <w:sz w:val="18"/>
          <w:szCs w:val="18"/>
        </w:rPr>
        <w:t>FVG1068341</w:t>
      </w:r>
    </w:p>
    <w:p w14:paraId="0268EE6C" w14:textId="77777777" w:rsidR="0087272D" w:rsidRPr="002B2618" w:rsidRDefault="0087272D" w:rsidP="0087272D">
      <w:pPr>
        <w:spacing w:after="0" w:line="240" w:lineRule="auto"/>
        <w:jc w:val="both"/>
        <w:rPr>
          <w:sz w:val="18"/>
          <w:szCs w:val="18"/>
          <w:lang w:val="es-ES"/>
        </w:rPr>
      </w:pPr>
      <w:r w:rsidRPr="002B2618">
        <w:rPr>
          <w:sz w:val="18"/>
          <w:szCs w:val="18"/>
        </w:rPr>
        <w:t>Altro autore: Società operaia generale di mutuo soccorso ed istruzione &lt;Udine&gt;</w:t>
      </w:r>
    </w:p>
    <w:p w14:paraId="742EF0C5" w14:textId="16889A02" w:rsidR="0087272D" w:rsidRPr="0087272D" w:rsidRDefault="0087272D" w:rsidP="0087272D">
      <w:pPr>
        <w:spacing w:after="0" w:line="240" w:lineRule="auto"/>
        <w:jc w:val="both"/>
        <w:rPr>
          <w:sz w:val="18"/>
          <w:szCs w:val="18"/>
        </w:rPr>
      </w:pPr>
      <w:r w:rsidRPr="002B2618">
        <w:rPr>
          <w:sz w:val="18"/>
          <w:szCs w:val="18"/>
        </w:rPr>
        <w:t xml:space="preserve">Stampatore: </w:t>
      </w:r>
      <w:r w:rsidRPr="0087272D">
        <w:rPr>
          <w:sz w:val="18"/>
          <w:szCs w:val="18"/>
        </w:rPr>
        <w:t>Jacob &amp; Colmegna</w:t>
      </w:r>
    </w:p>
    <w:p w14:paraId="07E985DF" w14:textId="25C75060" w:rsidR="0087272D" w:rsidRPr="002B2618" w:rsidRDefault="0087272D" w:rsidP="00532E49">
      <w:pPr>
        <w:spacing w:after="0" w:line="240" w:lineRule="auto"/>
        <w:jc w:val="both"/>
        <w:rPr>
          <w:sz w:val="18"/>
          <w:szCs w:val="18"/>
          <w:lang w:val="es-ES"/>
        </w:rPr>
      </w:pPr>
      <w:r w:rsidRPr="002B2618">
        <w:rPr>
          <w:b/>
          <w:bCs/>
          <w:color w:val="C00000"/>
          <w:sz w:val="18"/>
          <w:szCs w:val="18"/>
          <w:lang w:val="es-ES"/>
        </w:rPr>
        <w:t>Copia digitale</w:t>
      </w:r>
      <w:r w:rsidRPr="002B2618">
        <w:rPr>
          <w:sz w:val="18"/>
          <w:szCs w:val="18"/>
          <w:lang w:val="es-ES"/>
        </w:rPr>
        <w:t>:</w:t>
      </w:r>
      <w:r w:rsidR="002B2618" w:rsidRPr="002B2618">
        <w:rPr>
          <w:sz w:val="18"/>
          <w:szCs w:val="18"/>
          <w:lang w:val="es-ES"/>
        </w:rPr>
        <w:t xml:space="preserve"> </w:t>
      </w:r>
      <w:hyperlink r:id="rId16" w:history="1">
        <w:r w:rsidR="002B2618" w:rsidRPr="002B2618">
          <w:rPr>
            <w:rStyle w:val="Collegamentoipertestuale"/>
            <w:sz w:val="18"/>
            <w:szCs w:val="18"/>
            <w:lang w:val="es-ES"/>
          </w:rPr>
          <w:t>1865</w:t>
        </w:r>
      </w:hyperlink>
      <w:r w:rsidR="002B2618" w:rsidRPr="002B2618">
        <w:rPr>
          <w:sz w:val="18"/>
          <w:szCs w:val="18"/>
          <w:lang w:val="es-ES"/>
        </w:rPr>
        <w:t>;</w:t>
      </w:r>
      <w:r w:rsidRPr="002B2618">
        <w:rPr>
          <w:sz w:val="18"/>
          <w:szCs w:val="18"/>
          <w:lang w:val="es-ES"/>
        </w:rPr>
        <w:t xml:space="preserve"> </w:t>
      </w:r>
      <w:hyperlink r:id="rId17" w:history="1">
        <w:r w:rsidRPr="002B2618">
          <w:rPr>
            <w:rStyle w:val="Collegamentoipertestuale"/>
            <w:sz w:val="18"/>
            <w:szCs w:val="18"/>
            <w:lang w:val="es-ES"/>
          </w:rPr>
          <w:t>1866-1867</w:t>
        </w:r>
      </w:hyperlink>
    </w:p>
    <w:p w14:paraId="7AA943DD" w14:textId="77777777" w:rsidR="0087272D" w:rsidRPr="002B2618" w:rsidRDefault="0087272D" w:rsidP="00532E49">
      <w:pPr>
        <w:spacing w:after="0" w:line="240" w:lineRule="auto"/>
        <w:jc w:val="both"/>
        <w:rPr>
          <w:sz w:val="18"/>
          <w:szCs w:val="18"/>
          <w:lang w:val="es-ES"/>
        </w:rPr>
      </w:pPr>
    </w:p>
    <w:p w14:paraId="24C17D6D" w14:textId="77777777" w:rsidR="0087272D" w:rsidRPr="002B2618" w:rsidRDefault="0087272D" w:rsidP="0087272D">
      <w:pPr>
        <w:spacing w:after="0" w:line="240" w:lineRule="auto"/>
        <w:jc w:val="both"/>
        <w:rPr>
          <w:bCs/>
          <w:sz w:val="18"/>
          <w:szCs w:val="18"/>
        </w:rPr>
      </w:pPr>
      <w:r w:rsidRPr="002B2618">
        <w:rPr>
          <w:bCs/>
          <w:sz w:val="18"/>
          <w:szCs w:val="18"/>
        </w:rPr>
        <w:t>Autore: Giussani, Camillo &lt;1825-1907&gt;</w:t>
      </w:r>
    </w:p>
    <w:p w14:paraId="204D839E" w14:textId="3F704EAF" w:rsidR="00532E49" w:rsidRPr="002B2618" w:rsidRDefault="00532E49" w:rsidP="00532E49">
      <w:pPr>
        <w:spacing w:after="0" w:line="240" w:lineRule="auto"/>
        <w:jc w:val="both"/>
        <w:rPr>
          <w:sz w:val="18"/>
          <w:szCs w:val="18"/>
          <w:lang w:val="es-ES"/>
        </w:rPr>
      </w:pPr>
      <w:r w:rsidRPr="002B2618">
        <w:rPr>
          <w:sz w:val="18"/>
          <w:szCs w:val="18"/>
          <w:lang w:val="es-ES"/>
        </w:rPr>
        <w:t>Soggetto: Friuli – 1850-186</w:t>
      </w:r>
      <w:r w:rsidR="0087272D" w:rsidRPr="002B2618">
        <w:rPr>
          <w:sz w:val="18"/>
          <w:szCs w:val="18"/>
          <w:lang w:val="es-ES"/>
        </w:rPr>
        <w:t>7</w:t>
      </w:r>
    </w:p>
    <w:p w14:paraId="355D139B" w14:textId="77777777" w:rsidR="00532E49" w:rsidRDefault="00532E49" w:rsidP="00532E49">
      <w:pPr>
        <w:spacing w:after="0" w:line="240" w:lineRule="auto"/>
        <w:jc w:val="both"/>
        <w:rPr>
          <w:rFonts w:ascii="Calibri" w:hAnsi="Calibri" w:cs="Calibri"/>
          <w:b/>
          <w:bCs/>
          <w:color w:val="C00000"/>
          <w:sz w:val="44"/>
          <w:szCs w:val="44"/>
        </w:rPr>
      </w:pPr>
      <w:r>
        <w:rPr>
          <w:rFonts w:ascii="Calibri" w:hAnsi="Calibri" w:cs="Calibri"/>
          <w:b/>
          <w:bCs/>
          <w:color w:val="C00000"/>
          <w:sz w:val="44"/>
          <w:szCs w:val="44"/>
        </w:rPr>
        <w:lastRenderedPageBreak/>
        <w:t>Informazioni storico-bibliografiche</w:t>
      </w:r>
    </w:p>
    <w:p w14:paraId="4EC5F18E" w14:textId="71AB0D86" w:rsidR="00532E49" w:rsidRPr="002B2618" w:rsidRDefault="00532E49" w:rsidP="00532E49">
      <w:pPr>
        <w:spacing w:after="0" w:line="240" w:lineRule="auto"/>
        <w:jc w:val="both"/>
        <w:rPr>
          <w:sz w:val="18"/>
          <w:szCs w:val="18"/>
        </w:rPr>
      </w:pPr>
      <w:r w:rsidRPr="002B2618">
        <w:rPr>
          <w:b/>
          <w:bCs/>
          <w:sz w:val="18"/>
          <w:szCs w:val="18"/>
        </w:rPr>
        <w:t xml:space="preserve">Giussani, Camillo. </w:t>
      </w:r>
      <w:r w:rsidRPr="002B2618">
        <w:rPr>
          <w:sz w:val="18"/>
          <w:szCs w:val="18"/>
        </w:rPr>
        <w:t xml:space="preserve">[…] G. dette quindi vita il 10 marzo 1850 a «L’alchimista» (a partire dall’anno II «L’alchimista friulano. Foglio settimanale di scienze, lettere, arti, industria, commercio»), che di fatto diresse per sei anni sino al maggio 1856. Su questo giornale e per incoraggiamento di G., apparvero nel 1853 e nel 1854 le rime satiriche di </w:t>
      </w:r>
      <w:hyperlink r:id="rId18" w:history="1">
        <w:r w:rsidRPr="002B2618">
          <w:rPr>
            <w:rStyle w:val="Collegamentoipertestuale"/>
            <w:sz w:val="18"/>
            <w:szCs w:val="18"/>
          </w:rPr>
          <w:t>Ippolito Nievo</w:t>
        </w:r>
      </w:hyperlink>
      <w:r w:rsidRPr="002B2618">
        <w:rPr>
          <w:sz w:val="18"/>
          <w:szCs w:val="18"/>
        </w:rPr>
        <w:t xml:space="preserve">, poi raccolte in volume col titolo di </w:t>
      </w:r>
      <w:r w:rsidRPr="002B2618">
        <w:rPr>
          <w:i/>
          <w:iCs/>
          <w:sz w:val="18"/>
          <w:szCs w:val="18"/>
        </w:rPr>
        <w:t xml:space="preserve">Versi </w:t>
      </w:r>
      <w:r w:rsidRPr="002B2618">
        <w:rPr>
          <w:sz w:val="18"/>
          <w:szCs w:val="18"/>
        </w:rPr>
        <w:t xml:space="preserve">nel 1854, che sancirono l’ingresso dello scrittore nel mondo ufficiale delle lettere. Nel gennaio 1859 nacque la «Rivista friulana», settimanale che si continuò a pubblicare sino al 5 agosto 1866 e di cui G. fu direttore, editore, redattore responsabile e principale collaboratore. Negli anni in cui si abbatté sul clero “patriota” friulano la ventata repressiva del governo austriaco, furono giornalisti laici come G. e Pacifico </w:t>
      </w:r>
      <w:proofErr w:type="spellStart"/>
      <w:r w:rsidRPr="002B2618">
        <w:rPr>
          <w:sz w:val="18"/>
          <w:szCs w:val="18"/>
        </w:rPr>
        <w:t>Valussi</w:t>
      </w:r>
      <w:proofErr w:type="spellEnd"/>
      <w:r w:rsidRPr="002B2618">
        <w:rPr>
          <w:sz w:val="18"/>
          <w:szCs w:val="18"/>
        </w:rPr>
        <w:t xml:space="preserve"> a orientare l’opinione pubblica verso il riconoscimento della possibilità di conciliare la società politica e quella religiosa. G. nell’articolo </w:t>
      </w:r>
      <w:r w:rsidRPr="002B2618">
        <w:rPr>
          <w:i/>
          <w:iCs/>
          <w:sz w:val="18"/>
          <w:szCs w:val="18"/>
        </w:rPr>
        <w:t>La scomunica</w:t>
      </w:r>
      <w:r w:rsidRPr="002B2618">
        <w:rPr>
          <w:sz w:val="18"/>
          <w:szCs w:val="18"/>
        </w:rPr>
        <w:t>, comparso su «L’alchimista» il 10 novembre 1850, espresse un giudizio di aperta condanna nei confronti del cosiddetto “partito cattolico”, che «ostinatamente avversa le istituzioni, che la ragione e la civiltà consentono agli Stati d’Europa». Sul tema della «desiderabile conciliazione tra il clero ed il laicato» G. ritornò in una serie di articoli apparsi nel 1862 sulla «Rivista friulana» e successivamente raccolti in opuscolo, che delineano una concezione politico-religiosa che presenta aperture di notevole interesse, tenuto conto della perifericità del Friuli rispetto ai più importanti centri di elaborazione culturale della penisola e del controllo esercitato dalle autorità di governo austriache sulle questioni religiose. Per realizzare l’auspicato cammino di riconciliazione tra le due società, quella civile e quella religiosa, è indispensabile secondo G. che il clero esca dalla condizione di isolamento in cui si trova sul piano intellettuale, accostandosi senza preconcetti ai «recenti trionfi della scienza» e a tutte le conquiste del pensiero del secolo XIX, ritenute nel loro più profondo significato informate ai principi del cristianesimo. G. considera inoltre la monarchia costituzionale la forma di governo più conforme all’ideale politico cristiano e condanna la propensione verso l’assolutismo di settori non marginali della gerarchia ecclesiastica e l’alleanza tra il trono e l’altare, che ritiene essere stata la premessa delle «rivoluzioni tremende» che l’Europa ha conosciuto in tempi non lontani. Sotto il profilo filosofico non vengono nascoste le simpatie dell’autore per quelle figure di pensatori cattolici (Antonio Rosmini, Gioacchino Ventura) che avevano cercato di conciliare i valori perenni della fede cristiana con le aspirazioni dei popoli e i nuovi traguardi della civiltà e del pensiero moderni. Le tesi di G. apparvero a tal punto pericolose che sulla «Rivista friulana» si abbatté un decreto di condanna da parte dell’episcopato veneto il 23 settembre 1863. Nel luglio del 1866, con l’annessione del Friuli al Regno d’Italia e il mutato clima politico, il giornale cessò le pubblicazioni e venne sostituito dal primo quotidiano della provincia, il «</w:t>
      </w:r>
      <w:r w:rsidRPr="002B2618">
        <w:rPr>
          <w:b/>
          <w:bCs/>
          <w:sz w:val="18"/>
          <w:szCs w:val="18"/>
        </w:rPr>
        <w:t>Giornale di Udine</w:t>
      </w:r>
      <w:r w:rsidRPr="002B2618">
        <w:rPr>
          <w:sz w:val="18"/>
          <w:szCs w:val="18"/>
        </w:rPr>
        <w:t xml:space="preserve">» che, fondato dal </w:t>
      </w:r>
      <w:proofErr w:type="spellStart"/>
      <w:r w:rsidRPr="002B2618">
        <w:rPr>
          <w:sz w:val="18"/>
          <w:szCs w:val="18"/>
        </w:rPr>
        <w:t>Valussi</w:t>
      </w:r>
      <w:proofErr w:type="spellEnd"/>
      <w:r w:rsidRPr="002B2618">
        <w:rPr>
          <w:sz w:val="18"/>
          <w:szCs w:val="18"/>
        </w:rPr>
        <w:t xml:space="preserve"> e da G., iniziò le pubblicazioni il primo settembre. Del quotidiano G. fu comproprietario fino al 1876. </w:t>
      </w:r>
      <w:r w:rsidR="002B2618" w:rsidRPr="002B2618">
        <w:rPr>
          <w:sz w:val="18"/>
          <w:szCs w:val="18"/>
        </w:rPr>
        <w:t xml:space="preserve">Il giornalista udinese fondò inoltre «L’artiere udinese», il cui primo numero uscì il 2 luglio 1865, giornale domenicale che si proponeva di diffondere nei ceti popolari insegnamenti utili e sentimenti patriottici e che venne pubblicato sino al 1868. Dal «Giornale di Udine» G. iniziò a distaccarsi fin dal 1870, quando venne chiamato a collaborare al settimanale «La Provincia del Friuli». </w:t>
      </w:r>
      <w:hyperlink r:id="rId19" w:history="1">
        <w:r w:rsidRPr="002B2618">
          <w:rPr>
            <w:rStyle w:val="Collegamentoipertestuale"/>
            <w:sz w:val="18"/>
            <w:szCs w:val="18"/>
          </w:rPr>
          <w:t>https://www.dizionariobiograficodeifriulani.it/giussani-camillo/</w:t>
        </w:r>
      </w:hyperlink>
      <w:r w:rsidRPr="002B2618">
        <w:rPr>
          <w:sz w:val="18"/>
          <w:szCs w:val="18"/>
        </w:rPr>
        <w:t xml:space="preserve">. </w:t>
      </w:r>
    </w:p>
    <w:p w14:paraId="25CC9AD8" w14:textId="77777777" w:rsidR="00532E49" w:rsidRDefault="00532E49" w:rsidP="00532E49">
      <w:pPr>
        <w:spacing w:after="0" w:line="240" w:lineRule="auto"/>
        <w:jc w:val="both"/>
        <w:rPr>
          <w:lang w:val="es-ES"/>
        </w:rPr>
      </w:pPr>
    </w:p>
    <w:p w14:paraId="2E6AB964" w14:textId="77777777" w:rsidR="00532E49" w:rsidRPr="002B2618" w:rsidRDefault="00532E49" w:rsidP="00532E49">
      <w:pPr>
        <w:spacing w:after="0" w:line="240" w:lineRule="auto"/>
        <w:jc w:val="both"/>
        <w:rPr>
          <w:rFonts w:ascii="Calibri" w:hAnsi="Calibri" w:cs="Calibri"/>
          <w:b/>
          <w:bCs/>
          <w:color w:val="C00000"/>
          <w:sz w:val="18"/>
          <w:szCs w:val="18"/>
        </w:rPr>
      </w:pPr>
      <w:r w:rsidRPr="00532E49">
        <w:rPr>
          <w:rFonts w:ascii="Calibri" w:hAnsi="Calibri" w:cs="Calibri"/>
          <w:b/>
          <w:bCs/>
          <w:color w:val="C00000"/>
          <w:sz w:val="44"/>
          <w:szCs w:val="44"/>
        </w:rPr>
        <w:t>Note e riferimenti bibliografici</w:t>
      </w:r>
    </w:p>
    <w:p w14:paraId="4F56F37D" w14:textId="77777777" w:rsidR="00532E49" w:rsidRPr="002B2618" w:rsidRDefault="00532E49" w:rsidP="00532E49">
      <w:pPr>
        <w:pStyle w:val="Paragrafoelenco"/>
        <w:numPr>
          <w:ilvl w:val="0"/>
          <w:numId w:val="1"/>
        </w:numPr>
        <w:spacing w:after="0" w:line="240" w:lineRule="auto"/>
        <w:jc w:val="both"/>
        <w:rPr>
          <w:sz w:val="18"/>
          <w:szCs w:val="18"/>
        </w:rPr>
      </w:pPr>
      <w:hyperlink r:id="rId20" w:history="1">
        <w:r w:rsidRPr="002B2618">
          <w:rPr>
            <w:rStyle w:val="Collegamentoipertestuale"/>
            <w:sz w:val="18"/>
            <w:szCs w:val="18"/>
          </w:rPr>
          <w:t>https://www.sbnfvg.it/ricerca/dettaglio/lalchimista-foglio-settimanale-di-scienze-lettere-arti-industria-commercio/239901</w:t>
        </w:r>
      </w:hyperlink>
      <w:r w:rsidRPr="002B2618">
        <w:rPr>
          <w:sz w:val="18"/>
          <w:szCs w:val="18"/>
        </w:rPr>
        <w:t xml:space="preserve">. </w:t>
      </w:r>
    </w:p>
    <w:p w14:paraId="6AE8E6E4" w14:textId="77F43CA6" w:rsidR="002B2618" w:rsidRPr="002B2618" w:rsidRDefault="002B2618" w:rsidP="00532E49">
      <w:pPr>
        <w:pStyle w:val="Paragrafoelenco"/>
        <w:numPr>
          <w:ilvl w:val="0"/>
          <w:numId w:val="1"/>
        </w:numPr>
        <w:spacing w:after="0" w:line="240" w:lineRule="auto"/>
        <w:jc w:val="both"/>
        <w:rPr>
          <w:sz w:val="18"/>
          <w:szCs w:val="18"/>
        </w:rPr>
      </w:pPr>
      <w:hyperlink r:id="rId21" w:history="1">
        <w:r w:rsidRPr="002B2618">
          <w:rPr>
            <w:rStyle w:val="Collegamentoipertestuale"/>
            <w:sz w:val="18"/>
            <w:szCs w:val="18"/>
          </w:rPr>
          <w:t>https://www.sbnfvg.it/ricerca/dettaglio/lartiere-udinese-giornale-pel-popolo/239881</w:t>
        </w:r>
      </w:hyperlink>
      <w:r w:rsidRPr="002B2618">
        <w:rPr>
          <w:sz w:val="18"/>
          <w:szCs w:val="18"/>
        </w:rPr>
        <w:t xml:space="preserve">.  </w:t>
      </w:r>
    </w:p>
    <w:p w14:paraId="069301E4" w14:textId="29ABA454" w:rsidR="0087272D" w:rsidRPr="002B2618" w:rsidRDefault="002B2618" w:rsidP="00532E49">
      <w:pPr>
        <w:pStyle w:val="Paragrafoelenco"/>
        <w:numPr>
          <w:ilvl w:val="0"/>
          <w:numId w:val="1"/>
        </w:numPr>
        <w:spacing w:after="0" w:line="240" w:lineRule="auto"/>
        <w:jc w:val="both"/>
        <w:rPr>
          <w:sz w:val="18"/>
          <w:szCs w:val="18"/>
        </w:rPr>
      </w:pPr>
      <w:hyperlink r:id="rId22" w:history="1">
        <w:r w:rsidRPr="002B2618">
          <w:rPr>
            <w:rStyle w:val="Collegamentoipertestuale"/>
            <w:sz w:val="18"/>
            <w:szCs w:val="18"/>
          </w:rPr>
          <w:t>https://www.sbnfvg.it/ricerca/dettaglio/lartiere-giornale-pel-popolo/1068341</w:t>
        </w:r>
      </w:hyperlink>
      <w:r w:rsidR="0087272D" w:rsidRPr="002B2618">
        <w:rPr>
          <w:sz w:val="18"/>
          <w:szCs w:val="18"/>
        </w:rPr>
        <w:t xml:space="preserve">. </w:t>
      </w:r>
    </w:p>
    <w:p w14:paraId="5C29DB3C" w14:textId="77777777" w:rsidR="0031062F" w:rsidRDefault="0031062F"/>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E73F4"/>
    <w:multiLevelType w:val="hybridMultilevel"/>
    <w:tmpl w:val="4CE44586"/>
    <w:lvl w:ilvl="0" w:tplc="BDD4EE3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5632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B5808"/>
    <w:rsid w:val="002B2618"/>
    <w:rsid w:val="0031062F"/>
    <w:rsid w:val="003605E3"/>
    <w:rsid w:val="00375F4B"/>
    <w:rsid w:val="003811E4"/>
    <w:rsid w:val="00532E49"/>
    <w:rsid w:val="00574ABF"/>
    <w:rsid w:val="00653982"/>
    <w:rsid w:val="007C60FC"/>
    <w:rsid w:val="0087272D"/>
    <w:rsid w:val="00BA1A22"/>
    <w:rsid w:val="00C71CAA"/>
    <w:rsid w:val="00CB5808"/>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C3BB3"/>
  <w15:chartTrackingRefBased/>
  <w15:docId w15:val="{7775B070-E35B-4880-982A-14E61AA77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32E49"/>
  </w:style>
  <w:style w:type="paragraph" w:styleId="Titolo1">
    <w:name w:val="heading 1"/>
    <w:basedOn w:val="Normale"/>
    <w:next w:val="Normale"/>
    <w:link w:val="Titolo1Carattere"/>
    <w:uiPriority w:val="9"/>
    <w:qFormat/>
    <w:rsid w:val="00CB580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B580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B580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B580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B580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B580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B580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B580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B580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B580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B580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B580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B580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B580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B580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B580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B580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B5808"/>
    <w:rPr>
      <w:rFonts w:eastAsiaTheme="majorEastAsia" w:cstheme="majorBidi"/>
      <w:color w:val="272727" w:themeColor="text1" w:themeTint="D8"/>
    </w:rPr>
  </w:style>
  <w:style w:type="paragraph" w:styleId="Titolo">
    <w:name w:val="Title"/>
    <w:basedOn w:val="Normale"/>
    <w:next w:val="Normale"/>
    <w:link w:val="TitoloCarattere"/>
    <w:uiPriority w:val="10"/>
    <w:qFormat/>
    <w:rsid w:val="00CB58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B580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B580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B580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B580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B5808"/>
    <w:rPr>
      <w:i/>
      <w:iCs/>
      <w:color w:val="404040" w:themeColor="text1" w:themeTint="BF"/>
    </w:rPr>
  </w:style>
  <w:style w:type="paragraph" w:styleId="Paragrafoelenco">
    <w:name w:val="List Paragraph"/>
    <w:basedOn w:val="Normale"/>
    <w:uiPriority w:val="34"/>
    <w:qFormat/>
    <w:rsid w:val="00CB5808"/>
    <w:pPr>
      <w:ind w:left="720"/>
      <w:contextualSpacing/>
    </w:pPr>
  </w:style>
  <w:style w:type="character" w:styleId="Enfasiintensa">
    <w:name w:val="Intense Emphasis"/>
    <w:basedOn w:val="Carpredefinitoparagrafo"/>
    <w:uiPriority w:val="21"/>
    <w:qFormat/>
    <w:rsid w:val="00CB5808"/>
    <w:rPr>
      <w:i/>
      <w:iCs/>
      <w:color w:val="365F91" w:themeColor="accent1" w:themeShade="BF"/>
    </w:rPr>
  </w:style>
  <w:style w:type="paragraph" w:styleId="Citazioneintensa">
    <w:name w:val="Intense Quote"/>
    <w:basedOn w:val="Normale"/>
    <w:next w:val="Normale"/>
    <w:link w:val="CitazioneintensaCarattere"/>
    <w:uiPriority w:val="30"/>
    <w:qFormat/>
    <w:rsid w:val="00CB580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B5808"/>
    <w:rPr>
      <w:i/>
      <w:iCs/>
      <w:color w:val="365F91" w:themeColor="accent1" w:themeShade="BF"/>
    </w:rPr>
  </w:style>
  <w:style w:type="character" w:styleId="Riferimentointenso">
    <w:name w:val="Intense Reference"/>
    <w:basedOn w:val="Carpredefinitoparagrafo"/>
    <w:uiPriority w:val="32"/>
    <w:qFormat/>
    <w:rsid w:val="00CB5808"/>
    <w:rPr>
      <w:b/>
      <w:bCs/>
      <w:smallCaps/>
      <w:color w:val="365F91" w:themeColor="accent1" w:themeShade="BF"/>
      <w:spacing w:val="5"/>
    </w:rPr>
  </w:style>
  <w:style w:type="character" w:styleId="Collegamentoipertestuale">
    <w:name w:val="Hyperlink"/>
    <w:basedOn w:val="Carpredefinitoparagrafo"/>
    <w:uiPriority w:val="99"/>
    <w:unhideWhenUsed/>
    <w:rsid w:val="00532E49"/>
    <w:rPr>
      <w:color w:val="0000FF" w:themeColor="hyperlink"/>
      <w:u w:val="single"/>
    </w:rPr>
  </w:style>
  <w:style w:type="character" w:styleId="Enfasigrassetto">
    <w:name w:val="Strong"/>
    <w:basedOn w:val="Carpredefinitoparagrafo"/>
    <w:uiPriority w:val="22"/>
    <w:qFormat/>
    <w:rsid w:val="00532E49"/>
    <w:rPr>
      <w:b/>
      <w:bCs/>
    </w:rPr>
  </w:style>
  <w:style w:type="character" w:styleId="Collegamentovisitato">
    <w:name w:val="FollowedHyperlink"/>
    <w:basedOn w:val="Carpredefinitoparagrafo"/>
    <w:uiPriority w:val="99"/>
    <w:semiHidden/>
    <w:unhideWhenUsed/>
    <w:rsid w:val="00532E49"/>
    <w:rPr>
      <w:color w:val="800080" w:themeColor="followedHyperlink"/>
      <w:u w:val="single"/>
    </w:rPr>
  </w:style>
  <w:style w:type="character" w:styleId="Menzionenonrisolta">
    <w:name w:val="Unresolved Mention"/>
    <w:basedOn w:val="Carpredefinitoparagrafo"/>
    <w:uiPriority w:val="99"/>
    <w:semiHidden/>
    <w:unhideWhenUsed/>
    <w:rsid w:val="00872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79682">
      <w:bodyDiv w:val="1"/>
      <w:marLeft w:val="0"/>
      <w:marRight w:val="0"/>
      <w:marTop w:val="0"/>
      <w:marBottom w:val="0"/>
      <w:divBdr>
        <w:top w:val="none" w:sz="0" w:space="0" w:color="auto"/>
        <w:left w:val="none" w:sz="0" w:space="0" w:color="auto"/>
        <w:bottom w:val="none" w:sz="0" w:space="0" w:color="auto"/>
        <w:right w:val="none" w:sz="0" w:space="0" w:color="auto"/>
      </w:divBdr>
    </w:div>
    <w:div w:id="19582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techeudine.it/periodici/lalchimista" TargetMode="External"/><Relationship Id="rId18" Type="http://schemas.openxmlformats.org/officeDocument/2006/relationships/hyperlink" Target="http://www.dizionariobiograficodeifriulani.it/nievo-ippolito/" TargetMode="External"/><Relationship Id="rId3" Type="http://schemas.openxmlformats.org/officeDocument/2006/relationships/settings" Target="settings.xml"/><Relationship Id="rId21" Type="http://schemas.openxmlformats.org/officeDocument/2006/relationships/hyperlink" Target="https://www.sbnfvg.it/ricerca/dettaglio/lartiere-udinese-giornale-pel-popolo/239881" TargetMode="External"/><Relationship Id="rId7" Type="http://schemas.openxmlformats.org/officeDocument/2006/relationships/image" Target="media/image3.png"/><Relationship Id="rId12" Type="http://schemas.openxmlformats.org/officeDocument/2006/relationships/hyperlink" Target="https://www.techeudine.it/periodici/lalchimista" TargetMode="External"/><Relationship Id="rId17" Type="http://schemas.openxmlformats.org/officeDocument/2006/relationships/hyperlink" Target="https://www.techeudine.it/periodici/lartiere" TargetMode="External"/><Relationship Id="rId2" Type="http://schemas.openxmlformats.org/officeDocument/2006/relationships/styles" Target="styles.xml"/><Relationship Id="rId16" Type="http://schemas.openxmlformats.org/officeDocument/2006/relationships/hyperlink" Target="https://www.techeudine.it/periodici/lartiere-udinese" TargetMode="External"/><Relationship Id="rId20" Type="http://schemas.openxmlformats.org/officeDocument/2006/relationships/hyperlink" Target="https://www.sbnfvg.it/ricerca/dettaglio/lalchimista-foglio-settimanale-di-scienze-lettere-arti-industria-commercio/23990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books.google.it/books/about/Rivista_friulana.html?id=L1vORFrIQcEC&amp;redir_esc=y"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dizionariobiograficodeifriulani.it/giussani-camill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techeudine.it/periodici/lalchimista" TargetMode="External"/><Relationship Id="rId22" Type="http://schemas.openxmlformats.org/officeDocument/2006/relationships/hyperlink" Target="https://www.sbnfvg.it/ricerca/dettaglio/lartiere-giornale-pel-popolo/106834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1092</Words>
  <Characters>6227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2025-02-27T11:19:00Z</dcterms:created>
  <dcterms:modified xsi:type="dcterms:W3CDTF">2025-02-27T12:02:00Z</dcterms:modified>
</cp:coreProperties>
</file>