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13F14E" w14:textId="29BF8D03" w:rsidR="000C05F2" w:rsidRDefault="000C05F2" w:rsidP="000C05F2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0448076"/>
      <w:r w:rsidRPr="00584ACA">
        <w:rPr>
          <w:rFonts w:cstheme="minorHAnsi"/>
          <w:b/>
          <w:color w:val="C00000"/>
          <w:sz w:val="44"/>
          <w:szCs w:val="44"/>
        </w:rPr>
        <w:t>XU7</w:t>
      </w:r>
      <w:r>
        <w:rPr>
          <w:rFonts w:cstheme="minorHAnsi"/>
          <w:b/>
          <w:color w:val="C00000"/>
          <w:sz w:val="44"/>
          <w:szCs w:val="44"/>
        </w:rPr>
        <w:t>8</w:t>
      </w:r>
      <w:r>
        <w:rPr>
          <w:rFonts w:cstheme="minorHAnsi"/>
          <w:b/>
          <w:color w:val="C00000"/>
          <w:sz w:val="44"/>
          <w:szCs w:val="44"/>
        </w:rPr>
        <w:t>1</w:t>
      </w:r>
      <w:r w:rsidRPr="00584ACA">
        <w:rPr>
          <w:rFonts w:cstheme="minorHAnsi"/>
          <w:b/>
          <w:sz w:val="20"/>
          <w:szCs w:val="20"/>
        </w:rPr>
        <w:tab/>
      </w:r>
      <w:r w:rsidRPr="00584ACA">
        <w:rPr>
          <w:rFonts w:cstheme="minorHAnsi"/>
          <w:b/>
          <w:sz w:val="20"/>
          <w:szCs w:val="20"/>
        </w:rPr>
        <w:tab/>
      </w:r>
      <w:r w:rsidRPr="00584ACA">
        <w:rPr>
          <w:rFonts w:cstheme="minorHAnsi"/>
          <w:b/>
          <w:sz w:val="20"/>
          <w:szCs w:val="20"/>
        </w:rPr>
        <w:tab/>
      </w:r>
      <w:r w:rsidRPr="00584ACA">
        <w:rPr>
          <w:rFonts w:cstheme="minorHAnsi"/>
          <w:b/>
          <w:sz w:val="20"/>
          <w:szCs w:val="20"/>
        </w:rPr>
        <w:tab/>
      </w:r>
      <w:r w:rsidRPr="00584ACA">
        <w:rPr>
          <w:rFonts w:cstheme="minorHAnsi"/>
          <w:b/>
          <w:sz w:val="20"/>
          <w:szCs w:val="20"/>
        </w:rPr>
        <w:tab/>
      </w:r>
      <w:r w:rsidRPr="00584ACA">
        <w:rPr>
          <w:rFonts w:cstheme="minorHAnsi"/>
          <w:b/>
          <w:sz w:val="20"/>
          <w:szCs w:val="20"/>
        </w:rPr>
        <w:tab/>
      </w:r>
      <w:r w:rsidRPr="00584ACA">
        <w:rPr>
          <w:rFonts w:cstheme="minorHAnsi"/>
          <w:b/>
          <w:sz w:val="20"/>
          <w:szCs w:val="20"/>
        </w:rPr>
        <w:tab/>
      </w:r>
      <w:r w:rsidRPr="00584ACA">
        <w:rPr>
          <w:rFonts w:cstheme="minorHAnsi"/>
          <w:b/>
          <w:sz w:val="20"/>
          <w:szCs w:val="20"/>
        </w:rPr>
        <w:tab/>
      </w:r>
      <w:r w:rsidRPr="00584ACA">
        <w:rPr>
          <w:rFonts w:cstheme="minorHAnsi"/>
          <w:b/>
          <w:sz w:val="20"/>
          <w:szCs w:val="20"/>
        </w:rPr>
        <w:tab/>
      </w:r>
      <w:r w:rsidRPr="00584ACA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4</w:t>
      </w:r>
      <w:r w:rsidRPr="00584ACA">
        <w:rPr>
          <w:rFonts w:cstheme="minorHAnsi"/>
          <w:i/>
          <w:sz w:val="16"/>
          <w:szCs w:val="16"/>
        </w:rPr>
        <w:t xml:space="preserve"> </w:t>
      </w:r>
      <w:r>
        <w:rPr>
          <w:rFonts w:cstheme="minorHAnsi"/>
          <w:i/>
          <w:sz w:val="16"/>
          <w:szCs w:val="16"/>
        </w:rPr>
        <w:t>settembre</w:t>
      </w:r>
      <w:r w:rsidRPr="00584ACA">
        <w:rPr>
          <w:rFonts w:cstheme="minorHAnsi"/>
          <w:i/>
          <w:sz w:val="16"/>
          <w:szCs w:val="16"/>
        </w:rPr>
        <w:t xml:space="preserve"> 2024</w:t>
      </w:r>
    </w:p>
    <w:p w14:paraId="041D360D" w14:textId="049CFCC0" w:rsidR="000C05F2" w:rsidRPr="005F61C7" w:rsidRDefault="002D6DB5" w:rsidP="000C05F2">
      <w:pPr>
        <w:spacing w:after="0" w:line="240" w:lineRule="auto"/>
        <w:jc w:val="both"/>
        <w:rPr>
          <w:rFonts w:cstheme="minorHAnsi"/>
          <w:iCs/>
          <w:sz w:val="16"/>
          <w:szCs w:val="16"/>
        </w:rPr>
      </w:pPr>
      <w:r w:rsidRPr="002D6DB5">
        <w:drawing>
          <wp:inline distT="0" distB="0" distL="0" distR="0" wp14:anchorId="509B153E" wp14:editId="56C708A0">
            <wp:extent cx="1216800" cy="1800000"/>
            <wp:effectExtent l="0" t="0" r="2540" b="0"/>
            <wp:docPr id="899320521" name="Immagine 1" descr="Immagine che contiene testo, libro, letter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20521" name="Immagine 1" descr="Immagine che contiene testo, libro, lettera, Caratter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DB5">
        <w:t xml:space="preserve"> </w:t>
      </w:r>
      <w:r w:rsidRPr="002D6DB5">
        <w:drawing>
          <wp:inline distT="0" distB="0" distL="0" distR="0" wp14:anchorId="041E1A31" wp14:editId="6402B42D">
            <wp:extent cx="2329200" cy="1800000"/>
            <wp:effectExtent l="0" t="0" r="0" b="0"/>
            <wp:docPr id="1153437417" name="Immagine 1" descr="Immagine che contiene testo, libro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37417" name="Immagine 1" descr="Immagine che contiene testo, libro, carta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345" w:rsidRPr="00137345">
        <w:rPr>
          <w:noProof/>
        </w:rPr>
        <w:t xml:space="preserve"> </w:t>
      </w:r>
      <w:r w:rsidR="00137345" w:rsidRPr="00137345">
        <w:drawing>
          <wp:inline distT="0" distB="0" distL="0" distR="0" wp14:anchorId="2E2EF612" wp14:editId="2CA2B9A5">
            <wp:extent cx="1800000" cy="1800000"/>
            <wp:effectExtent l="0" t="0" r="0" b="0"/>
            <wp:docPr id="1582884841" name="Immagine 1" descr="Immagine che contiene testo, accessorio, bors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84841" name="Immagine 1" descr="Immagine che contiene testo, accessorio, borsa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DB5">
        <w:t xml:space="preserve"> </w:t>
      </w:r>
      <w:r w:rsidR="005F61C7" w:rsidRPr="005F61C7">
        <w:drawing>
          <wp:inline distT="0" distB="0" distL="0" distR="0" wp14:anchorId="59501CE7" wp14:editId="79B8A869">
            <wp:extent cx="1234800" cy="1800000"/>
            <wp:effectExtent l="0" t="0" r="3810" b="0"/>
            <wp:docPr id="843690922" name="Immagine 1" descr="Immagine che contiene testo, carta, libro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90922" name="Immagine 1" descr="Immagine che contiene testo, carta, libro, Prodotto di car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1C7" w:rsidRPr="005F61C7">
        <w:t xml:space="preserve"> </w:t>
      </w:r>
      <w:r w:rsidR="00D96D79" w:rsidRPr="00D96D79">
        <w:drawing>
          <wp:inline distT="0" distB="0" distL="0" distR="0" wp14:anchorId="152042B4" wp14:editId="1AF071E7">
            <wp:extent cx="1497600" cy="2160000"/>
            <wp:effectExtent l="0" t="0" r="7620" b="0"/>
            <wp:docPr id="1254141878" name="Immagine 1" descr="Immagine che contiene testo, libr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41878" name="Immagine 1" descr="Immagine che contiene testo, libro, carta, Prodotto di car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D79" w:rsidRPr="00D96D79">
        <w:t xml:space="preserve"> </w:t>
      </w:r>
      <w:r w:rsidR="000C684F" w:rsidRPr="000C684F">
        <w:drawing>
          <wp:inline distT="0" distB="0" distL="0" distR="0" wp14:anchorId="14A79420" wp14:editId="34BEF8DC">
            <wp:extent cx="1512000" cy="2160000"/>
            <wp:effectExtent l="0" t="0" r="0" b="0"/>
            <wp:docPr id="1413241071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41071" name="Immagine 1" descr="Immagine che contiene testo, libro, carta, letter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84F" w:rsidRPr="000C684F">
        <w:t xml:space="preserve"> </w:t>
      </w:r>
      <w:r w:rsidR="005F61C7" w:rsidRPr="005F61C7">
        <w:rPr>
          <w:rFonts w:cstheme="minorHAnsi"/>
          <w:iCs/>
          <w:sz w:val="16"/>
          <w:szCs w:val="16"/>
        </w:rPr>
        <w:drawing>
          <wp:inline distT="0" distB="0" distL="0" distR="0" wp14:anchorId="56A70469" wp14:editId="35E67AA2">
            <wp:extent cx="1530000" cy="2160000"/>
            <wp:effectExtent l="0" t="0" r="0" b="0"/>
            <wp:docPr id="743789326" name="Immagine 1" descr="Immagine che contiene testo, statico, letter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89326" name="Immagine 1" descr="Immagine che contiene testo, statico, lettera, libr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FAF35BC" w14:textId="03A36646" w:rsidR="000C05F2" w:rsidRPr="009A4FDC" w:rsidRDefault="000C05F2" w:rsidP="000C05F2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9A4FDC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9A4FDC">
        <w:rPr>
          <w:rFonts w:cstheme="minorHAnsi"/>
          <w:b/>
          <w:color w:val="C00000"/>
          <w:sz w:val="44"/>
          <w:szCs w:val="44"/>
        </w:rPr>
        <w:t>bibliografica</w:t>
      </w:r>
    </w:p>
    <w:p w14:paraId="30928558" w14:textId="2E99E3E2" w:rsidR="0031062F" w:rsidRDefault="000C05F2" w:rsidP="000C05F2">
      <w:pPr>
        <w:spacing w:after="0" w:line="240" w:lineRule="auto"/>
        <w:jc w:val="both"/>
      </w:pPr>
      <w:r>
        <w:t>*</w:t>
      </w:r>
      <w:r w:rsidRPr="000C05F2">
        <w:rPr>
          <w:b/>
          <w:bCs/>
        </w:rPr>
        <w:t>Lunario dalmatino cattolico e greco per l'anno</w:t>
      </w:r>
      <w:r>
        <w:t xml:space="preserve"> ..</w:t>
      </w:r>
      <w:r w:rsidRPr="000C05F2">
        <w:t xml:space="preserve">. </w:t>
      </w:r>
      <w:r w:rsidR="000C684F">
        <w:t>–</w:t>
      </w:r>
      <w:r w:rsidRPr="000C05F2">
        <w:t xml:space="preserve"> </w:t>
      </w:r>
      <w:r w:rsidR="000C684F">
        <w:t xml:space="preserve">1826-1852. - </w:t>
      </w:r>
      <w:proofErr w:type="gramStart"/>
      <w:r w:rsidRPr="000C05F2">
        <w:t>Zara :</w:t>
      </w:r>
      <w:proofErr w:type="gramEnd"/>
      <w:r w:rsidRPr="000C05F2">
        <w:t xml:space="preserve"> dalla stamperia </w:t>
      </w:r>
      <w:proofErr w:type="spellStart"/>
      <w:r w:rsidRPr="000C05F2">
        <w:t>governiale</w:t>
      </w:r>
      <w:proofErr w:type="spellEnd"/>
      <w:r w:rsidRPr="000C05F2">
        <w:t xml:space="preserve"> di Giovanni Demarchi</w:t>
      </w:r>
      <w:r>
        <w:t>, [182</w:t>
      </w:r>
      <w:r w:rsidR="000C684F">
        <w:t>5</w:t>
      </w:r>
      <w:r>
        <w:t>-185</w:t>
      </w:r>
      <w:r w:rsidR="000C684F">
        <w:t>1</w:t>
      </w:r>
      <w:r>
        <w:t>]</w:t>
      </w:r>
      <w:r w:rsidRPr="000C05F2">
        <w:t xml:space="preserve">. - </w:t>
      </w:r>
      <w:proofErr w:type="gramStart"/>
      <w:r w:rsidRPr="000C05F2">
        <w:t>v</w:t>
      </w:r>
      <w:r>
        <w:t>olumi</w:t>
      </w:r>
      <w:r w:rsidRPr="000C05F2">
        <w:t xml:space="preserve"> ;</w:t>
      </w:r>
      <w:proofErr w:type="gramEnd"/>
      <w:r w:rsidRPr="000C05F2">
        <w:t xml:space="preserve"> 12 cm. </w:t>
      </w:r>
      <w:r>
        <w:t>((</w:t>
      </w:r>
      <w:r w:rsidRPr="000C05F2">
        <w:t xml:space="preserve">Annuale. - Poi: tipografia </w:t>
      </w:r>
      <w:proofErr w:type="spellStart"/>
      <w:r w:rsidRPr="000C05F2">
        <w:t>Battara</w:t>
      </w:r>
      <w:proofErr w:type="spellEnd"/>
      <w:r w:rsidRPr="000C05F2">
        <w:t xml:space="preserve">; poi: </w:t>
      </w:r>
      <w:proofErr w:type="spellStart"/>
      <w:r w:rsidRPr="000C05F2">
        <w:t>Tip</w:t>
      </w:r>
      <w:proofErr w:type="spellEnd"/>
      <w:r w:rsidRPr="000C05F2">
        <w:t>. Demarchi-</w:t>
      </w:r>
      <w:proofErr w:type="spellStart"/>
      <w:r w:rsidRPr="000C05F2">
        <w:t>Rougier</w:t>
      </w:r>
      <w:proofErr w:type="spellEnd"/>
      <w:r w:rsidRPr="000C05F2">
        <w:t>. - VEA1135896</w:t>
      </w:r>
    </w:p>
    <w:p w14:paraId="7BB932F8" w14:textId="7AB225BD" w:rsidR="000C684F" w:rsidRDefault="000C684F" w:rsidP="000C05F2">
      <w:pPr>
        <w:spacing w:after="0" w:line="240" w:lineRule="auto"/>
        <w:jc w:val="both"/>
      </w:pPr>
      <w:r w:rsidRPr="000C684F">
        <w:rPr>
          <w:b/>
          <w:bCs/>
          <w:color w:val="C00000"/>
        </w:rPr>
        <w:t>Copia digitale</w:t>
      </w:r>
      <w:r>
        <w:t xml:space="preserve">: </w:t>
      </w:r>
      <w:hyperlink r:id="rId11" w:history="1">
        <w:r w:rsidRPr="000C684F">
          <w:rPr>
            <w:rStyle w:val="Collegamentoipertestuale"/>
          </w:rPr>
          <w:t>182</w:t>
        </w:r>
        <w:r>
          <w:rPr>
            <w:rStyle w:val="Collegamentoipertestuale"/>
          </w:rPr>
          <w:t>6</w:t>
        </w:r>
        <w:r w:rsidRPr="000C684F">
          <w:rPr>
            <w:rStyle w:val="Collegamentoipertestuale"/>
          </w:rPr>
          <w:t>-1</w:t>
        </w:r>
        <w:r w:rsidRPr="000C684F">
          <w:rPr>
            <w:rStyle w:val="Collegamentoipertestuale"/>
          </w:rPr>
          <w:t>852</w:t>
        </w:r>
      </w:hyperlink>
    </w:p>
    <w:p w14:paraId="6444B88E" w14:textId="77777777" w:rsidR="000C05F2" w:rsidRDefault="000C05F2" w:rsidP="000C05F2">
      <w:pPr>
        <w:spacing w:after="0" w:line="240" w:lineRule="auto"/>
        <w:jc w:val="both"/>
      </w:pPr>
    </w:p>
    <w:p w14:paraId="7F793496" w14:textId="4A4A73A8" w:rsidR="000C05F2" w:rsidRDefault="000C05F2" w:rsidP="000C05F2">
      <w:pPr>
        <w:spacing w:after="0" w:line="240" w:lineRule="auto"/>
        <w:jc w:val="both"/>
      </w:pPr>
      <w:r w:rsidRPr="000C05F2">
        <w:t xml:space="preserve">Il </w:t>
      </w:r>
      <w:r>
        <w:t>*</w:t>
      </w:r>
      <w:proofErr w:type="gramStart"/>
      <w:r w:rsidRPr="000C05F2">
        <w:rPr>
          <w:b/>
          <w:bCs/>
        </w:rPr>
        <w:t>morlacco</w:t>
      </w:r>
      <w:r w:rsidRPr="000C05F2">
        <w:t xml:space="preserve"> :</w:t>
      </w:r>
      <w:proofErr w:type="gramEnd"/>
      <w:r w:rsidRPr="000C05F2">
        <w:t xml:space="preserve"> lunario dalmatino cattolico e greco ebraico e turco per l'anno ... corredato di varie piacevoli ed utili notizie. - </w:t>
      </w:r>
      <w:proofErr w:type="gramStart"/>
      <w:r w:rsidRPr="000C05F2">
        <w:t>Zara :</w:t>
      </w:r>
      <w:proofErr w:type="gramEnd"/>
      <w:r w:rsidRPr="000C05F2">
        <w:t xml:space="preserve"> </w:t>
      </w:r>
      <w:proofErr w:type="spellStart"/>
      <w:r w:rsidRPr="000C05F2">
        <w:t>tip</w:t>
      </w:r>
      <w:proofErr w:type="spellEnd"/>
      <w:r w:rsidRPr="000C05F2">
        <w:t>. Demarchi-</w:t>
      </w:r>
      <w:proofErr w:type="spellStart"/>
      <w:r w:rsidRPr="000C05F2">
        <w:t>Rougier</w:t>
      </w:r>
      <w:proofErr w:type="spellEnd"/>
      <w:r w:rsidRPr="000C05F2">
        <w:t xml:space="preserve">, [1846-1850]. - 5 </w:t>
      </w:r>
      <w:proofErr w:type="gramStart"/>
      <w:r w:rsidRPr="000C05F2">
        <w:t>v</w:t>
      </w:r>
      <w:r>
        <w:t>olumi</w:t>
      </w:r>
      <w:r w:rsidRPr="000C05F2">
        <w:t xml:space="preserve"> ;</w:t>
      </w:r>
      <w:proofErr w:type="gramEnd"/>
      <w:r w:rsidRPr="000C05F2">
        <w:t xml:space="preserve"> 16 cm. </w:t>
      </w:r>
      <w:r>
        <w:t>((</w:t>
      </w:r>
      <w:r w:rsidRPr="000C05F2">
        <w:t xml:space="preserve">Annuale. - Compilato da: Giuseppe Ferrari </w:t>
      </w:r>
      <w:proofErr w:type="spellStart"/>
      <w:r w:rsidRPr="000C05F2">
        <w:t>Cupilli</w:t>
      </w:r>
      <w:proofErr w:type="spellEnd"/>
      <w:r>
        <w:t xml:space="preserve">. - </w:t>
      </w:r>
      <w:r w:rsidRPr="000C05F2">
        <w:t>VEA1135816</w:t>
      </w:r>
    </w:p>
    <w:p w14:paraId="1861483D" w14:textId="4DFB7C56" w:rsidR="000C05F2" w:rsidRDefault="000C05F2" w:rsidP="000C05F2">
      <w:pPr>
        <w:spacing w:after="0" w:line="240" w:lineRule="auto"/>
        <w:jc w:val="both"/>
      </w:pPr>
      <w:r w:rsidRPr="000C05F2">
        <w:t>Compilatore</w:t>
      </w:r>
      <w:r>
        <w:t>:</w:t>
      </w:r>
      <w:r w:rsidRPr="000C05F2">
        <w:t xml:space="preserve"> Ferrari </w:t>
      </w:r>
      <w:proofErr w:type="spellStart"/>
      <w:r w:rsidRPr="000C05F2">
        <w:t>Cupilli</w:t>
      </w:r>
      <w:proofErr w:type="spellEnd"/>
      <w:r w:rsidRPr="000C05F2">
        <w:t xml:space="preserve">, Giuseppe </w:t>
      </w:r>
    </w:p>
    <w:p w14:paraId="4718868B" w14:textId="77777777" w:rsidR="000C05F2" w:rsidRDefault="000C05F2" w:rsidP="000C05F2">
      <w:pPr>
        <w:spacing w:after="0" w:line="240" w:lineRule="auto"/>
        <w:jc w:val="both"/>
      </w:pPr>
    </w:p>
    <w:p w14:paraId="501332B3" w14:textId="10A9C4EB" w:rsidR="000C05F2" w:rsidRDefault="000C05F2" w:rsidP="000C05F2">
      <w:pPr>
        <w:spacing w:after="0" w:line="240" w:lineRule="auto"/>
        <w:jc w:val="both"/>
      </w:pPr>
      <w:r w:rsidRPr="000C05F2">
        <w:t xml:space="preserve">Il </w:t>
      </w:r>
      <w:r w:rsidR="005F61C7">
        <w:t>*</w:t>
      </w:r>
      <w:r w:rsidRPr="005F61C7">
        <w:rPr>
          <w:b/>
          <w:bCs/>
        </w:rPr>
        <w:t xml:space="preserve">rammentatore </w:t>
      </w:r>
      <w:proofErr w:type="gramStart"/>
      <w:r w:rsidRPr="005F61C7">
        <w:rPr>
          <w:b/>
          <w:bCs/>
        </w:rPr>
        <w:t xml:space="preserve">zaratino </w:t>
      </w:r>
      <w:r w:rsidRPr="000C05F2">
        <w:t>:</w:t>
      </w:r>
      <w:proofErr w:type="gramEnd"/>
      <w:r w:rsidRPr="000C05F2">
        <w:t xml:space="preserve"> lunario cattolico e greco ad uso della Dalmazia per l'anno ... corredato di nuove interessanti notizie. - 1844-1860. - </w:t>
      </w:r>
      <w:proofErr w:type="gramStart"/>
      <w:r w:rsidRPr="000C05F2">
        <w:t>Zara :</w:t>
      </w:r>
      <w:proofErr w:type="gramEnd"/>
      <w:r w:rsidRPr="000C05F2">
        <w:t xml:space="preserve"> Tipografia </w:t>
      </w:r>
      <w:proofErr w:type="spellStart"/>
      <w:r w:rsidRPr="000C05F2">
        <w:t>Battara</w:t>
      </w:r>
      <w:proofErr w:type="spellEnd"/>
      <w:r w:rsidR="005F61C7">
        <w:t>, [1843-1859]</w:t>
      </w:r>
      <w:r w:rsidRPr="000C05F2">
        <w:t xml:space="preserve">. </w:t>
      </w:r>
      <w:r w:rsidR="005F61C7">
        <w:t>–</w:t>
      </w:r>
      <w:r w:rsidRPr="000C05F2">
        <w:t xml:space="preserve"> </w:t>
      </w:r>
      <w:r w:rsidR="005F61C7">
        <w:t xml:space="preserve">17 </w:t>
      </w:r>
      <w:proofErr w:type="gramStart"/>
      <w:r w:rsidRPr="000C05F2">
        <w:t>volumi :</w:t>
      </w:r>
      <w:proofErr w:type="gramEnd"/>
      <w:r w:rsidRPr="000C05F2">
        <w:t xml:space="preserve"> 16 cm. </w:t>
      </w:r>
      <w:r w:rsidR="005F61C7">
        <w:t>((</w:t>
      </w:r>
      <w:r w:rsidRPr="000C05F2">
        <w:t xml:space="preserve">Annuale. - Compilatore: Giuseppe Ferrari </w:t>
      </w:r>
      <w:proofErr w:type="spellStart"/>
      <w:r w:rsidRPr="000C05F2">
        <w:t>Cupilli</w:t>
      </w:r>
      <w:proofErr w:type="spellEnd"/>
      <w:r w:rsidRPr="000C05F2">
        <w:t xml:space="preserve">, </w:t>
      </w:r>
      <w:proofErr w:type="spellStart"/>
      <w:r w:rsidRPr="000C05F2">
        <w:t>cfr</w:t>
      </w:r>
      <w:proofErr w:type="spellEnd"/>
      <w:r w:rsidRPr="000C05F2">
        <w:t xml:space="preserve"> DBI. - Il formato varia.</w:t>
      </w:r>
      <w:r>
        <w:t xml:space="preserve"> - </w:t>
      </w:r>
      <w:r w:rsidRPr="000C05F2">
        <w:t>VEA0200085</w:t>
      </w:r>
    </w:p>
    <w:p w14:paraId="09FD71E6" w14:textId="214CDE22" w:rsidR="000C05F2" w:rsidRDefault="000C05F2" w:rsidP="000C05F2">
      <w:pPr>
        <w:spacing w:after="0" w:line="240" w:lineRule="auto"/>
        <w:jc w:val="both"/>
      </w:pPr>
      <w:r>
        <w:t xml:space="preserve">Variante del titolo: </w:t>
      </w:r>
      <w:r w:rsidR="005F61C7" w:rsidRPr="005F61C7">
        <w:t>Lunario cattolico, greco, ebraico e turco-arabo</w:t>
      </w:r>
    </w:p>
    <w:p w14:paraId="1ABDDC74" w14:textId="77777777" w:rsidR="005F61C7" w:rsidRDefault="005F61C7" w:rsidP="005F61C7">
      <w:pPr>
        <w:spacing w:after="0" w:line="240" w:lineRule="auto"/>
        <w:jc w:val="both"/>
      </w:pPr>
      <w:r w:rsidRPr="000C05F2">
        <w:t>Compilatore</w:t>
      </w:r>
      <w:r>
        <w:t>:</w:t>
      </w:r>
      <w:r w:rsidRPr="000C05F2">
        <w:t xml:space="preserve"> Ferrari </w:t>
      </w:r>
      <w:proofErr w:type="spellStart"/>
      <w:r w:rsidRPr="000C05F2">
        <w:t>Cupilli</w:t>
      </w:r>
      <w:proofErr w:type="spellEnd"/>
      <w:r w:rsidRPr="000C05F2">
        <w:t xml:space="preserve">, Giuseppe </w:t>
      </w:r>
    </w:p>
    <w:p w14:paraId="7767EA69" w14:textId="416769E4" w:rsidR="000C05F2" w:rsidRDefault="000C05F2" w:rsidP="000C05F2">
      <w:pPr>
        <w:spacing w:after="0" w:line="240" w:lineRule="auto"/>
        <w:jc w:val="both"/>
      </w:pPr>
      <w:r w:rsidRPr="000C05F2">
        <w:t xml:space="preserve">Il </w:t>
      </w:r>
      <w:r>
        <w:t>*</w:t>
      </w:r>
      <w:r w:rsidRPr="000C05F2">
        <w:rPr>
          <w:b/>
          <w:bCs/>
        </w:rPr>
        <w:t xml:space="preserve">rammentatore </w:t>
      </w:r>
      <w:proofErr w:type="gramStart"/>
      <w:r w:rsidRPr="000C05F2">
        <w:rPr>
          <w:b/>
          <w:bCs/>
        </w:rPr>
        <w:t>dalmatino</w:t>
      </w:r>
      <w:r w:rsidRPr="000C05F2">
        <w:t xml:space="preserve"> :</w:t>
      </w:r>
      <w:proofErr w:type="gramEnd"/>
      <w:r w:rsidRPr="000C05F2">
        <w:t xml:space="preserve"> lunario cattolico e greco ad uso della Dalmazia per l'anno ... aggiuntovi le feste degli Israeliti ed altre interessanti notizie. </w:t>
      </w:r>
      <w:r>
        <w:t>–</w:t>
      </w:r>
      <w:r w:rsidRPr="000C05F2">
        <w:t xml:space="preserve"> 18</w:t>
      </w:r>
      <w:r>
        <w:t xml:space="preserve"> </w:t>
      </w:r>
      <w:r w:rsidRPr="000C05F2">
        <w:t>(</w:t>
      </w:r>
      <w:proofErr w:type="gramStart"/>
      <w:r w:rsidRPr="000C05F2">
        <w:t>1861)-</w:t>
      </w:r>
      <w:proofErr w:type="gramEnd"/>
      <w:r w:rsidRPr="000C05F2">
        <w:t>a</w:t>
      </w:r>
      <w:r>
        <w:t>nno</w:t>
      </w:r>
      <w:r w:rsidRPr="000C05F2">
        <w:t xml:space="preserve"> 32</w:t>
      </w:r>
      <w:r w:rsidR="005F61C7">
        <w:t xml:space="preserve"> </w:t>
      </w:r>
      <w:r w:rsidRPr="000C05F2">
        <w:t xml:space="preserve">(1875). - </w:t>
      </w:r>
      <w:proofErr w:type="gramStart"/>
      <w:r w:rsidRPr="000C05F2">
        <w:t>Zara :</w:t>
      </w:r>
      <w:proofErr w:type="gramEnd"/>
      <w:r w:rsidRPr="000C05F2">
        <w:t xml:space="preserve"> presso i Fratelli </w:t>
      </w:r>
      <w:proofErr w:type="spellStart"/>
      <w:r w:rsidRPr="000C05F2">
        <w:t>Battara</w:t>
      </w:r>
      <w:proofErr w:type="spellEnd"/>
      <w:r w:rsidRPr="000C05F2">
        <w:t xml:space="preserve">, [1860-1875]. - 15 </w:t>
      </w:r>
      <w:proofErr w:type="gramStart"/>
      <w:r w:rsidRPr="000C05F2">
        <w:t>v</w:t>
      </w:r>
      <w:r>
        <w:t>olumi</w:t>
      </w:r>
      <w:r w:rsidRPr="000C05F2">
        <w:t xml:space="preserve"> :</w:t>
      </w:r>
      <w:proofErr w:type="gramEnd"/>
      <w:r w:rsidRPr="000C05F2">
        <w:t xml:space="preserve"> 21 cm. </w:t>
      </w:r>
      <w:r>
        <w:t>((</w:t>
      </w:r>
      <w:r w:rsidRPr="000C05F2">
        <w:t>Annuale. - Il compl</w:t>
      </w:r>
      <w:r>
        <w:t>emento</w:t>
      </w:r>
      <w:r w:rsidRPr="000C05F2">
        <w:t xml:space="preserve"> del tit</w:t>
      </w:r>
      <w:r>
        <w:t>olo</w:t>
      </w:r>
      <w:r w:rsidRPr="000C05F2">
        <w:t xml:space="preserve"> varia. - Nell'a</w:t>
      </w:r>
      <w:r>
        <w:t>nno</w:t>
      </w:r>
      <w:r w:rsidRPr="000C05F2">
        <w:t xml:space="preserve"> 1875: presso Vitaliani &amp; Jankovic </w:t>
      </w:r>
      <w:proofErr w:type="spellStart"/>
      <w:r w:rsidRPr="000C05F2">
        <w:t>succ</w:t>
      </w:r>
      <w:proofErr w:type="spellEnd"/>
      <w:r w:rsidRPr="000C05F2">
        <w:t xml:space="preserve">. </w:t>
      </w:r>
      <w:proofErr w:type="spellStart"/>
      <w:r w:rsidRPr="000C05F2">
        <w:t>Battara</w:t>
      </w:r>
      <w:proofErr w:type="spellEnd"/>
      <w:r w:rsidRPr="000C05F2">
        <w:t>. - Continuazione di: Il Rammentatore zaratino.</w:t>
      </w:r>
      <w:r>
        <w:t xml:space="preserve"> - </w:t>
      </w:r>
      <w:r w:rsidRPr="000C05F2">
        <w:t>VEA0200089</w:t>
      </w:r>
    </w:p>
    <w:p w14:paraId="5D02E4CB" w14:textId="27D4A56E" w:rsidR="000C05F2" w:rsidRDefault="005F61C7" w:rsidP="000C05F2">
      <w:pPr>
        <w:spacing w:after="0" w:line="240" w:lineRule="auto"/>
        <w:jc w:val="both"/>
      </w:pPr>
      <w:r w:rsidRPr="005F61C7">
        <w:t xml:space="preserve">Il </w:t>
      </w:r>
      <w:r>
        <w:t>*</w:t>
      </w:r>
      <w:r w:rsidRPr="005F61C7">
        <w:rPr>
          <w:b/>
          <w:bCs/>
        </w:rPr>
        <w:t xml:space="preserve">rammentatore </w:t>
      </w:r>
      <w:proofErr w:type="gramStart"/>
      <w:r w:rsidRPr="005F61C7">
        <w:rPr>
          <w:b/>
          <w:bCs/>
        </w:rPr>
        <w:t>dalmato</w:t>
      </w:r>
      <w:r w:rsidRPr="005F61C7">
        <w:t xml:space="preserve"> :</w:t>
      </w:r>
      <w:proofErr w:type="gramEnd"/>
      <w:r w:rsidRPr="005F61C7">
        <w:t xml:space="preserve"> lunario cattolico, greco ed israelitico ad uso della Dalmazia per l'anno comune .... - A</w:t>
      </w:r>
      <w:r>
        <w:t>nno</w:t>
      </w:r>
      <w:r w:rsidRPr="005F61C7">
        <w:t xml:space="preserve"> 33</w:t>
      </w:r>
      <w:r>
        <w:t xml:space="preserve"> </w:t>
      </w:r>
      <w:r w:rsidRPr="005F61C7">
        <w:t>(</w:t>
      </w:r>
      <w:proofErr w:type="gramStart"/>
      <w:r w:rsidRPr="005F61C7">
        <w:t>1876)-</w:t>
      </w:r>
      <w:proofErr w:type="gramEnd"/>
      <w:r w:rsidRPr="005F61C7">
        <w:t xml:space="preserve">1920. - </w:t>
      </w:r>
      <w:proofErr w:type="gramStart"/>
      <w:r w:rsidRPr="005F61C7">
        <w:t>Zara :</w:t>
      </w:r>
      <w:proofErr w:type="gramEnd"/>
      <w:r w:rsidRPr="005F61C7">
        <w:t xml:space="preserve"> Vitaliani &amp; Jankovic, [1875-1919]. </w:t>
      </w:r>
      <w:r>
        <w:t>–</w:t>
      </w:r>
      <w:r w:rsidRPr="005F61C7">
        <w:t xml:space="preserve"> </w:t>
      </w:r>
      <w:r>
        <w:t xml:space="preserve">45 </w:t>
      </w:r>
      <w:proofErr w:type="gramStart"/>
      <w:r w:rsidRPr="005F61C7">
        <w:t>v</w:t>
      </w:r>
      <w:r>
        <w:t>olumi</w:t>
      </w:r>
      <w:r w:rsidRPr="005F61C7">
        <w:t xml:space="preserve"> :</w:t>
      </w:r>
      <w:proofErr w:type="gramEnd"/>
      <w:r w:rsidRPr="005F61C7">
        <w:t xml:space="preserve"> 21 cm. </w:t>
      </w:r>
      <w:r>
        <w:t>((</w:t>
      </w:r>
      <w:r w:rsidRPr="005F61C7">
        <w:t>Annuale. - Dal 1880: per uso della Dalmazia, Bosnia ed Erzegovina. - Continuazione di: Il rammentatore dalmatino</w:t>
      </w:r>
      <w:r>
        <w:t xml:space="preserve">. - </w:t>
      </w:r>
      <w:r w:rsidRPr="005F61C7">
        <w:t>VEA0200094</w:t>
      </w:r>
    </w:p>
    <w:p w14:paraId="713295A9" w14:textId="77777777" w:rsidR="005F61C7" w:rsidRDefault="005F61C7" w:rsidP="000C05F2">
      <w:pPr>
        <w:spacing w:after="0" w:line="240" w:lineRule="auto"/>
        <w:jc w:val="both"/>
      </w:pPr>
    </w:p>
    <w:p w14:paraId="0E342D93" w14:textId="0DEEA9CA" w:rsidR="000C684F" w:rsidRDefault="000C684F" w:rsidP="000C05F2">
      <w:pPr>
        <w:spacing w:after="0" w:line="240" w:lineRule="auto"/>
        <w:jc w:val="both"/>
      </w:pPr>
      <w:r w:rsidRPr="000C684F">
        <w:lastRenderedPageBreak/>
        <w:t>L'</w:t>
      </w:r>
      <w:r>
        <w:t>*</w:t>
      </w:r>
      <w:r w:rsidRPr="000C684F">
        <w:rPr>
          <w:b/>
          <w:bCs/>
        </w:rPr>
        <w:t xml:space="preserve">artista </w:t>
      </w:r>
      <w:proofErr w:type="gramStart"/>
      <w:r w:rsidRPr="000C684F">
        <w:rPr>
          <w:b/>
          <w:bCs/>
        </w:rPr>
        <w:t>dalmato</w:t>
      </w:r>
      <w:r w:rsidRPr="000C684F">
        <w:t xml:space="preserve"> :</w:t>
      </w:r>
      <w:proofErr w:type="gramEnd"/>
      <w:r w:rsidRPr="000C684F">
        <w:t xml:space="preserve"> lunario zaratino. - 1855. - </w:t>
      </w:r>
      <w:proofErr w:type="gramStart"/>
      <w:r w:rsidRPr="000C684F">
        <w:t>Zara :</w:t>
      </w:r>
      <w:proofErr w:type="gramEnd"/>
      <w:r w:rsidRPr="000C684F">
        <w:t xml:space="preserve"> </w:t>
      </w:r>
      <w:proofErr w:type="spellStart"/>
      <w:r w:rsidRPr="000C684F">
        <w:t>Tip</w:t>
      </w:r>
      <w:proofErr w:type="spellEnd"/>
      <w:r w:rsidRPr="000C684F">
        <w:t>. Demarchi-</w:t>
      </w:r>
      <w:proofErr w:type="spellStart"/>
      <w:r w:rsidRPr="000C684F">
        <w:t>Rougier</w:t>
      </w:r>
      <w:proofErr w:type="spellEnd"/>
      <w:r w:rsidRPr="000C684F">
        <w:t xml:space="preserve">, 1854. - 32 </w:t>
      </w:r>
      <w:proofErr w:type="gramStart"/>
      <w:r w:rsidRPr="000C684F">
        <w:t>p. ;</w:t>
      </w:r>
      <w:proofErr w:type="gramEnd"/>
      <w:r w:rsidRPr="000C684F">
        <w:t xml:space="preserve"> 16. </w:t>
      </w:r>
      <w:r>
        <w:t>((</w:t>
      </w:r>
      <w:r w:rsidRPr="000C684F">
        <w:t>Annuale ma numero unico.</w:t>
      </w:r>
      <w:r>
        <w:t xml:space="preserve"> - </w:t>
      </w:r>
      <w:r w:rsidRPr="000C684F">
        <w:t>VEA1135877</w:t>
      </w:r>
    </w:p>
    <w:p w14:paraId="3E9F17C0" w14:textId="5F479510" w:rsidR="00137345" w:rsidRDefault="00137345" w:rsidP="000C05F2">
      <w:pPr>
        <w:spacing w:after="0" w:line="240" w:lineRule="auto"/>
        <w:jc w:val="both"/>
      </w:pPr>
      <w:r w:rsidRPr="00137345">
        <w:t xml:space="preserve">La </w:t>
      </w:r>
      <w:r>
        <w:t>*</w:t>
      </w:r>
      <w:r w:rsidRPr="00137345">
        <w:rPr>
          <w:b/>
          <w:bCs/>
        </w:rPr>
        <w:t xml:space="preserve">città di Zara nel </w:t>
      </w:r>
      <w:proofErr w:type="gramStart"/>
      <w:r w:rsidRPr="00137345">
        <w:rPr>
          <w:b/>
          <w:bCs/>
        </w:rPr>
        <w:t>1856</w:t>
      </w:r>
      <w:r w:rsidRPr="00137345">
        <w:t xml:space="preserve"> :</w:t>
      </w:r>
      <w:proofErr w:type="gramEnd"/>
      <w:r w:rsidRPr="00137345">
        <w:t xml:space="preserve"> lunario per l'anno stesso. - 1856. - </w:t>
      </w:r>
      <w:proofErr w:type="gramStart"/>
      <w:r w:rsidRPr="00137345">
        <w:t>Zara :</w:t>
      </w:r>
      <w:proofErr w:type="gramEnd"/>
      <w:r w:rsidRPr="00137345">
        <w:t xml:space="preserve"> </w:t>
      </w:r>
      <w:proofErr w:type="spellStart"/>
      <w:r w:rsidRPr="00137345">
        <w:t>tip</w:t>
      </w:r>
      <w:proofErr w:type="spellEnd"/>
      <w:r w:rsidRPr="00137345">
        <w:t>. Demarchi-</w:t>
      </w:r>
      <w:proofErr w:type="spellStart"/>
      <w:r w:rsidRPr="00137345">
        <w:t>Rougier</w:t>
      </w:r>
      <w:proofErr w:type="spellEnd"/>
      <w:r w:rsidRPr="00137345">
        <w:t xml:space="preserve">, 1855. - 32 </w:t>
      </w:r>
      <w:proofErr w:type="gramStart"/>
      <w:r w:rsidRPr="00137345">
        <w:t>p. ;</w:t>
      </w:r>
      <w:proofErr w:type="gramEnd"/>
      <w:r w:rsidRPr="00137345">
        <w:t xml:space="preserve"> 21 cm. </w:t>
      </w:r>
      <w:r>
        <w:t>((</w:t>
      </w:r>
      <w:r w:rsidRPr="00137345">
        <w:t>Annuale, ma numero unico.</w:t>
      </w:r>
      <w:r>
        <w:t xml:space="preserve"> - </w:t>
      </w:r>
      <w:r w:rsidRPr="00137345">
        <w:t>VEA1135882</w:t>
      </w:r>
    </w:p>
    <w:p w14:paraId="399CECA9" w14:textId="478118BE" w:rsidR="000C684F" w:rsidRDefault="000C684F" w:rsidP="000C05F2">
      <w:pPr>
        <w:spacing w:after="0" w:line="240" w:lineRule="auto"/>
        <w:jc w:val="both"/>
      </w:pPr>
      <w:r w:rsidRPr="000C684F">
        <w:t xml:space="preserve">Il </w:t>
      </w:r>
      <w:r>
        <w:t>*</w:t>
      </w:r>
      <w:r w:rsidRPr="000C684F">
        <w:rPr>
          <w:b/>
          <w:bCs/>
        </w:rPr>
        <w:t xml:space="preserve">piccolo </w:t>
      </w:r>
      <w:proofErr w:type="spellStart"/>
      <w:r w:rsidRPr="000C684F">
        <w:rPr>
          <w:b/>
          <w:bCs/>
        </w:rPr>
        <w:t>cronichista</w:t>
      </w:r>
      <w:proofErr w:type="spellEnd"/>
      <w:r w:rsidRPr="000C684F">
        <w:rPr>
          <w:b/>
          <w:bCs/>
        </w:rPr>
        <w:t xml:space="preserve"> </w:t>
      </w:r>
      <w:proofErr w:type="gramStart"/>
      <w:r w:rsidRPr="000C684F">
        <w:rPr>
          <w:b/>
          <w:bCs/>
        </w:rPr>
        <w:t>dalmato</w:t>
      </w:r>
      <w:r w:rsidRPr="000C684F">
        <w:t xml:space="preserve"> :</w:t>
      </w:r>
      <w:proofErr w:type="gramEnd"/>
      <w:r w:rsidRPr="000C684F">
        <w:t xml:space="preserve"> lunario pel .... - 1857. - </w:t>
      </w:r>
      <w:proofErr w:type="gramStart"/>
      <w:r w:rsidRPr="000C684F">
        <w:t>Zara :</w:t>
      </w:r>
      <w:proofErr w:type="gramEnd"/>
      <w:r w:rsidRPr="000C684F">
        <w:t xml:space="preserve"> Demarchi-</w:t>
      </w:r>
      <w:proofErr w:type="spellStart"/>
      <w:r w:rsidRPr="000C684F">
        <w:t>Rougier</w:t>
      </w:r>
      <w:proofErr w:type="spellEnd"/>
      <w:r w:rsidRPr="000C684F">
        <w:t xml:space="preserve">, 1856. - 32 </w:t>
      </w:r>
      <w:proofErr w:type="gramStart"/>
      <w:r w:rsidRPr="000C684F">
        <w:t>p. ;</w:t>
      </w:r>
      <w:proofErr w:type="gramEnd"/>
      <w:r w:rsidRPr="000C684F">
        <w:t xml:space="preserve"> 21 cm. </w:t>
      </w:r>
      <w:r>
        <w:t>((</w:t>
      </w:r>
      <w:r w:rsidRPr="000C684F">
        <w:t>Annuale, ma numero unico.</w:t>
      </w:r>
      <w:r>
        <w:t xml:space="preserve"> - </w:t>
      </w:r>
      <w:r w:rsidRPr="000C684F">
        <w:t>VEA1135892</w:t>
      </w:r>
    </w:p>
    <w:p w14:paraId="479E7EBE" w14:textId="1F01313F" w:rsidR="000C684F" w:rsidRDefault="00137345" w:rsidP="000C05F2">
      <w:pPr>
        <w:spacing w:after="0" w:line="240" w:lineRule="auto"/>
        <w:jc w:val="both"/>
      </w:pPr>
      <w:r w:rsidRPr="00137345">
        <w:t xml:space="preserve">Il </w:t>
      </w:r>
      <w:r>
        <w:t>*</w:t>
      </w:r>
      <w:proofErr w:type="gramStart"/>
      <w:r w:rsidRPr="00137345">
        <w:rPr>
          <w:b/>
          <w:bCs/>
        </w:rPr>
        <w:t>patriota</w:t>
      </w:r>
      <w:r w:rsidRPr="00137345">
        <w:t xml:space="preserve"> :</w:t>
      </w:r>
      <w:proofErr w:type="gramEnd"/>
      <w:r w:rsidRPr="00137345">
        <w:t xml:space="preserve"> lunario zaratino cattolico e greco pel .... - 1863. - </w:t>
      </w:r>
      <w:proofErr w:type="gramStart"/>
      <w:r w:rsidRPr="00137345">
        <w:t>Zara :</w:t>
      </w:r>
      <w:proofErr w:type="gramEnd"/>
      <w:r w:rsidRPr="00137345">
        <w:t xml:space="preserve"> </w:t>
      </w:r>
      <w:proofErr w:type="spellStart"/>
      <w:r w:rsidRPr="00137345">
        <w:t>tip</w:t>
      </w:r>
      <w:proofErr w:type="spellEnd"/>
      <w:r w:rsidRPr="00137345">
        <w:t>. Demarchi-</w:t>
      </w:r>
      <w:proofErr w:type="spellStart"/>
      <w:r w:rsidRPr="00137345">
        <w:t>Rougier</w:t>
      </w:r>
      <w:proofErr w:type="spellEnd"/>
      <w:r w:rsidRPr="00137345">
        <w:t xml:space="preserve">, [1862]. - 32 </w:t>
      </w:r>
      <w:proofErr w:type="gramStart"/>
      <w:r w:rsidRPr="00137345">
        <w:t>p. ;</w:t>
      </w:r>
      <w:proofErr w:type="gramEnd"/>
      <w:r w:rsidRPr="00137345">
        <w:t xml:space="preserve"> 21 cm. </w:t>
      </w:r>
      <w:r>
        <w:t>((</w:t>
      </w:r>
      <w:r w:rsidRPr="00137345">
        <w:t>Annuale, ma numero unico.</w:t>
      </w:r>
      <w:r>
        <w:t xml:space="preserve"> - </w:t>
      </w:r>
      <w:r w:rsidRPr="00137345">
        <w:t>VEA1135880</w:t>
      </w:r>
    </w:p>
    <w:p w14:paraId="2A369505" w14:textId="77777777" w:rsidR="00137345" w:rsidRDefault="00137345" w:rsidP="000C05F2">
      <w:pPr>
        <w:spacing w:after="0" w:line="240" w:lineRule="auto"/>
        <w:jc w:val="both"/>
      </w:pPr>
    </w:p>
    <w:p w14:paraId="04C820E2" w14:textId="64379CEF" w:rsidR="00137345" w:rsidRDefault="00137345" w:rsidP="000C05F2">
      <w:pPr>
        <w:spacing w:after="0" w:line="240" w:lineRule="auto"/>
        <w:jc w:val="both"/>
      </w:pPr>
      <w:r>
        <w:t>*</w:t>
      </w:r>
      <w:r w:rsidRPr="00137345">
        <w:rPr>
          <w:b/>
          <w:bCs/>
        </w:rPr>
        <w:t xml:space="preserve">Lunario </w:t>
      </w:r>
      <w:r>
        <w:rPr>
          <w:b/>
          <w:bCs/>
        </w:rPr>
        <w:t>z</w:t>
      </w:r>
      <w:r w:rsidRPr="00137345">
        <w:rPr>
          <w:b/>
          <w:bCs/>
        </w:rPr>
        <w:t>aratino pel</w:t>
      </w:r>
      <w:r w:rsidRPr="00137345">
        <w:t xml:space="preserve"> .... - </w:t>
      </w:r>
      <w:proofErr w:type="gramStart"/>
      <w:r w:rsidRPr="00137345">
        <w:t>Zara :</w:t>
      </w:r>
      <w:proofErr w:type="gramEnd"/>
      <w:r w:rsidRPr="00137345">
        <w:t xml:space="preserve"> </w:t>
      </w:r>
      <w:proofErr w:type="spellStart"/>
      <w:r w:rsidRPr="00137345">
        <w:t>tip</w:t>
      </w:r>
      <w:proofErr w:type="spellEnd"/>
      <w:r w:rsidRPr="00137345">
        <w:t>. Demarchi-</w:t>
      </w:r>
      <w:proofErr w:type="spellStart"/>
      <w:r w:rsidRPr="00137345">
        <w:t>Rougier</w:t>
      </w:r>
      <w:proofErr w:type="spellEnd"/>
      <w:r>
        <w:t>, [1866-1869]</w:t>
      </w:r>
      <w:r w:rsidRPr="00137345">
        <w:t xml:space="preserve">. - </w:t>
      </w:r>
      <w:proofErr w:type="gramStart"/>
      <w:r w:rsidRPr="00137345">
        <w:t>v</w:t>
      </w:r>
      <w:r>
        <w:t>olumi</w:t>
      </w:r>
      <w:r w:rsidRPr="00137345">
        <w:t xml:space="preserve"> ;</w:t>
      </w:r>
      <w:proofErr w:type="gramEnd"/>
      <w:r w:rsidRPr="00137345">
        <w:t xml:space="preserve"> 22 cm. </w:t>
      </w:r>
      <w:r>
        <w:t>((</w:t>
      </w:r>
      <w:r w:rsidRPr="00137345">
        <w:t>Annuale. - Descrizione basata su: 1866.</w:t>
      </w:r>
      <w:r>
        <w:t xml:space="preserve"> - </w:t>
      </w:r>
      <w:r w:rsidRPr="00137345">
        <w:t>VEA1135832</w:t>
      </w:r>
    </w:p>
    <w:p w14:paraId="22E2C1C3" w14:textId="77777777" w:rsidR="00137345" w:rsidRDefault="00137345" w:rsidP="000C05F2">
      <w:pPr>
        <w:spacing w:after="0" w:line="240" w:lineRule="auto"/>
        <w:jc w:val="both"/>
      </w:pPr>
    </w:p>
    <w:p w14:paraId="7B779A66" w14:textId="12EE5A17" w:rsidR="000C05F2" w:rsidRDefault="000C05F2" w:rsidP="000C05F2">
      <w:pPr>
        <w:spacing w:after="0" w:line="240" w:lineRule="auto"/>
        <w:jc w:val="both"/>
      </w:pPr>
      <w:r w:rsidRPr="000C05F2">
        <w:t xml:space="preserve">Il </w:t>
      </w:r>
      <w:r>
        <w:t>*</w:t>
      </w:r>
      <w:proofErr w:type="gramStart"/>
      <w:r w:rsidRPr="000C05F2">
        <w:rPr>
          <w:b/>
          <w:bCs/>
        </w:rPr>
        <w:t>dalmatino</w:t>
      </w:r>
      <w:r w:rsidRPr="000C05F2">
        <w:t xml:space="preserve"> :</w:t>
      </w:r>
      <w:proofErr w:type="gramEnd"/>
      <w:r w:rsidRPr="000C05F2">
        <w:t xml:space="preserve"> lunario cattolico, greco e israelitico per l'anno ... corredato di molte e interessanti notizie. - A</w:t>
      </w:r>
      <w:r>
        <w:t>nno</w:t>
      </w:r>
      <w:r w:rsidRPr="000C05F2">
        <w:t xml:space="preserve"> 1</w:t>
      </w:r>
      <w:r>
        <w:t xml:space="preserve"> </w:t>
      </w:r>
      <w:r w:rsidRPr="000C05F2">
        <w:t>(</w:t>
      </w:r>
      <w:proofErr w:type="gramStart"/>
      <w:r w:rsidRPr="000C05F2">
        <w:t>1877)-</w:t>
      </w:r>
      <w:proofErr w:type="gramEnd"/>
      <w:r>
        <w:t>anno 66 (1942)</w:t>
      </w:r>
      <w:r w:rsidRPr="000C05F2">
        <w:t xml:space="preserve">. - </w:t>
      </w:r>
      <w:proofErr w:type="gramStart"/>
      <w:r w:rsidRPr="000C05F2">
        <w:t>Zara :</w:t>
      </w:r>
      <w:proofErr w:type="gramEnd"/>
      <w:r w:rsidRPr="000C05F2">
        <w:t xml:space="preserve"> tipografia Spiridione Artale, 1875-</w:t>
      </w:r>
      <w:r>
        <w:t>1941</w:t>
      </w:r>
      <w:r w:rsidRPr="000C05F2">
        <w:t xml:space="preserve">. </w:t>
      </w:r>
      <w:r>
        <w:t>–</w:t>
      </w:r>
      <w:r w:rsidRPr="000C05F2">
        <w:t xml:space="preserve"> </w:t>
      </w:r>
      <w:r>
        <w:t xml:space="preserve">66 </w:t>
      </w:r>
      <w:proofErr w:type="gramStart"/>
      <w:r w:rsidRPr="000C05F2">
        <w:t>v</w:t>
      </w:r>
      <w:r>
        <w:t>olumi</w:t>
      </w:r>
      <w:r w:rsidRPr="000C05F2">
        <w:t xml:space="preserve"> ;</w:t>
      </w:r>
      <w:proofErr w:type="gramEnd"/>
      <w:r w:rsidRPr="000C05F2">
        <w:t xml:space="preserve"> 21 cm. </w:t>
      </w:r>
      <w:r>
        <w:t>((</w:t>
      </w:r>
      <w:r w:rsidRPr="000C05F2">
        <w:t>Annuale. - Dal 1888: lunario cattolico, greco ed ebraico; dal 1903 scompare: corredato di molte e interessanti notizie</w:t>
      </w:r>
      <w:r>
        <w:t xml:space="preserve">; dal 1939: </w:t>
      </w:r>
      <w:r w:rsidRPr="000C05F2">
        <w:t>lunario cattolico corredato di notizie patrie.</w:t>
      </w:r>
      <w:r>
        <w:t xml:space="preserve"> - </w:t>
      </w:r>
      <w:r w:rsidRPr="000C05F2">
        <w:t>VEA0114979</w:t>
      </w:r>
      <w:r>
        <w:t xml:space="preserve">; </w:t>
      </w:r>
      <w:r w:rsidRPr="000C05F2">
        <w:t>TO00182586</w:t>
      </w:r>
    </w:p>
    <w:p w14:paraId="34A3A6B4" w14:textId="7383FACF" w:rsidR="005F61C7" w:rsidRPr="005F61C7" w:rsidRDefault="005F61C7" w:rsidP="000C05F2">
      <w:pPr>
        <w:spacing w:after="0" w:line="240" w:lineRule="auto"/>
        <w:jc w:val="both"/>
      </w:pPr>
      <w:r w:rsidRPr="005F61C7">
        <w:rPr>
          <w:b/>
          <w:bCs/>
          <w:color w:val="C00000"/>
        </w:rPr>
        <w:t>Copia digitale</w:t>
      </w:r>
      <w:r w:rsidRPr="005F61C7">
        <w:rPr>
          <w:color w:val="C00000"/>
        </w:rPr>
        <w:t xml:space="preserve"> </w:t>
      </w:r>
      <w:hyperlink r:id="rId12" w:history="1">
        <w:r w:rsidRPr="005F61C7">
          <w:rPr>
            <w:rStyle w:val="Collegamentoipertestuale"/>
          </w:rPr>
          <w:t>1930</w:t>
        </w:r>
      </w:hyperlink>
    </w:p>
    <w:p w14:paraId="2BBCB4BA" w14:textId="77777777" w:rsidR="005F61C7" w:rsidRDefault="005F61C7" w:rsidP="000C05F2">
      <w:pPr>
        <w:spacing w:after="0" w:line="240" w:lineRule="auto"/>
        <w:jc w:val="both"/>
      </w:pPr>
    </w:p>
    <w:p w14:paraId="76DB88CA" w14:textId="726D64F5" w:rsidR="005F61C7" w:rsidRDefault="005F61C7" w:rsidP="000C05F2">
      <w:pPr>
        <w:spacing w:after="0" w:line="240" w:lineRule="auto"/>
        <w:jc w:val="both"/>
      </w:pPr>
      <w:r>
        <w:t>Soggetto: Lunari – Dalmazia – 1827-1942</w:t>
      </w:r>
    </w:p>
    <w:p w14:paraId="7C8AFD33" w14:textId="77777777" w:rsidR="000C684F" w:rsidRDefault="000C684F" w:rsidP="000C05F2">
      <w:pPr>
        <w:spacing w:after="0" w:line="240" w:lineRule="auto"/>
        <w:jc w:val="both"/>
      </w:pPr>
    </w:p>
    <w:p w14:paraId="2ACA7208" w14:textId="187FCD37" w:rsidR="000C684F" w:rsidRPr="000C684F" w:rsidRDefault="000C684F" w:rsidP="000C05F2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0C684F">
        <w:rPr>
          <w:b/>
          <w:bCs/>
          <w:color w:val="C00000"/>
          <w:sz w:val="44"/>
          <w:szCs w:val="44"/>
        </w:rPr>
        <w:t>Informazioni storico-bibliografiche</w:t>
      </w:r>
    </w:p>
    <w:p w14:paraId="1E745C37" w14:textId="709EA694" w:rsidR="000C684F" w:rsidRDefault="000C684F" w:rsidP="000C05F2">
      <w:pPr>
        <w:spacing w:after="0" w:line="240" w:lineRule="auto"/>
        <w:jc w:val="both"/>
      </w:pPr>
      <w:r w:rsidRPr="000C05F2">
        <w:t xml:space="preserve">Il </w:t>
      </w:r>
      <w:r>
        <w:t>*</w:t>
      </w:r>
      <w:r w:rsidRPr="000C05F2">
        <w:rPr>
          <w:b/>
          <w:bCs/>
        </w:rPr>
        <w:t xml:space="preserve">rammentatore </w:t>
      </w:r>
      <w:proofErr w:type="gramStart"/>
      <w:r w:rsidRPr="000C05F2">
        <w:rPr>
          <w:b/>
          <w:bCs/>
        </w:rPr>
        <w:t>dalmatino</w:t>
      </w:r>
      <w:proofErr w:type="gramEnd"/>
      <w:r w:rsidRPr="000C05F2">
        <w:t xml:space="preserve"> </w:t>
      </w:r>
      <w:r w:rsidRPr="000C684F">
        <w:t xml:space="preserve">Con note astronomiche, notizie storiche e calendario. L'almanacco dalmata fu fondato nel 1844 da Giuseppe Ferrari </w:t>
      </w:r>
      <w:proofErr w:type="spellStart"/>
      <w:r w:rsidRPr="000C684F">
        <w:t>Cupilli</w:t>
      </w:r>
      <w:proofErr w:type="spellEnd"/>
      <w:r w:rsidRPr="000C684F">
        <w:t xml:space="preserve"> (Zara, 1809-1865) con il nome di "Almanacco Zaratino", e ad esso collaboro anche </w:t>
      </w:r>
      <w:proofErr w:type="spellStart"/>
      <w:r w:rsidRPr="000C684F">
        <w:t>Niccolo</w:t>
      </w:r>
      <w:proofErr w:type="spellEnd"/>
      <w:r w:rsidRPr="000C684F">
        <w:t xml:space="preserve"> Tommaseo.</w:t>
      </w:r>
    </w:p>
    <w:p w14:paraId="1E03A203" w14:textId="77777777" w:rsidR="002D6DB5" w:rsidRDefault="002D6DB5" w:rsidP="000C05F2">
      <w:pPr>
        <w:spacing w:after="0" w:line="240" w:lineRule="auto"/>
        <w:jc w:val="both"/>
      </w:pPr>
    </w:p>
    <w:p w14:paraId="46DC658D" w14:textId="77777777" w:rsidR="002D6DB5" w:rsidRPr="002D6DB5" w:rsidRDefault="002D6DB5" w:rsidP="002D6DB5">
      <w:pPr>
        <w:spacing w:after="0" w:line="240" w:lineRule="auto"/>
        <w:jc w:val="both"/>
      </w:pPr>
      <w:r w:rsidRPr="002D6DB5">
        <w:t xml:space="preserve">FERRARI CUPILLI, Giuseppe </w:t>
      </w:r>
    </w:p>
    <w:p w14:paraId="1030AE8A" w14:textId="77777777" w:rsidR="002D6DB5" w:rsidRPr="002D6DB5" w:rsidRDefault="002D6DB5" w:rsidP="002D6DB5">
      <w:pPr>
        <w:spacing w:after="0" w:line="240" w:lineRule="auto"/>
        <w:jc w:val="both"/>
      </w:pPr>
      <w:r w:rsidRPr="002D6DB5">
        <w:t xml:space="preserve">Donatella Gironi </w:t>
      </w:r>
    </w:p>
    <w:p w14:paraId="36A48F38" w14:textId="2C24068C" w:rsidR="002D6DB5" w:rsidRPr="002D6DB5" w:rsidRDefault="002D6DB5" w:rsidP="002D6DB5">
      <w:pPr>
        <w:spacing w:after="0" w:line="240" w:lineRule="auto"/>
        <w:jc w:val="both"/>
      </w:pPr>
      <w:r w:rsidRPr="002D6DB5">
        <w:t xml:space="preserve">Nacque a Zara il 4 giugno i 809. Lavorò alla </w:t>
      </w:r>
      <w:r w:rsidRPr="002D6DB5">
        <w:rPr>
          <w:i/>
          <w:iCs/>
        </w:rPr>
        <w:t>Gazzetta di Zara</w:t>
      </w:r>
      <w:r w:rsidRPr="002D6DB5">
        <w:t>, nella redazione dell'</w:t>
      </w:r>
      <w:r w:rsidRPr="002D6DB5">
        <w:rPr>
          <w:i/>
          <w:iCs/>
        </w:rPr>
        <w:t>Appendice</w:t>
      </w:r>
      <w:r w:rsidRPr="002D6DB5">
        <w:t xml:space="preserve">, dall'ottobre 1846 all'aprile 1848; scrisse la biografia di M. </w:t>
      </w:r>
      <w:proofErr w:type="spellStart"/>
      <w:r w:rsidRPr="002D6DB5">
        <w:t>Caraman</w:t>
      </w:r>
      <w:proofErr w:type="spellEnd"/>
      <w:r w:rsidRPr="002D6DB5">
        <w:t xml:space="preserve"> contenuta nell'opera di P. D. </w:t>
      </w:r>
      <w:proofErr w:type="spellStart"/>
      <w:r w:rsidRPr="002D6DB5">
        <w:t>Fabianich</w:t>
      </w:r>
      <w:proofErr w:type="spellEnd"/>
      <w:r w:rsidRPr="002D6DB5">
        <w:t xml:space="preserve">, </w:t>
      </w:r>
      <w:r w:rsidRPr="002D6DB5">
        <w:rPr>
          <w:i/>
          <w:iCs/>
        </w:rPr>
        <w:t>Patrioti illustri zaratini</w:t>
      </w:r>
      <w:r w:rsidRPr="002D6DB5">
        <w:t xml:space="preserve"> (Venezia 1846), e vari articoli pubblicati sull'</w:t>
      </w:r>
      <w:r w:rsidRPr="002D6DB5">
        <w:rPr>
          <w:i/>
          <w:iCs/>
        </w:rPr>
        <w:t>Osservatore</w:t>
      </w:r>
      <w:r>
        <w:rPr>
          <w:i/>
          <w:iCs/>
        </w:rPr>
        <w:t xml:space="preserve"> </w:t>
      </w:r>
      <w:r w:rsidRPr="002D6DB5">
        <w:rPr>
          <w:i/>
          <w:iCs/>
        </w:rPr>
        <w:t>dalmata</w:t>
      </w:r>
      <w:r w:rsidRPr="002D6DB5">
        <w:t xml:space="preserve">. Fu autore di alcune traduzioni in italiano di testi latini, nonché di due lunari: il </w:t>
      </w:r>
      <w:r w:rsidRPr="002D6DB5">
        <w:rPr>
          <w:i/>
          <w:iCs/>
        </w:rPr>
        <w:t>Rammentatore zaratino</w:t>
      </w:r>
      <w:r w:rsidRPr="002D6DB5">
        <w:t xml:space="preserve"> (Zara 1844-1853) ed </w:t>
      </w:r>
      <w:r w:rsidRPr="002D6DB5">
        <w:rPr>
          <w:i/>
          <w:iCs/>
        </w:rPr>
        <w:t>Il</w:t>
      </w:r>
      <w:r>
        <w:rPr>
          <w:i/>
          <w:iCs/>
        </w:rPr>
        <w:t xml:space="preserve"> </w:t>
      </w:r>
      <w:r w:rsidRPr="002D6DB5">
        <w:rPr>
          <w:i/>
          <w:iCs/>
        </w:rPr>
        <w:t>Morlacco</w:t>
      </w:r>
      <w:r w:rsidRPr="002D6DB5">
        <w:t xml:space="preserve">, </w:t>
      </w:r>
      <w:r w:rsidRPr="002D6DB5">
        <w:rPr>
          <w:i/>
          <w:iCs/>
        </w:rPr>
        <w:t>lunario dalmatico cattolico e greco corredato di varie piacevoli ed utili notizie</w:t>
      </w:r>
      <w:r w:rsidRPr="002D6DB5">
        <w:t xml:space="preserve"> (ibid. 1846-1850). Per tali attività nel 1846 fu premiato dall'imperatore Francesco Giuseppe con la medaglia d'oro al merito. </w:t>
      </w:r>
    </w:p>
    <w:p w14:paraId="046E1966" w14:textId="5523F315" w:rsidR="002D6DB5" w:rsidRDefault="002D6DB5" w:rsidP="000C05F2">
      <w:pPr>
        <w:spacing w:after="0" w:line="240" w:lineRule="auto"/>
        <w:jc w:val="both"/>
      </w:pPr>
      <w:hyperlink r:id="rId13" w:history="1">
        <w:r w:rsidRPr="00914774">
          <w:rPr>
            <w:rStyle w:val="Collegamentoipertestuale"/>
          </w:rPr>
          <w:t>https://www.treccani.it/enciclopedia/giuseppe-ferrari-cupilli_(Dizionario-Biografico)/</w:t>
        </w:r>
      </w:hyperlink>
      <w:r>
        <w:t xml:space="preserve">. </w:t>
      </w:r>
    </w:p>
    <w:p w14:paraId="7FACABFE" w14:textId="77777777" w:rsidR="002D6DB5" w:rsidRDefault="002D6DB5" w:rsidP="000C05F2">
      <w:pPr>
        <w:spacing w:after="0" w:line="240" w:lineRule="auto"/>
        <w:jc w:val="both"/>
      </w:pPr>
    </w:p>
    <w:p w14:paraId="5C144D23" w14:textId="2FB41321" w:rsidR="002D6DB5" w:rsidRPr="002D6DB5" w:rsidRDefault="002D6DB5" w:rsidP="000C05F2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2D6DB5">
        <w:rPr>
          <w:b/>
          <w:bCs/>
          <w:color w:val="C00000"/>
          <w:sz w:val="44"/>
          <w:szCs w:val="44"/>
        </w:rPr>
        <w:t>Note e riferimenti bibliografici</w:t>
      </w:r>
    </w:p>
    <w:p w14:paraId="538DFBA0" w14:textId="03DDD1E6" w:rsidR="00326366" w:rsidRPr="00326366" w:rsidRDefault="002D6DB5" w:rsidP="00326366">
      <w:pPr>
        <w:spacing w:after="0" w:line="240" w:lineRule="auto"/>
        <w:jc w:val="both"/>
      </w:pPr>
      <w:hyperlink r:id="rId14" w:history="1">
        <w:r w:rsidRPr="002D6DB5">
          <w:rPr>
            <w:rStyle w:val="Collegamentoipertestuale"/>
          </w:rPr>
          <w:t>Pier Alessandro Paravia nei periodici zaratini dell'800</w:t>
        </w:r>
      </w:hyperlink>
      <w:r w:rsidRPr="00326366">
        <w:t xml:space="preserve">, </w:t>
      </w:r>
      <w:r w:rsidR="00326366" w:rsidRPr="00326366">
        <w:t xml:space="preserve">In: </w:t>
      </w:r>
    </w:p>
    <w:p w14:paraId="4484BB3C" w14:textId="5F1B911E" w:rsidR="002D6DB5" w:rsidRPr="002D6DB5" w:rsidRDefault="00326366" w:rsidP="002D6DB5">
      <w:pPr>
        <w:spacing w:after="0" w:line="240" w:lineRule="auto"/>
        <w:jc w:val="both"/>
      </w:pPr>
      <w:proofErr w:type="spellStart"/>
      <w:r w:rsidRPr="00326366">
        <w:t>Knjizevnost</w:t>
      </w:r>
      <w:proofErr w:type="spellEnd"/>
      <w:r w:rsidRPr="00326366">
        <w:t xml:space="preserve">, </w:t>
      </w:r>
      <w:proofErr w:type="spellStart"/>
      <w:r w:rsidRPr="00326366">
        <w:t>umjetnost</w:t>
      </w:r>
      <w:proofErr w:type="spellEnd"/>
      <w:r w:rsidRPr="00326366">
        <w:t xml:space="preserve">, </w:t>
      </w:r>
      <w:proofErr w:type="spellStart"/>
      <w:r w:rsidRPr="00326366">
        <w:t>kultura</w:t>
      </w:r>
      <w:proofErr w:type="spellEnd"/>
      <w:r w:rsidRPr="00326366">
        <w:t xml:space="preserve"> </w:t>
      </w:r>
      <w:proofErr w:type="spellStart"/>
      <w:r w:rsidRPr="00326366">
        <w:t>izmedu</w:t>
      </w:r>
      <w:proofErr w:type="spellEnd"/>
      <w:r w:rsidRPr="00326366">
        <w:t xml:space="preserve"> </w:t>
      </w:r>
      <w:proofErr w:type="spellStart"/>
      <w:r w:rsidRPr="00326366">
        <w:t>dviju</w:t>
      </w:r>
      <w:proofErr w:type="spellEnd"/>
      <w:r w:rsidRPr="00326366">
        <w:t xml:space="preserve"> </w:t>
      </w:r>
      <w:proofErr w:type="spellStart"/>
      <w:r w:rsidRPr="00326366">
        <w:t>obala</w:t>
      </w:r>
      <w:proofErr w:type="spellEnd"/>
      <w:r w:rsidRPr="00326366">
        <w:t xml:space="preserve"> </w:t>
      </w:r>
      <w:proofErr w:type="spellStart"/>
      <w:r w:rsidRPr="00326366">
        <w:t>Jadrana</w:t>
      </w:r>
      <w:proofErr w:type="spellEnd"/>
      <w:r w:rsidRPr="00326366">
        <w:t xml:space="preserve"> </w:t>
      </w:r>
      <w:r w:rsidRPr="00326366">
        <w:t xml:space="preserve">= </w:t>
      </w:r>
      <w:r w:rsidRPr="00326366">
        <w:t xml:space="preserve">Letteratura, arte, cultura tra le due sponde dell'Adriatico.: </w:t>
      </w:r>
      <w:proofErr w:type="spellStart"/>
      <w:r w:rsidRPr="00326366">
        <w:t>zbornik</w:t>
      </w:r>
      <w:proofErr w:type="spellEnd"/>
      <w:r w:rsidRPr="00326366">
        <w:t xml:space="preserve"> </w:t>
      </w:r>
      <w:proofErr w:type="spellStart"/>
      <w:r w:rsidRPr="00326366">
        <w:t>radova</w:t>
      </w:r>
      <w:proofErr w:type="spellEnd"/>
      <w:r w:rsidRPr="00326366">
        <w:t xml:space="preserve"> s </w:t>
      </w:r>
      <w:proofErr w:type="spellStart"/>
      <w:r w:rsidRPr="00326366">
        <w:t>medunarodnog</w:t>
      </w:r>
      <w:proofErr w:type="spellEnd"/>
      <w:r w:rsidRPr="00326366">
        <w:t xml:space="preserve"> </w:t>
      </w:r>
      <w:proofErr w:type="spellStart"/>
      <w:r w:rsidRPr="00326366">
        <w:t>znanstvenog</w:t>
      </w:r>
      <w:proofErr w:type="spellEnd"/>
      <w:r w:rsidRPr="00326366">
        <w:t xml:space="preserve"> </w:t>
      </w:r>
      <w:proofErr w:type="spellStart"/>
      <w:proofErr w:type="gramStart"/>
      <w:r w:rsidRPr="00326366">
        <w:t>skupa</w:t>
      </w:r>
      <w:proofErr w:type="spellEnd"/>
      <w:r w:rsidRPr="00326366">
        <w:t xml:space="preserve"> :</w:t>
      </w:r>
      <w:proofErr w:type="gramEnd"/>
      <w:r w:rsidRPr="00326366">
        <w:t xml:space="preserve"> Zadar - </w:t>
      </w:r>
      <w:proofErr w:type="spellStart"/>
      <w:r w:rsidRPr="00326366">
        <w:t>Nin</w:t>
      </w:r>
      <w:proofErr w:type="spellEnd"/>
      <w:r w:rsidRPr="00326366">
        <w:t xml:space="preserve">, 3.-4. </w:t>
      </w:r>
      <w:proofErr w:type="spellStart"/>
      <w:r w:rsidRPr="00326366">
        <w:t>studenoga</w:t>
      </w:r>
      <w:proofErr w:type="spellEnd"/>
      <w:r w:rsidRPr="00326366">
        <w:t xml:space="preserve"> 2006 / </w:t>
      </w:r>
      <w:proofErr w:type="spellStart"/>
      <w:r w:rsidRPr="00326366">
        <w:t>uredili</w:t>
      </w:r>
      <w:proofErr w:type="spellEnd"/>
      <w:r w:rsidRPr="00326366">
        <w:t xml:space="preserve"> Guido Baldassarri, Nikola </w:t>
      </w:r>
      <w:proofErr w:type="spellStart"/>
      <w:r w:rsidRPr="00326366">
        <w:t>Jaksic</w:t>
      </w:r>
      <w:proofErr w:type="spellEnd"/>
      <w:r w:rsidRPr="00326366">
        <w:t xml:space="preserve">, Zivko </w:t>
      </w:r>
      <w:proofErr w:type="spellStart"/>
      <w:r w:rsidRPr="00326366">
        <w:t>Nizic</w:t>
      </w:r>
      <w:proofErr w:type="spellEnd"/>
      <w:r w:rsidRPr="00326366">
        <w:t xml:space="preserve">. - U </w:t>
      </w:r>
      <w:proofErr w:type="spellStart"/>
      <w:proofErr w:type="gramStart"/>
      <w:r w:rsidRPr="00326366">
        <w:t>Zadru</w:t>
      </w:r>
      <w:proofErr w:type="spellEnd"/>
      <w:r w:rsidRPr="00326366">
        <w:t xml:space="preserve"> :</w:t>
      </w:r>
      <w:proofErr w:type="gramEnd"/>
      <w:r w:rsidRPr="00326366">
        <w:t xml:space="preserve"> </w:t>
      </w:r>
      <w:proofErr w:type="spellStart"/>
      <w:r w:rsidRPr="00326366">
        <w:t>Sveuciliste</w:t>
      </w:r>
      <w:proofErr w:type="spellEnd"/>
      <w:r w:rsidRPr="00326366">
        <w:t>, [2008]</w:t>
      </w:r>
      <w:r w:rsidRPr="00326366">
        <w:t xml:space="preserve">, </w:t>
      </w:r>
      <w:r w:rsidR="002D6DB5" w:rsidRPr="00326366">
        <w:t>p.87</w:t>
      </w:r>
      <w:r w:rsidRPr="00326366">
        <w:t>-108</w:t>
      </w:r>
    </w:p>
    <w:p w14:paraId="27DEC44F" w14:textId="77777777" w:rsidR="002D6DB5" w:rsidRDefault="002D6DB5" w:rsidP="000C05F2">
      <w:pPr>
        <w:spacing w:after="0" w:line="240" w:lineRule="auto"/>
        <w:jc w:val="both"/>
      </w:pPr>
    </w:p>
    <w:sectPr w:rsidR="002D6DB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25B73"/>
    <w:rsid w:val="000C05F2"/>
    <w:rsid w:val="000C684F"/>
    <w:rsid w:val="000E29D3"/>
    <w:rsid w:val="00125B73"/>
    <w:rsid w:val="00137345"/>
    <w:rsid w:val="002D6DB5"/>
    <w:rsid w:val="0031062F"/>
    <w:rsid w:val="00326366"/>
    <w:rsid w:val="005F61C7"/>
    <w:rsid w:val="00D96D7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6271C"/>
  <w15:chartTrackingRefBased/>
  <w15:docId w15:val="{8AB3B1B8-6949-4BF4-8979-D8632FE6B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05F2"/>
  </w:style>
  <w:style w:type="paragraph" w:styleId="Titolo1">
    <w:name w:val="heading 1"/>
    <w:basedOn w:val="Normale"/>
    <w:next w:val="Normale"/>
    <w:link w:val="Titolo1Carattere"/>
    <w:uiPriority w:val="9"/>
    <w:qFormat/>
    <w:rsid w:val="00125B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25B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25B7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25B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25B7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25B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25B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25B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25B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25B7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25B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25B7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25B7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25B7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25B7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25B7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25B7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25B7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25B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25B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25B7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25B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25B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25B7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25B7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25B7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25B7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25B7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25B7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C05F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C05F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96D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42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6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8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0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treccani.it/enciclopedia/giuseppe-ferrari-cupilli_(Dizionario-Biografico)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openstarts.units.it/entities/publication/de632f01-7345-4290-a6e6-bca1af42ad39/details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dikaz.zkzd.hr/?pub=2&amp;p=29&amp;who=cat&amp;navP=1&amp;navS=20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researchgate.net/publication/341204627_Pier_Alessandro_Paravia_nei_periodici_zaratini_dell'80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2024-09-04T05:45:00Z</dcterms:created>
  <dcterms:modified xsi:type="dcterms:W3CDTF">2024-09-04T07:15:00Z</dcterms:modified>
</cp:coreProperties>
</file>