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6A58" w14:textId="58E0D246" w:rsidR="00922794" w:rsidRDefault="00922794" w:rsidP="00922794">
      <w:pPr>
        <w:spacing w:after="0" w:line="240" w:lineRule="auto"/>
        <w:jc w:val="both"/>
        <w:rPr>
          <w:rFonts w:cstheme="minorHAnsi"/>
          <w:i/>
          <w:sz w:val="16"/>
          <w:szCs w:val="16"/>
        </w:rPr>
      </w:pPr>
      <w:bookmarkStart w:id="0" w:name="_Hlk177540131"/>
      <w:r w:rsidRPr="00BF65D0">
        <w:rPr>
          <w:rFonts w:cstheme="minorHAnsi"/>
          <w:b/>
          <w:color w:val="C00000"/>
          <w:sz w:val="44"/>
          <w:szCs w:val="44"/>
        </w:rPr>
        <w:t>XU</w:t>
      </w:r>
      <w:r>
        <w:rPr>
          <w:rFonts w:cstheme="minorHAnsi"/>
          <w:b/>
          <w:color w:val="C00000"/>
          <w:sz w:val="44"/>
          <w:szCs w:val="44"/>
        </w:rPr>
        <w:t>80</w:t>
      </w:r>
      <w:r>
        <w:rPr>
          <w:rFonts w:cstheme="minorHAnsi"/>
          <w:b/>
          <w:color w:val="C00000"/>
          <w:sz w:val="44"/>
          <w:szCs w:val="44"/>
        </w:rPr>
        <w:t>7</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r>
        <w:rPr>
          <w:rFonts w:cstheme="minorHAnsi"/>
          <w:i/>
          <w:sz w:val="16"/>
          <w:szCs w:val="16"/>
        </w:rPr>
        <w:t>2</w:t>
      </w:r>
      <w:r>
        <w:rPr>
          <w:rFonts w:cstheme="minorHAnsi"/>
          <w:i/>
          <w:sz w:val="16"/>
          <w:szCs w:val="16"/>
        </w:rPr>
        <w:t>3</w:t>
      </w:r>
      <w:r w:rsidRPr="00BF65D0">
        <w:rPr>
          <w:rFonts w:cstheme="minorHAnsi"/>
          <w:i/>
          <w:sz w:val="16"/>
          <w:szCs w:val="16"/>
        </w:rPr>
        <w:t xml:space="preserve"> settembre 2024</w:t>
      </w:r>
    </w:p>
    <w:p w14:paraId="380DC293" w14:textId="77777777" w:rsidR="00922794" w:rsidRDefault="00922794" w:rsidP="00922794">
      <w:pPr>
        <w:spacing w:after="0" w:line="240" w:lineRule="auto"/>
        <w:jc w:val="both"/>
        <w:rPr>
          <w:rFonts w:cstheme="minorHAnsi"/>
          <w:i/>
          <w:sz w:val="16"/>
          <w:szCs w:val="16"/>
        </w:rPr>
      </w:pPr>
    </w:p>
    <w:p w14:paraId="118E7D80" w14:textId="03E7505D" w:rsidR="00922794" w:rsidRPr="00BF65D0" w:rsidRDefault="00922794" w:rsidP="00922794">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140163C5" wp14:editId="5C02BDF9">
            <wp:simplePos x="0" y="0"/>
            <wp:positionH relativeFrom="column">
              <wp:posOffset>-2286</wp:posOffset>
            </wp:positionH>
            <wp:positionV relativeFrom="paragraph">
              <wp:posOffset>381</wp:posOffset>
            </wp:positionV>
            <wp:extent cx="2638800" cy="3960000"/>
            <wp:effectExtent l="0" t="0" r="9525" b="2540"/>
            <wp:wrapSquare wrapText="bothSides"/>
            <wp:docPr id="2093259493" name="Immagine 1" descr="I giardini d'Italia. Ann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giardini d'Italia. Anno 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5D0">
        <w:rPr>
          <w:rFonts w:cstheme="minorHAnsi"/>
          <w:b/>
          <w:color w:val="C00000"/>
          <w:sz w:val="44"/>
          <w:szCs w:val="44"/>
        </w:rPr>
        <w:t>Descrizione bibliografica</w:t>
      </w:r>
    </w:p>
    <w:bookmarkEnd w:id="0"/>
    <w:p w14:paraId="4162DAA9" w14:textId="1E40C470" w:rsidR="0031062F" w:rsidRDefault="00922794" w:rsidP="00922794">
      <w:pPr>
        <w:jc w:val="both"/>
      </w:pPr>
      <w:r w:rsidRPr="00922794">
        <w:t xml:space="preserve">I </w:t>
      </w:r>
      <w:r>
        <w:t>*</w:t>
      </w:r>
      <w:r w:rsidRPr="00922794">
        <w:rPr>
          <w:b/>
          <w:bCs/>
        </w:rPr>
        <w:t>giardini d'Italia</w:t>
      </w:r>
      <w:r w:rsidRPr="00922794">
        <w:t>. - A</w:t>
      </w:r>
      <w:r>
        <w:t>nno</w:t>
      </w:r>
      <w:r w:rsidRPr="00922794">
        <w:t xml:space="preserve"> 1-a</w:t>
      </w:r>
      <w:r>
        <w:t>nno</w:t>
      </w:r>
      <w:r w:rsidRPr="00922794">
        <w:t xml:space="preserve"> 3. - Milano : Societ</w:t>
      </w:r>
      <w:r>
        <w:t>à</w:t>
      </w:r>
      <w:r w:rsidRPr="00922794">
        <w:t xml:space="preserve"> </w:t>
      </w:r>
      <w:proofErr w:type="spellStart"/>
      <w:r w:rsidRPr="00922794">
        <w:t>tipog</w:t>
      </w:r>
      <w:proofErr w:type="spellEnd"/>
      <w:r w:rsidRPr="00922794">
        <w:t xml:space="preserve">. de' </w:t>
      </w:r>
      <w:r>
        <w:t>c</w:t>
      </w:r>
      <w:r w:rsidRPr="00922794">
        <w:t>lassici Italiani, 1834-1836. - 3 v</w:t>
      </w:r>
      <w:r>
        <w:t>olumi</w:t>
      </w:r>
      <w:r w:rsidRPr="00922794">
        <w:t xml:space="preserve"> : ill. ; 14 cm. </w:t>
      </w:r>
      <w:r>
        <w:t>((</w:t>
      </w:r>
      <w:r w:rsidRPr="00922794">
        <w:t>Annuale. - Contiene anche: Giornale per l'anno</w:t>
      </w:r>
      <w:r>
        <w:t xml:space="preserve">. - </w:t>
      </w:r>
      <w:r w:rsidRPr="00922794">
        <w:t>LO11215455</w:t>
      </w:r>
    </w:p>
    <w:p w14:paraId="6B24F632" w14:textId="77777777" w:rsidR="00922794" w:rsidRDefault="00922794" w:rsidP="00922794">
      <w:pPr>
        <w:jc w:val="both"/>
      </w:pPr>
      <w:r w:rsidRPr="00922794">
        <w:t>Editore</w:t>
      </w:r>
      <w:r>
        <w:t>:</w:t>
      </w:r>
      <w:r w:rsidRPr="00922794">
        <w:rPr>
          <w:b/>
          <w:bCs/>
        </w:rPr>
        <w:t xml:space="preserve"> </w:t>
      </w:r>
      <w:r w:rsidRPr="00922794">
        <w:t xml:space="preserve">Società </w:t>
      </w:r>
      <w:r>
        <w:t>t</w:t>
      </w:r>
      <w:r w:rsidRPr="00922794">
        <w:t xml:space="preserve">ipografica de' </w:t>
      </w:r>
      <w:r>
        <w:t>c</w:t>
      </w:r>
      <w:r w:rsidRPr="00922794">
        <w:t xml:space="preserve">lassici </w:t>
      </w:r>
      <w:r>
        <w:t>i</w:t>
      </w:r>
      <w:r w:rsidRPr="00922794">
        <w:t>taliani</w:t>
      </w:r>
    </w:p>
    <w:p w14:paraId="3D4CA0C1" w14:textId="3C701CC6" w:rsidR="00922794" w:rsidRDefault="00922794" w:rsidP="00922794">
      <w:pPr>
        <w:jc w:val="both"/>
      </w:pPr>
      <w:r>
        <w:t xml:space="preserve">Soggetto: </w:t>
      </w:r>
      <w:r w:rsidRPr="00922794">
        <w:t xml:space="preserve">Giardini italiani </w:t>
      </w:r>
      <w:r>
        <w:t>– 1834-1836</w:t>
      </w:r>
      <w:r w:rsidRPr="00922794">
        <w:t xml:space="preserve"> </w:t>
      </w:r>
    </w:p>
    <w:p w14:paraId="0F4B90E2" w14:textId="457CF15D" w:rsidR="00922794" w:rsidRPr="00922794" w:rsidRDefault="00922794" w:rsidP="00922794">
      <w:pPr>
        <w:jc w:val="both"/>
        <w:rPr>
          <w:b/>
          <w:bCs/>
          <w:color w:val="C00000"/>
          <w:sz w:val="32"/>
          <w:szCs w:val="32"/>
        </w:rPr>
      </w:pPr>
      <w:r w:rsidRPr="00922794">
        <w:rPr>
          <w:b/>
          <w:bCs/>
          <w:color w:val="C00000"/>
          <w:sz w:val="32"/>
          <w:szCs w:val="32"/>
        </w:rPr>
        <w:t>Informazioni storico-bibliografiche</w:t>
      </w:r>
    </w:p>
    <w:p w14:paraId="0C22762D" w14:textId="378BFCFE" w:rsidR="00922794" w:rsidRPr="00922794" w:rsidRDefault="00922794" w:rsidP="00922794">
      <w:pPr>
        <w:jc w:val="both"/>
      </w:pPr>
      <w:r w:rsidRPr="00922794">
        <w:t xml:space="preserve">Classica strenna di fine anno (in fine volume compare il Giornale per l'anno 1834, completo di calendario, feste mobili e eclissi previste per l'anno). dedicata al tema del Giardino: nel lungo Proemio, l'autore, che si firma M.S., fa un excursus sulla storia dell'architettura dei giardini facendosi portavoce del gusto romantico del giardino "all'inglese", rivendicandone le radici italiane. Il volume presenta poi 10 giardini di diverse tipologie ed epoche: Villa Reale a Napoli, Caserta, Boboli, l'Orto agrario in Firenze, Pratolino, il Giardino Treves in Padova, </w:t>
      </w:r>
      <w:proofErr w:type="spellStart"/>
      <w:r w:rsidRPr="00922794">
        <w:t>Savonara</w:t>
      </w:r>
      <w:proofErr w:type="spellEnd"/>
      <w:r w:rsidRPr="00922794">
        <w:t xml:space="preserve">, Isole Borromee, le Torri de' Picenardi, I.R. Villa di Monza. Il testo è impreziosito da 5 belle incisioni protette da velina Numero di tavole: 5 pp.(8),144, XVI,(2) altezza 12.5 larghezza 8.5 Esemplare in buone condizioni. Legatura telata muta con fregi dorati al dorso e ai margini dei piatti: tracce di polvere ai piatti e lievi abrasioni agli angoli e alle cuffie. Il volume è inserito in una custodia cartonata telata, con tracce di polvere, abrasioni ai bordi, riportante gli stessi fregi presenti al volume. Etichetta di catalogazione al </w:t>
      </w:r>
      <w:proofErr w:type="spellStart"/>
      <w:r w:rsidRPr="00922794">
        <w:t>contropiatto</w:t>
      </w:r>
      <w:proofErr w:type="spellEnd"/>
      <w:r w:rsidRPr="00922794">
        <w:t xml:space="preserve"> anteriore in parte asportata, abrasioni allo stesso e alla prima carta bianca. Tagli con tracce di polvere. Carte ben conservate, con rare fioriture ai margini superiori. Le cinque tavole presenti sono precedute da un sottile foglio di velina che, in tre casi, ha lasciato un alone brunito sulla carta successiva. Testo in Lingua Italiana. </w:t>
      </w:r>
      <w:hyperlink r:id="rId5" w:history="1">
        <w:r w:rsidRPr="002F5C97">
          <w:rPr>
            <w:rStyle w:val="Collegamentoipertestuale"/>
          </w:rPr>
          <w:t>https://www.abebooks.it/giardini-dItalia-Anno-s.a-Societ%C3%A0-Tipografica/31409496836/bd</w:t>
        </w:r>
      </w:hyperlink>
      <w:r>
        <w:t xml:space="preserve">. </w:t>
      </w:r>
    </w:p>
    <w:p w14:paraId="3B4919F4" w14:textId="77777777" w:rsidR="00922794" w:rsidRDefault="00922794" w:rsidP="00922794">
      <w:pPr>
        <w:jc w:val="both"/>
      </w:pPr>
    </w:p>
    <w:sectPr w:rsidR="00922794" w:rsidSect="00922794">
      <w:type w:val="continuous"/>
      <w:pgSz w:w="11906" w:h="16838" w:code="9"/>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181D"/>
    <w:rsid w:val="0031062F"/>
    <w:rsid w:val="00375F4B"/>
    <w:rsid w:val="006B181D"/>
    <w:rsid w:val="00922794"/>
    <w:rsid w:val="00CE6610"/>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0C4B"/>
  <w15:chartTrackingRefBased/>
  <w15:docId w15:val="{D901E8F2-5BC0-4C7D-BF35-6BAF81E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794"/>
  </w:style>
  <w:style w:type="paragraph" w:styleId="Titolo1">
    <w:name w:val="heading 1"/>
    <w:basedOn w:val="Normale"/>
    <w:next w:val="Normale"/>
    <w:link w:val="Titolo1Carattere"/>
    <w:uiPriority w:val="9"/>
    <w:qFormat/>
    <w:rsid w:val="006B18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B18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B181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B181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B181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B181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181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181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181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181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B181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B181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B181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B181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B181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181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181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181D"/>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1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181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181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181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181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181D"/>
    <w:rPr>
      <w:i/>
      <w:iCs/>
      <w:color w:val="404040" w:themeColor="text1" w:themeTint="BF"/>
    </w:rPr>
  </w:style>
  <w:style w:type="paragraph" w:styleId="Paragrafoelenco">
    <w:name w:val="List Paragraph"/>
    <w:basedOn w:val="Normale"/>
    <w:uiPriority w:val="34"/>
    <w:qFormat/>
    <w:rsid w:val="006B181D"/>
    <w:pPr>
      <w:ind w:left="720"/>
      <w:contextualSpacing/>
    </w:pPr>
  </w:style>
  <w:style w:type="character" w:styleId="Enfasiintensa">
    <w:name w:val="Intense Emphasis"/>
    <w:basedOn w:val="Carpredefinitoparagrafo"/>
    <w:uiPriority w:val="21"/>
    <w:qFormat/>
    <w:rsid w:val="006B181D"/>
    <w:rPr>
      <w:i/>
      <w:iCs/>
      <w:color w:val="365F91" w:themeColor="accent1" w:themeShade="BF"/>
    </w:rPr>
  </w:style>
  <w:style w:type="paragraph" w:styleId="Citazioneintensa">
    <w:name w:val="Intense Quote"/>
    <w:basedOn w:val="Normale"/>
    <w:next w:val="Normale"/>
    <w:link w:val="CitazioneintensaCarattere"/>
    <w:uiPriority w:val="30"/>
    <w:qFormat/>
    <w:rsid w:val="006B18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B181D"/>
    <w:rPr>
      <w:i/>
      <w:iCs/>
      <w:color w:val="365F91" w:themeColor="accent1" w:themeShade="BF"/>
    </w:rPr>
  </w:style>
  <w:style w:type="character" w:styleId="Riferimentointenso">
    <w:name w:val="Intense Reference"/>
    <w:basedOn w:val="Carpredefinitoparagrafo"/>
    <w:uiPriority w:val="32"/>
    <w:qFormat/>
    <w:rsid w:val="006B181D"/>
    <w:rPr>
      <w:b/>
      <w:bCs/>
      <w:smallCaps/>
      <w:color w:val="365F91" w:themeColor="accent1" w:themeShade="BF"/>
      <w:spacing w:val="5"/>
    </w:rPr>
  </w:style>
  <w:style w:type="character" w:styleId="Collegamentoipertestuale">
    <w:name w:val="Hyperlink"/>
    <w:basedOn w:val="Carpredefinitoparagrafo"/>
    <w:uiPriority w:val="99"/>
    <w:unhideWhenUsed/>
    <w:rsid w:val="00922794"/>
    <w:rPr>
      <w:color w:val="0000FF" w:themeColor="hyperlink"/>
      <w:u w:val="single"/>
    </w:rPr>
  </w:style>
  <w:style w:type="character" w:styleId="Menzionenonrisolta">
    <w:name w:val="Unresolved Mention"/>
    <w:basedOn w:val="Carpredefinitoparagrafo"/>
    <w:uiPriority w:val="99"/>
    <w:semiHidden/>
    <w:unhideWhenUsed/>
    <w:rsid w:val="00922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597">
      <w:bodyDiv w:val="1"/>
      <w:marLeft w:val="0"/>
      <w:marRight w:val="0"/>
      <w:marTop w:val="0"/>
      <w:marBottom w:val="0"/>
      <w:divBdr>
        <w:top w:val="none" w:sz="0" w:space="0" w:color="auto"/>
        <w:left w:val="none" w:sz="0" w:space="0" w:color="auto"/>
        <w:bottom w:val="none" w:sz="0" w:space="0" w:color="auto"/>
        <w:right w:val="none" w:sz="0" w:space="0" w:color="auto"/>
      </w:divBdr>
      <w:divsChild>
        <w:div w:id="1734500108">
          <w:marLeft w:val="0"/>
          <w:marRight w:val="0"/>
          <w:marTop w:val="0"/>
          <w:marBottom w:val="0"/>
          <w:divBdr>
            <w:top w:val="none" w:sz="0" w:space="0" w:color="auto"/>
            <w:left w:val="none" w:sz="0" w:space="0" w:color="auto"/>
            <w:bottom w:val="none" w:sz="0" w:space="0" w:color="auto"/>
            <w:right w:val="none" w:sz="0" w:space="0" w:color="auto"/>
          </w:divBdr>
          <w:divsChild>
            <w:div w:id="17769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284">
      <w:bodyDiv w:val="1"/>
      <w:marLeft w:val="0"/>
      <w:marRight w:val="0"/>
      <w:marTop w:val="0"/>
      <w:marBottom w:val="0"/>
      <w:divBdr>
        <w:top w:val="none" w:sz="0" w:space="0" w:color="auto"/>
        <w:left w:val="none" w:sz="0" w:space="0" w:color="auto"/>
        <w:bottom w:val="none" w:sz="0" w:space="0" w:color="auto"/>
        <w:right w:val="none" w:sz="0" w:space="0" w:color="auto"/>
      </w:divBdr>
      <w:divsChild>
        <w:div w:id="394200882">
          <w:marLeft w:val="0"/>
          <w:marRight w:val="0"/>
          <w:marTop w:val="0"/>
          <w:marBottom w:val="0"/>
          <w:divBdr>
            <w:top w:val="none" w:sz="0" w:space="0" w:color="auto"/>
            <w:left w:val="none" w:sz="0" w:space="0" w:color="auto"/>
            <w:bottom w:val="none" w:sz="0" w:space="0" w:color="auto"/>
            <w:right w:val="none" w:sz="0" w:space="0" w:color="auto"/>
          </w:divBdr>
          <w:divsChild>
            <w:div w:id="11603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6314">
      <w:bodyDiv w:val="1"/>
      <w:marLeft w:val="0"/>
      <w:marRight w:val="0"/>
      <w:marTop w:val="0"/>
      <w:marBottom w:val="0"/>
      <w:divBdr>
        <w:top w:val="none" w:sz="0" w:space="0" w:color="auto"/>
        <w:left w:val="none" w:sz="0" w:space="0" w:color="auto"/>
        <w:bottom w:val="none" w:sz="0" w:space="0" w:color="auto"/>
        <w:right w:val="none" w:sz="0" w:space="0" w:color="auto"/>
      </w:divBdr>
      <w:divsChild>
        <w:div w:id="695346052">
          <w:marLeft w:val="0"/>
          <w:marRight w:val="0"/>
          <w:marTop w:val="0"/>
          <w:marBottom w:val="0"/>
          <w:divBdr>
            <w:top w:val="none" w:sz="0" w:space="0" w:color="auto"/>
            <w:left w:val="none" w:sz="0" w:space="0" w:color="auto"/>
            <w:bottom w:val="none" w:sz="0" w:space="0" w:color="auto"/>
            <w:right w:val="none" w:sz="0" w:space="0" w:color="auto"/>
          </w:divBdr>
          <w:divsChild>
            <w:div w:id="674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51920">
      <w:bodyDiv w:val="1"/>
      <w:marLeft w:val="0"/>
      <w:marRight w:val="0"/>
      <w:marTop w:val="0"/>
      <w:marBottom w:val="0"/>
      <w:divBdr>
        <w:top w:val="none" w:sz="0" w:space="0" w:color="auto"/>
        <w:left w:val="none" w:sz="0" w:space="0" w:color="auto"/>
        <w:bottom w:val="none" w:sz="0" w:space="0" w:color="auto"/>
        <w:right w:val="none" w:sz="0" w:space="0" w:color="auto"/>
      </w:divBdr>
      <w:divsChild>
        <w:div w:id="1926960190">
          <w:marLeft w:val="0"/>
          <w:marRight w:val="0"/>
          <w:marTop w:val="0"/>
          <w:marBottom w:val="0"/>
          <w:divBdr>
            <w:top w:val="none" w:sz="0" w:space="0" w:color="auto"/>
            <w:left w:val="none" w:sz="0" w:space="0" w:color="auto"/>
            <w:bottom w:val="none" w:sz="0" w:space="0" w:color="auto"/>
            <w:right w:val="none" w:sz="0" w:space="0" w:color="auto"/>
          </w:divBdr>
          <w:divsChild>
            <w:div w:id="102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ebooks.it/giardini-dItalia-Anno-s.a-Societ%C3%A0-Tipografica/31409496836/bd"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1757</Characters>
  <Application>Microsoft Office Word</Application>
  <DocSecurity>0</DocSecurity>
  <Lines>14</Lines>
  <Paragraphs>4</Paragraphs>
  <ScaleCrop>false</ScaleCrop>
  <Company>HP</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2024-09-23T04:20:00Z</dcterms:created>
  <dcterms:modified xsi:type="dcterms:W3CDTF">2024-09-23T04:28:00Z</dcterms:modified>
</cp:coreProperties>
</file>