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C8C4D" w14:textId="2F6A158B" w:rsidR="00780F96" w:rsidRDefault="00780F96" w:rsidP="00780F96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XY74</w:t>
      </w:r>
      <w:r>
        <w:rPr>
          <w:rFonts w:cstheme="minorHAnsi"/>
          <w:b/>
          <w:bCs/>
          <w:color w:val="C00000"/>
          <w:sz w:val="44"/>
          <w:szCs w:val="44"/>
        </w:rPr>
        <w:t>5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</w:t>
      </w:r>
      <w:r>
        <w:rPr>
          <w:rFonts w:cstheme="minorHAnsi"/>
          <w:bCs/>
          <w:i/>
          <w:sz w:val="16"/>
          <w:szCs w:val="16"/>
        </w:rPr>
        <w:t>30</w:t>
      </w:r>
      <w:r>
        <w:rPr>
          <w:rFonts w:cstheme="minorHAnsi"/>
          <w:bCs/>
          <w:i/>
          <w:sz w:val="16"/>
          <w:szCs w:val="16"/>
        </w:rPr>
        <w:t xml:space="preserve"> agosto 2024</w:t>
      </w:r>
    </w:p>
    <w:p w14:paraId="2C26713A" w14:textId="35074CA0" w:rsidR="00780F96" w:rsidRPr="00E509F9" w:rsidRDefault="00797F23" w:rsidP="00780F96">
      <w:pPr>
        <w:spacing w:after="0" w:line="240" w:lineRule="auto"/>
        <w:jc w:val="both"/>
        <w:rPr>
          <w:rFonts w:cstheme="minorHAnsi"/>
          <w:b/>
          <w:bCs/>
          <w:sz w:val="44"/>
          <w:szCs w:val="44"/>
        </w:rPr>
      </w:pPr>
      <w:r w:rsidRPr="00797F23">
        <w:rPr>
          <w:rFonts w:cstheme="minorHAnsi"/>
          <w:b/>
          <w:bCs/>
          <w:color w:val="C00000"/>
          <w:sz w:val="44"/>
          <w:szCs w:val="44"/>
        </w:rPr>
        <w:drawing>
          <wp:inline distT="0" distB="0" distL="0" distR="0" wp14:anchorId="4108FB78" wp14:editId="2DB933DC">
            <wp:extent cx="6120130" cy="3443605"/>
            <wp:effectExtent l="0" t="0" r="0" b="4445"/>
            <wp:docPr id="224880848" name="Immagine 2" descr="La Nazione&quot; è già dentro il futuro. Da martedì ecco La Grande C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Nazione&quot; è già dentro il futuro. Da martedì ecco La Grande Cos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F23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="00780F96" w:rsidRPr="00E509F9">
        <w:rPr>
          <w:rFonts w:cstheme="minorHAnsi"/>
          <w:b/>
          <w:bCs/>
          <w:color w:val="C00000"/>
          <w:sz w:val="44"/>
          <w:szCs w:val="44"/>
        </w:rPr>
        <w:t xml:space="preserve">Descrizione </w:t>
      </w:r>
      <w:r w:rsidR="00780F96">
        <w:rPr>
          <w:rFonts w:cstheme="minorHAnsi"/>
          <w:b/>
          <w:bCs/>
          <w:color w:val="C00000"/>
          <w:sz w:val="44"/>
          <w:szCs w:val="44"/>
        </w:rPr>
        <w:t>storico-</w:t>
      </w:r>
      <w:r w:rsidR="00780F96" w:rsidRPr="00E509F9">
        <w:rPr>
          <w:rFonts w:cstheme="minorHAnsi"/>
          <w:b/>
          <w:bCs/>
          <w:color w:val="C00000"/>
          <w:sz w:val="44"/>
          <w:szCs w:val="44"/>
        </w:rPr>
        <w:t>bibliografica</w:t>
      </w:r>
    </w:p>
    <w:p w14:paraId="11FBF788" w14:textId="7CE2934E" w:rsidR="0031062F" w:rsidRPr="00797F23" w:rsidRDefault="00780F96" w:rsidP="00797F23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 xml:space="preserve">La </w:t>
      </w:r>
      <w:r w:rsidRPr="00797F23">
        <w:rPr>
          <w:sz w:val="24"/>
          <w:szCs w:val="24"/>
        </w:rPr>
        <w:t>*</w:t>
      </w:r>
      <w:r w:rsidRPr="00797F23">
        <w:rPr>
          <w:b/>
          <w:bCs/>
          <w:sz w:val="24"/>
          <w:szCs w:val="24"/>
        </w:rPr>
        <w:t>grande costa. - Grosseto, Livorno, Pisa</w:t>
      </w:r>
      <w:r w:rsidRPr="00797F23">
        <w:rPr>
          <w:sz w:val="24"/>
          <w:szCs w:val="24"/>
        </w:rPr>
        <w:t>. - 19 ottobre 2021-</w:t>
      </w:r>
      <w:r w:rsidRPr="00797F23">
        <w:rPr>
          <w:sz w:val="24"/>
          <w:szCs w:val="24"/>
        </w:rPr>
        <w:t xml:space="preserve">  </w:t>
      </w:r>
      <w:proofErr w:type="gramStart"/>
      <w:r w:rsidRPr="00797F23">
        <w:rPr>
          <w:sz w:val="24"/>
          <w:szCs w:val="24"/>
        </w:rPr>
        <w:t xml:space="preserve">  </w:t>
      </w:r>
      <w:r w:rsidRPr="00797F23">
        <w:rPr>
          <w:sz w:val="24"/>
          <w:szCs w:val="24"/>
        </w:rPr>
        <w:t>.</w:t>
      </w:r>
      <w:proofErr w:type="gramEnd"/>
      <w:r w:rsidRPr="00797F23">
        <w:rPr>
          <w:sz w:val="24"/>
          <w:szCs w:val="24"/>
        </w:rPr>
        <w:t xml:space="preserve"> - [</w:t>
      </w:r>
      <w:proofErr w:type="gramStart"/>
      <w:r w:rsidRPr="00797F23">
        <w:rPr>
          <w:sz w:val="24"/>
          <w:szCs w:val="24"/>
        </w:rPr>
        <w:t>Milano :</w:t>
      </w:r>
      <w:proofErr w:type="gramEnd"/>
      <w:r w:rsidRPr="00797F23">
        <w:rPr>
          <w:sz w:val="24"/>
          <w:szCs w:val="24"/>
        </w:rPr>
        <w:t xml:space="preserve"> SPE</w:t>
      </w:r>
      <w:r w:rsidRPr="00797F23">
        <w:rPr>
          <w:sz w:val="24"/>
          <w:szCs w:val="24"/>
        </w:rPr>
        <w:t>, 2021-2022</w:t>
      </w:r>
      <w:r w:rsidRPr="00797F23">
        <w:rPr>
          <w:sz w:val="24"/>
          <w:szCs w:val="24"/>
        </w:rPr>
        <w:t xml:space="preserve">]. </w:t>
      </w:r>
      <w:r w:rsidRPr="00797F23">
        <w:rPr>
          <w:sz w:val="24"/>
          <w:szCs w:val="24"/>
        </w:rPr>
        <w:t>–</w:t>
      </w:r>
      <w:r w:rsidRPr="00797F23">
        <w:rPr>
          <w:sz w:val="24"/>
          <w:szCs w:val="24"/>
        </w:rPr>
        <w:t xml:space="preserve"> </w:t>
      </w:r>
      <w:r w:rsidRPr="00797F23">
        <w:rPr>
          <w:sz w:val="24"/>
          <w:szCs w:val="24"/>
        </w:rPr>
        <w:t xml:space="preserve">2 </w:t>
      </w:r>
      <w:proofErr w:type="gramStart"/>
      <w:r w:rsidRPr="00797F23">
        <w:rPr>
          <w:sz w:val="24"/>
          <w:szCs w:val="24"/>
        </w:rPr>
        <w:t>volumi :</w:t>
      </w:r>
      <w:proofErr w:type="gramEnd"/>
      <w:r w:rsidRPr="00797F23">
        <w:rPr>
          <w:sz w:val="24"/>
          <w:szCs w:val="24"/>
        </w:rPr>
        <w:t xml:space="preserve"> ill. ; 38 cm. </w:t>
      </w:r>
      <w:r w:rsidRPr="00797F23">
        <w:rPr>
          <w:sz w:val="24"/>
          <w:szCs w:val="24"/>
        </w:rPr>
        <w:t>((</w:t>
      </w:r>
      <w:r w:rsidRPr="00797F23">
        <w:rPr>
          <w:sz w:val="24"/>
          <w:szCs w:val="24"/>
        </w:rPr>
        <w:t>Quotidiano. - Esiste anche l'edizione: Pisa, Livorno, Grosseto</w:t>
      </w:r>
      <w:r w:rsidRPr="00797F23">
        <w:rPr>
          <w:sz w:val="24"/>
          <w:szCs w:val="24"/>
        </w:rPr>
        <w:t xml:space="preserve">. - </w:t>
      </w:r>
      <w:r w:rsidRPr="00797F23">
        <w:rPr>
          <w:sz w:val="24"/>
          <w:szCs w:val="24"/>
        </w:rPr>
        <w:t>CFI1132331</w:t>
      </w:r>
    </w:p>
    <w:p w14:paraId="6A4166B2" w14:textId="4E8C8410" w:rsidR="00780F96" w:rsidRPr="00797F23" w:rsidRDefault="00780F96" w:rsidP="00797F23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 xml:space="preserve">La </w:t>
      </w:r>
      <w:r w:rsidRPr="00797F23">
        <w:rPr>
          <w:sz w:val="24"/>
          <w:szCs w:val="24"/>
        </w:rPr>
        <w:t>*</w:t>
      </w:r>
      <w:r w:rsidRPr="00797F23">
        <w:rPr>
          <w:b/>
          <w:bCs/>
          <w:sz w:val="24"/>
          <w:szCs w:val="24"/>
        </w:rPr>
        <w:t>grande costa. - Pisa, Livorno, Grosseto</w:t>
      </w:r>
      <w:r w:rsidRPr="00797F23">
        <w:rPr>
          <w:sz w:val="24"/>
          <w:szCs w:val="24"/>
        </w:rPr>
        <w:t>. - 19 ottobre 2021-</w:t>
      </w:r>
      <w:r w:rsidRPr="00797F23">
        <w:rPr>
          <w:sz w:val="24"/>
          <w:szCs w:val="24"/>
        </w:rPr>
        <w:t xml:space="preserve">  </w:t>
      </w:r>
      <w:proofErr w:type="gramStart"/>
      <w:r w:rsidRPr="00797F23">
        <w:rPr>
          <w:sz w:val="24"/>
          <w:szCs w:val="24"/>
        </w:rPr>
        <w:t xml:space="preserve">  </w:t>
      </w:r>
      <w:r w:rsidRPr="00797F23">
        <w:rPr>
          <w:sz w:val="24"/>
          <w:szCs w:val="24"/>
        </w:rPr>
        <w:t>.</w:t>
      </w:r>
      <w:proofErr w:type="gramEnd"/>
      <w:r w:rsidRPr="00797F23">
        <w:rPr>
          <w:sz w:val="24"/>
          <w:szCs w:val="24"/>
        </w:rPr>
        <w:t xml:space="preserve"> - [</w:t>
      </w:r>
      <w:proofErr w:type="gramStart"/>
      <w:r w:rsidRPr="00797F23">
        <w:rPr>
          <w:sz w:val="24"/>
          <w:szCs w:val="24"/>
        </w:rPr>
        <w:t>Milano :</w:t>
      </w:r>
      <w:proofErr w:type="gramEnd"/>
      <w:r w:rsidRPr="00797F23">
        <w:rPr>
          <w:sz w:val="24"/>
          <w:szCs w:val="24"/>
        </w:rPr>
        <w:t xml:space="preserve"> SPE</w:t>
      </w:r>
      <w:r w:rsidRPr="00797F23">
        <w:rPr>
          <w:sz w:val="24"/>
          <w:szCs w:val="24"/>
        </w:rPr>
        <w:t>, 2021-2022</w:t>
      </w:r>
      <w:r w:rsidRPr="00797F23">
        <w:rPr>
          <w:sz w:val="24"/>
          <w:szCs w:val="24"/>
        </w:rPr>
        <w:t xml:space="preserve">]. </w:t>
      </w:r>
      <w:r w:rsidRPr="00797F23">
        <w:rPr>
          <w:sz w:val="24"/>
          <w:szCs w:val="24"/>
        </w:rPr>
        <w:t>–</w:t>
      </w:r>
      <w:r w:rsidRPr="00797F23">
        <w:rPr>
          <w:sz w:val="24"/>
          <w:szCs w:val="24"/>
        </w:rPr>
        <w:t xml:space="preserve"> </w:t>
      </w:r>
      <w:r w:rsidRPr="00797F23">
        <w:rPr>
          <w:sz w:val="24"/>
          <w:szCs w:val="24"/>
        </w:rPr>
        <w:t xml:space="preserve">2 </w:t>
      </w:r>
      <w:proofErr w:type="gramStart"/>
      <w:r w:rsidRPr="00797F23">
        <w:rPr>
          <w:sz w:val="24"/>
          <w:szCs w:val="24"/>
        </w:rPr>
        <w:t>volumi :</w:t>
      </w:r>
      <w:proofErr w:type="gramEnd"/>
      <w:r w:rsidRPr="00797F23">
        <w:rPr>
          <w:sz w:val="24"/>
          <w:szCs w:val="24"/>
        </w:rPr>
        <w:t xml:space="preserve"> ill. ; 38 cm. </w:t>
      </w:r>
      <w:r w:rsidRPr="00797F23">
        <w:rPr>
          <w:sz w:val="24"/>
          <w:szCs w:val="24"/>
        </w:rPr>
        <w:t>((</w:t>
      </w:r>
      <w:r w:rsidRPr="00797F23">
        <w:rPr>
          <w:sz w:val="24"/>
          <w:szCs w:val="24"/>
        </w:rPr>
        <w:t>Quotidiano. - Esiste anche l'edizione: Grosseto, Livorno, Pisa</w:t>
      </w:r>
      <w:r w:rsidRPr="00797F23">
        <w:rPr>
          <w:sz w:val="24"/>
          <w:szCs w:val="24"/>
        </w:rPr>
        <w:t xml:space="preserve">. - </w:t>
      </w:r>
      <w:r w:rsidRPr="00797F23">
        <w:rPr>
          <w:sz w:val="24"/>
          <w:szCs w:val="24"/>
        </w:rPr>
        <w:t>CFI1132337</w:t>
      </w:r>
    </w:p>
    <w:p w14:paraId="1809011D" w14:textId="77777777" w:rsidR="00780F96" w:rsidRPr="00797F23" w:rsidRDefault="00780F96" w:rsidP="00797F23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>Variante del titolo: La *nazione. La grande costa</w:t>
      </w:r>
    </w:p>
    <w:p w14:paraId="604A7DBC" w14:textId="2D62B6EA" w:rsidR="00780F96" w:rsidRPr="00797F23" w:rsidRDefault="00780F96" w:rsidP="00797F23">
      <w:pPr>
        <w:jc w:val="both"/>
        <w:rPr>
          <w:sz w:val="24"/>
          <w:szCs w:val="24"/>
        </w:rPr>
      </w:pPr>
      <w:r w:rsidRPr="00797F23">
        <w:rPr>
          <w:sz w:val="24"/>
          <w:szCs w:val="24"/>
        </w:rPr>
        <w:t>Soggetto: Grosseto &lt;prov.&gt; – Periodici; Livorno &lt;prov.&gt; – Periodici; Pisa &lt;prov.&gt; - Periodici</w:t>
      </w:r>
    </w:p>
    <w:p w14:paraId="5E8676CE" w14:textId="77777777" w:rsidR="00780F96" w:rsidRPr="00780F96" w:rsidRDefault="00780F96" w:rsidP="00780F96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80F96">
        <w:rPr>
          <w:b/>
          <w:bCs/>
          <w:color w:val="C00000"/>
          <w:sz w:val="44"/>
          <w:szCs w:val="44"/>
        </w:rPr>
        <w:t>Informazioni storico-bibliografiche</w:t>
      </w:r>
    </w:p>
    <w:p w14:paraId="0EF226E2" w14:textId="06014AC3" w:rsidR="00780F96" w:rsidRPr="00780F96" w:rsidRDefault="00780F96" w:rsidP="00797F23">
      <w:pPr>
        <w:spacing w:after="0" w:line="240" w:lineRule="auto"/>
        <w:jc w:val="both"/>
        <w:rPr>
          <w:b/>
          <w:bCs/>
        </w:rPr>
      </w:pPr>
      <w:r w:rsidRPr="00780F96">
        <w:rPr>
          <w:b/>
          <w:bCs/>
        </w:rPr>
        <w:t>La Grande Costa dentro i fatti di tre città</w:t>
      </w:r>
      <w:r w:rsidR="00797F23">
        <w:rPr>
          <w:b/>
          <w:bCs/>
        </w:rPr>
        <w:t xml:space="preserve"> </w:t>
      </w:r>
      <w:r w:rsidRPr="00780F96">
        <w:t>di Luca</w:t>
      </w:r>
      <w:r w:rsidRPr="00797F23">
        <w:t xml:space="preserve"> </w:t>
      </w:r>
      <w:proofErr w:type="spellStart"/>
      <w:r w:rsidRPr="00780F96">
        <w:t>Mantiglioni</w:t>
      </w:r>
      <w:proofErr w:type="spellEnd"/>
    </w:p>
    <w:p w14:paraId="7ACA52FC" w14:textId="77777777" w:rsidR="00780F96" w:rsidRPr="00780F96" w:rsidRDefault="00780F96" w:rsidP="00797F23">
      <w:pPr>
        <w:spacing w:after="0" w:line="240" w:lineRule="auto"/>
        <w:jc w:val="both"/>
      </w:pPr>
      <w:r w:rsidRPr="00780F96">
        <w:t>Nella società della globalizzazione nessun senso avrebbe continuare a raccontare solo ciò che accade in un singolo luogo, perché ogni evento è frutto di dinamiche più ampie e ogni progetto avrà riflessi a lungo respiro. Il nuovo fascicolo di cronaca questo farà, mettendo al centro dell’attenzione le tre città, la loro vita e le loro esigenze, in un interscambio di notizie ed esperienze su temi e situazioni che legano i tre territori in maniera molto più profonda di quanto si possa immaginare. Fra terra e mare sarà il nostro filo conduttore e al centro di tutto ci saranno sempre i lettori e le loro storie, con lavoro, istruzione, sanità, turismo e cultura come priorità. E insieme al quotidiano l’informazione sarà arricchita dai contenuti delle pagine on line grazie ai nostri portali web e i canali social che saranno arricchiti. Sarà insomma un’informazione più vicina nei tempi e nei modi ai lettori, più puntuale nel dare risposte a tre territori che hanno bisogno di un futuro sganciato dalle logiche di campanile, anacronistiche e ormai superate. Perché, per dirla con Frida Kahlo, dove gli altri disegnano confini noi vediamo orizzonti.</w:t>
      </w:r>
    </w:p>
    <w:p w14:paraId="24996451" w14:textId="286949E5" w:rsidR="00780F96" w:rsidRPr="00797F23" w:rsidRDefault="00780F96" w:rsidP="00797F23">
      <w:pPr>
        <w:spacing w:after="0" w:line="240" w:lineRule="auto"/>
        <w:jc w:val="both"/>
        <w:rPr>
          <w:color w:val="C00000"/>
        </w:rPr>
      </w:pPr>
      <w:hyperlink r:id="rId5" w:history="1">
        <w:r w:rsidRPr="00797F23">
          <w:rPr>
            <w:rStyle w:val="Collegamentoipertestuale"/>
          </w:rPr>
          <w:t>https://www.lanazione.it/grosseto/cronaca/la-grande-costa-dentro-i-fatti-di-tre-citta-a969da7b</w:t>
        </w:r>
      </w:hyperlink>
      <w:r w:rsidRPr="00797F23">
        <w:rPr>
          <w:color w:val="C00000"/>
        </w:rPr>
        <w:t xml:space="preserve">. </w:t>
      </w:r>
    </w:p>
    <w:p w14:paraId="2900B6BB" w14:textId="77777777" w:rsidR="00780F96" w:rsidRPr="00797F23" w:rsidRDefault="00780F96" w:rsidP="00797F23">
      <w:pPr>
        <w:spacing w:after="0" w:line="240" w:lineRule="auto"/>
        <w:jc w:val="both"/>
        <w:rPr>
          <w:color w:val="C00000"/>
        </w:rPr>
      </w:pPr>
    </w:p>
    <w:p w14:paraId="3CBEBC74" w14:textId="77777777" w:rsidR="00780F96" w:rsidRPr="00780F96" w:rsidRDefault="00780F96" w:rsidP="00797F23">
      <w:pPr>
        <w:spacing w:after="0" w:line="240" w:lineRule="auto"/>
        <w:jc w:val="both"/>
        <w:rPr>
          <w:b/>
          <w:bCs/>
        </w:rPr>
      </w:pPr>
      <w:r w:rsidRPr="00780F96">
        <w:rPr>
          <w:b/>
          <w:bCs/>
        </w:rPr>
        <w:t>"La Nazione" è già dentro il futuro. Da martedì ecco La Grande Costa</w:t>
      </w:r>
    </w:p>
    <w:p w14:paraId="7C508B20" w14:textId="77777777" w:rsidR="00780F96" w:rsidRPr="00780F96" w:rsidRDefault="00780F96" w:rsidP="00797F23">
      <w:pPr>
        <w:spacing w:after="0" w:line="240" w:lineRule="auto"/>
        <w:jc w:val="both"/>
        <w:rPr>
          <w:b/>
          <w:bCs/>
        </w:rPr>
      </w:pPr>
      <w:r w:rsidRPr="00780F96">
        <w:rPr>
          <w:b/>
          <w:bCs/>
        </w:rPr>
        <w:lastRenderedPageBreak/>
        <w:t>La cronaca si rinnova completamente: le notizie di Pisa, Livorno, Grosseto in un unico fascicolo Ogni giorno tanti approfondimenti sui temi più importanti di un’area sempre più in crescita</w:t>
      </w:r>
    </w:p>
    <w:p w14:paraId="2D228C03" w14:textId="09B296E2" w:rsidR="00780F96" w:rsidRPr="00780F96" w:rsidRDefault="00780F96" w:rsidP="00797F23">
      <w:pPr>
        <w:spacing w:after="0" w:line="240" w:lineRule="auto"/>
        <w:jc w:val="both"/>
      </w:pPr>
      <w:r w:rsidRPr="00797F23">
        <w:t>P</w:t>
      </w:r>
      <w:r w:rsidRPr="00780F96">
        <w:t>isa, 17 ottobre 2021 - Che cosa</w:t>
      </w:r>
      <w:r w:rsidRPr="00780F96">
        <w:rPr>
          <w:b/>
          <w:bCs/>
        </w:rPr>
        <w:t xml:space="preserve"> </w:t>
      </w:r>
      <w:r w:rsidRPr="00780F96">
        <w:t xml:space="preserve">hanno in comune città e province come quelli di </w:t>
      </w:r>
      <w:r w:rsidRPr="00780F96">
        <w:rPr>
          <w:b/>
          <w:bCs/>
        </w:rPr>
        <w:t>Pisa, Livorno e Grosseto</w:t>
      </w:r>
      <w:r w:rsidRPr="00780F96">
        <w:t>, oltre alla continuità territoriale? Apparentemente poco. In realtà, c’è il loro futuro in ballo. E nel domani, almeno tre sono i temi che tengono banco per primi: l’ambiente, la viabilità, che deve quindi necessariamente essere sempre meno inquinante e snella, e il turismo.</w:t>
      </w:r>
    </w:p>
    <w:p w14:paraId="216207AA" w14:textId="77777777" w:rsidR="00780F96" w:rsidRPr="00780F96" w:rsidRDefault="00780F96" w:rsidP="00797F23">
      <w:pPr>
        <w:spacing w:after="0" w:line="240" w:lineRule="auto"/>
        <w:jc w:val="both"/>
      </w:pPr>
      <w:r w:rsidRPr="00780F96">
        <w:t>Eccoli i primi argomenti del nostro domani, quelli sui quali "La Nazione" si concentrerà e che approfondirà con il fascicolo "La Grande Costa" in edicola da martedì. Una cronaca nuova e che va oltre il confine. Perché la scommessa è la promozione di un territorio, all’estero, più che di una singola città, visitabile nell’immaginario in poche ore. E per arrivare a questo intento, anche la gestione del traffico deve rivoluzionarsi con l’incremento della linea ferroviaria, delle vie dell’acqua, della mobilità verde. Con la crescita sostenibile dei porti turistici e commerciali per portare di nuovo i cittadini e le merci a viaggiare.</w:t>
      </w:r>
    </w:p>
    <w:p w14:paraId="4CCC7C65" w14:textId="1EBA0C7F" w:rsidR="00780F96" w:rsidRPr="00797F23" w:rsidRDefault="00780F96" w:rsidP="00797F23">
      <w:pPr>
        <w:spacing w:after="0" w:line="240" w:lineRule="auto"/>
        <w:jc w:val="both"/>
      </w:pPr>
      <w:r w:rsidRPr="00797F23">
        <w:t xml:space="preserve">Tante sono le aree da tutelare, valorizzare e legare tra loro proprio per la promozione, come l’Arcipelago Toscano e i parchi, a partire da quello di San Rossore, polmone verde da proteggere e valorizzare in una nuova dimensione. Lo scambio di idee su tutti questi aspetti potrebbe aiutare la politica e quindi la Toscana e, finalmente, la ripartenza. Pisa, Livorno e Grosseto come un grande polo costiero unito: "La Grande Costa", appunto.  Molta della nostra economia passa da questi tre aspetti, molto del mondo delle notizie da questi punti che cercheremo di affrontare con la stessa curiosità; la voglia di confronto e il desiderio di ricevere spunti e suggerimenti di sempre, mantenendo il nostro unico obiettivo di informare i lettori sul giornale cartaceo (che ha una storia ultracentenaria) e online con articoli, foto, video e tante storie. Il giornale si potrà sfogliare tra le mani o con un clic e anche le edizioni web e sui nostri canali social parleranno tra loro e mostreranno i tanti volti del territorio. Perché è quello che facciamo ogni giorno: raccontare i fatti e le persone. Continueremo a fare tutto questo nonostante i cambiamenti intorno e sfruttando proprio questi ultimi per proseguire il nostro lavoro restando ciò che siamo. "La Nazione" ci crede. </w:t>
      </w:r>
      <w:r w:rsidRPr="00797F23">
        <w:rPr>
          <w:b/>
          <w:bCs/>
        </w:rPr>
        <w:t>A. C.</w:t>
      </w:r>
      <w:r w:rsidRPr="00797F23">
        <w:t xml:space="preserve">  </w:t>
      </w:r>
      <w:hyperlink r:id="rId6" w:history="1">
        <w:r w:rsidRPr="00797F23">
          <w:rPr>
            <w:rStyle w:val="Collegamentoipertestuale"/>
          </w:rPr>
          <w:t>https://www.lanazione.it/pisa/cronaca/la-nazione-e-gia-dentro-il-futuro-da-martedi-ecco-la-grande-costa-nd0cc3w0</w:t>
        </w:r>
      </w:hyperlink>
      <w:r w:rsidRPr="00797F23">
        <w:t xml:space="preserve">. </w:t>
      </w:r>
    </w:p>
    <w:p w14:paraId="0E25D364" w14:textId="77777777" w:rsidR="00797F23" w:rsidRDefault="00797F23" w:rsidP="00797F23">
      <w:pPr>
        <w:spacing w:after="0" w:line="240" w:lineRule="auto"/>
        <w:jc w:val="both"/>
        <w:rPr>
          <w:b/>
          <w:bCs/>
        </w:rPr>
      </w:pPr>
    </w:p>
    <w:p w14:paraId="364F6783" w14:textId="62FC8FCF" w:rsidR="00780F96" w:rsidRPr="00780F96" w:rsidRDefault="00780F96" w:rsidP="00797F23">
      <w:pPr>
        <w:spacing w:after="0" w:line="240" w:lineRule="auto"/>
        <w:jc w:val="both"/>
        <w:rPr>
          <w:b/>
          <w:bCs/>
        </w:rPr>
      </w:pPr>
      <w:r w:rsidRPr="00780F96">
        <w:rPr>
          <w:b/>
          <w:bCs/>
        </w:rPr>
        <w:t>"La Grande Costa raddoppia Idea vincente"</w:t>
      </w:r>
    </w:p>
    <w:p w14:paraId="1F42D546" w14:textId="6DAEC9DF" w:rsidR="00780F96" w:rsidRPr="00780F96" w:rsidRDefault="00797F23" w:rsidP="00797F23">
      <w:pPr>
        <w:spacing w:after="0" w:line="240" w:lineRule="auto"/>
        <w:jc w:val="both"/>
        <w:rPr>
          <w:b/>
          <w:bCs/>
        </w:rPr>
      </w:pPr>
      <w:r w:rsidRPr="00797F23">
        <w:rPr>
          <w:b/>
          <w:bCs/>
        </w:rPr>
        <w:t xml:space="preserve">13 maggio 2022. </w:t>
      </w:r>
      <w:r w:rsidR="00780F96" w:rsidRPr="00780F96">
        <w:rPr>
          <w:b/>
          <w:bCs/>
        </w:rPr>
        <w:t>Da Pisa, Livorno e Grosseto i lettori hanno risposto con entusiasmo: "Bello condividere le notizie"</w:t>
      </w:r>
    </w:p>
    <w:p w14:paraId="61FC993F" w14:textId="77777777" w:rsidR="00780F96" w:rsidRPr="00780F96" w:rsidRDefault="00780F96" w:rsidP="00797F23">
      <w:pPr>
        <w:spacing w:after="0" w:line="240" w:lineRule="auto"/>
        <w:jc w:val="both"/>
      </w:pPr>
      <w:r w:rsidRPr="00780F96">
        <w:t xml:space="preserve">"Una bella idea. Stamattina ho preso come di consueto il giornale e ho messo da parte il fascicolo locale anche per la mia mamma che abita a Fornacette e ha potuto leggere anche l’edizione Grande Costa, con le notizie da Pisa, Livorno e Provincia e della Maremma". Giulia Caprai, di Cascina, accoglie con favore l’iniziativa </w:t>
      </w:r>
      <w:proofErr w:type="gramStart"/>
      <w:r w:rsidRPr="00780F96">
        <w:t>de La</w:t>
      </w:r>
      <w:proofErr w:type="gramEnd"/>
      <w:r w:rsidRPr="00780F96">
        <w:t xml:space="preserve"> Nazione. Che da ieri ha raddoppiato l’</w:t>
      </w:r>
      <w:proofErr w:type="spellStart"/>
      <w:r w:rsidRPr="00780F96">
        <w:t>edizioone</w:t>
      </w:r>
      <w:proofErr w:type="spellEnd"/>
      <w:r w:rsidRPr="00780F96">
        <w:t xml:space="preserve"> la Grande Costa, lasciando il prezzo invariato. Nelle edicole di Pisa, Livorno, Grosseto e rispettive province i lettori hanno trovato due fascicoli della cronaca "La Grande Costa" insieme, come di consueto a "</w:t>
      </w:r>
      <w:proofErr w:type="spellStart"/>
      <w:r w:rsidRPr="00780F96">
        <w:t>Qn</w:t>
      </w:r>
      <w:proofErr w:type="spellEnd"/>
      <w:r w:rsidRPr="00780F96">
        <w:t>" e "</w:t>
      </w:r>
      <w:proofErr w:type="spellStart"/>
      <w:r w:rsidRPr="00780F96">
        <w:t>Qs</w:t>
      </w:r>
      <w:proofErr w:type="spellEnd"/>
      <w:r w:rsidRPr="00780F96">
        <w:t xml:space="preserve">". E a Pisa e nel suo hinterland in tanti hanno apprezzato l’opportunità di condividere la lettura del proprio giornale con un familiare, un amico, un collega. O anche al bar, davanti al caffè della mattina. "Ho messo entrambi i fascicoli a disposizione dei clienti. Almeno così non se lo litigano", ci dice Bobo, barista del centro città. </w:t>
      </w:r>
    </w:p>
    <w:p w14:paraId="3B8E4D77" w14:textId="77777777" w:rsidR="00797F23" w:rsidRPr="00797F23" w:rsidRDefault="00797F23" w:rsidP="00797F23">
      <w:pPr>
        <w:spacing w:after="0" w:line="240" w:lineRule="auto"/>
        <w:jc w:val="both"/>
      </w:pPr>
      <w:r w:rsidRPr="00797F23">
        <w:t>Apprezzano l’iniziativa anche Loredano Carli e Massimo Ferrucci da Livorno. "Siamo entusiasti – dicono in coro</w:t>
      </w:r>
      <w:proofErr w:type="gramStart"/>
      <w:r w:rsidRPr="00797F23">
        <w:t>– ,</w:t>
      </w:r>
      <w:proofErr w:type="gramEnd"/>
      <w:r w:rsidRPr="00797F23">
        <w:t xml:space="preserve"> è un modo per rendere più visibile e far conoscere meglio la cronaca locale, non solo quella di Livorno, ma anche di tre province contigue con cui ci sono scambi continui"</w:t>
      </w:r>
    </w:p>
    <w:p w14:paraId="61D73494" w14:textId="1245F382" w:rsidR="00780F96" w:rsidRPr="00797F23" w:rsidRDefault="00797F23" w:rsidP="00797F23">
      <w:pPr>
        <w:spacing w:after="0" w:line="240" w:lineRule="auto"/>
        <w:jc w:val="both"/>
      </w:pPr>
      <w:r w:rsidRPr="00797F23">
        <w:t xml:space="preserve">L’iniziativa è stata accolta con entusiasmo anche a Grosseto. "A mio avviso si tratta di un’iniziativa molto interessante – afferma Giorgio Geracitano –. che va a completare e ad arricchire una già grande offerta di informazione sul territorio da parte </w:t>
      </w:r>
      <w:proofErr w:type="gramStart"/>
      <w:r w:rsidRPr="00797F23">
        <w:t>de La</w:t>
      </w:r>
      <w:proofErr w:type="gramEnd"/>
      <w:r w:rsidRPr="00797F23">
        <w:t xml:space="preserve"> Nazione, e sono sicuro che conquisterà nuovi lettori". Un’iniziativa particolarmente apprezzata anche da Paolo </w:t>
      </w:r>
      <w:proofErr w:type="spellStart"/>
      <w:r w:rsidRPr="00797F23">
        <w:t>Milaneschi</w:t>
      </w:r>
      <w:proofErr w:type="spellEnd"/>
      <w:r w:rsidRPr="00797F23">
        <w:t xml:space="preserve">. "Io credo che in questo momento – dice infatti – sia particolarmente importante far leggere i quotidiani e diffonderli al più ampio numero possibile di persone. Ben venga quindi l’iniziativa </w:t>
      </w:r>
      <w:proofErr w:type="gramStart"/>
      <w:r w:rsidRPr="00797F23">
        <w:t>de La</w:t>
      </w:r>
      <w:proofErr w:type="gramEnd"/>
      <w:r w:rsidRPr="00797F23">
        <w:t xml:space="preserve"> Nazione, da sempre in grado di fornire un’informazione attendibile e verificata".</w:t>
      </w:r>
      <w:r>
        <w:t xml:space="preserve"> </w:t>
      </w:r>
      <w:hyperlink r:id="rId7" w:history="1">
        <w:r w:rsidRPr="00797F23">
          <w:rPr>
            <w:rStyle w:val="Collegamentoipertestuale"/>
          </w:rPr>
          <w:t>https://www.lanazione.it/pisa/cronaca/la-grande-costa-raddoppia-idea-vincente-8583ab6c</w:t>
        </w:r>
      </w:hyperlink>
      <w:r w:rsidRPr="00797F23">
        <w:t xml:space="preserve">. </w:t>
      </w:r>
    </w:p>
    <w:sectPr w:rsidR="00780F96" w:rsidRPr="00797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4FEF"/>
    <w:rsid w:val="0031062F"/>
    <w:rsid w:val="00333D45"/>
    <w:rsid w:val="00534FEF"/>
    <w:rsid w:val="00780F96"/>
    <w:rsid w:val="00797F2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42F60"/>
  <w15:chartTrackingRefBased/>
  <w15:docId w15:val="{096B1F5D-5125-4964-9541-60005D5D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4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4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4FE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4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4FE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4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4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4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4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4FE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4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4FE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4FE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4FE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4FE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4FE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4FE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4FE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4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4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4F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4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4F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4FE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4FE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4FE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4FE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4FE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4FE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80F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nazione.it/pisa/cronaca/la-grande-costa-raddoppia-idea-vincente-8583ab6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nazione.it/pisa/cronaca/la-nazione-e-gia-dentro-il-futuro-da-martedi-ecco-la-grande-costa-nd0cc3w0" TargetMode="External"/><Relationship Id="rId5" Type="http://schemas.openxmlformats.org/officeDocument/2006/relationships/hyperlink" Target="https://www.lanazione.it/grosseto/cronaca/la-grande-costa-dentro-i-fatti-di-tre-citta-a969da7b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2024-08-30T04:22:00Z</dcterms:created>
  <dcterms:modified xsi:type="dcterms:W3CDTF">2024-08-30T04:39:00Z</dcterms:modified>
</cp:coreProperties>
</file>