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C469" w14:textId="7CDA2D35" w:rsidR="00E84BB4" w:rsidRDefault="00E84BB4" w:rsidP="00E84BB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XY82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7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22016E66" w14:textId="67339ADF" w:rsidR="00E84BB4" w:rsidRDefault="00E84BB4" w:rsidP="00E84BB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954EB6B" wp14:editId="0C329AE9">
            <wp:extent cx="2811600" cy="3600000"/>
            <wp:effectExtent l="0" t="0" r="8255" b="635"/>
            <wp:docPr id="1639659834" name="Immagine 1" descr="Immagine che contiene testo, schizzo, disegno, Line 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59834" name="Immagine 1" descr="Immagine che contiene testo, schizzo, disegno, Line art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BB4">
        <w:rPr>
          <w:noProof/>
        </w:rPr>
        <w:t xml:space="preserve"> </w:t>
      </w:r>
      <w:r w:rsidRPr="00E84BB4">
        <w:drawing>
          <wp:inline distT="0" distB="0" distL="0" distR="0" wp14:anchorId="77C65281" wp14:editId="06B94256">
            <wp:extent cx="2905200" cy="3600000"/>
            <wp:effectExtent l="0" t="0" r="0" b="635"/>
            <wp:docPr id="1721070121" name="Immagine 1" descr="Immagine che contiene testo, schizzo, disegno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70121" name="Immagine 1" descr="Immagine che contiene testo, schizzo, disegno, illustrazion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B989" w14:textId="384AA0A3" w:rsidR="00E84BB4" w:rsidRPr="00896ADA" w:rsidRDefault="00E84BB4" w:rsidP="00E84BB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A6D02F9" w14:textId="56A00B2E" w:rsidR="0031062F" w:rsidRPr="00E84BB4" w:rsidRDefault="00E84BB4" w:rsidP="00E84BB4">
      <w:pPr>
        <w:spacing w:after="0" w:line="240" w:lineRule="auto"/>
        <w:jc w:val="both"/>
        <w:rPr>
          <w:sz w:val="24"/>
          <w:szCs w:val="24"/>
        </w:rPr>
      </w:pPr>
      <w:r w:rsidRPr="00E84BB4">
        <w:rPr>
          <w:sz w:val="24"/>
          <w:szCs w:val="24"/>
        </w:rPr>
        <w:t>*</w:t>
      </w:r>
      <w:proofErr w:type="spellStart"/>
      <w:proofErr w:type="gramStart"/>
      <w:r w:rsidRPr="00E84BB4">
        <w:rPr>
          <w:b/>
          <w:bCs/>
          <w:sz w:val="24"/>
          <w:szCs w:val="24"/>
        </w:rPr>
        <w:t>Tribelon</w:t>
      </w:r>
      <w:proofErr w:type="spellEnd"/>
      <w:r w:rsidRPr="00E84BB4">
        <w:rPr>
          <w:sz w:val="24"/>
          <w:szCs w:val="24"/>
        </w:rPr>
        <w:t xml:space="preserve"> :</w:t>
      </w:r>
      <w:proofErr w:type="gramEnd"/>
      <w:r w:rsidRPr="00E84BB4">
        <w:rPr>
          <w:sz w:val="24"/>
          <w:szCs w:val="24"/>
        </w:rPr>
        <w:t xml:space="preserve"> disegno e rappresentazione dell'architettura, del paesaggio e dell'ambiente = journal of </w:t>
      </w:r>
      <w:proofErr w:type="spellStart"/>
      <w:r w:rsidRPr="00E84BB4">
        <w:rPr>
          <w:sz w:val="24"/>
          <w:szCs w:val="24"/>
        </w:rPr>
        <w:t>drawing</w:t>
      </w:r>
      <w:proofErr w:type="spellEnd"/>
      <w:r w:rsidRPr="00E84BB4">
        <w:rPr>
          <w:sz w:val="24"/>
          <w:szCs w:val="24"/>
        </w:rPr>
        <w:t xml:space="preserve"> and </w:t>
      </w:r>
      <w:proofErr w:type="spellStart"/>
      <w:r w:rsidRPr="00E84BB4">
        <w:rPr>
          <w:sz w:val="24"/>
          <w:szCs w:val="24"/>
        </w:rPr>
        <w:t>representation</w:t>
      </w:r>
      <w:proofErr w:type="spellEnd"/>
      <w:r w:rsidRPr="00E84BB4">
        <w:rPr>
          <w:sz w:val="24"/>
          <w:szCs w:val="24"/>
        </w:rPr>
        <w:t xml:space="preserve"> of </w:t>
      </w:r>
      <w:proofErr w:type="spellStart"/>
      <w:r w:rsidRPr="00E84BB4">
        <w:rPr>
          <w:sz w:val="24"/>
          <w:szCs w:val="24"/>
        </w:rPr>
        <w:t>architecture</w:t>
      </w:r>
      <w:proofErr w:type="spellEnd"/>
      <w:r w:rsidRPr="00E84BB4">
        <w:rPr>
          <w:sz w:val="24"/>
          <w:szCs w:val="24"/>
        </w:rPr>
        <w:t xml:space="preserve">, </w:t>
      </w:r>
      <w:proofErr w:type="spellStart"/>
      <w:r w:rsidRPr="00E84BB4">
        <w:rPr>
          <w:sz w:val="24"/>
          <w:szCs w:val="24"/>
        </w:rPr>
        <w:t>landscape</w:t>
      </w:r>
      <w:proofErr w:type="spellEnd"/>
      <w:r w:rsidRPr="00E84BB4">
        <w:rPr>
          <w:sz w:val="24"/>
          <w:szCs w:val="24"/>
        </w:rPr>
        <w:t xml:space="preserve"> and </w:t>
      </w:r>
      <w:proofErr w:type="spellStart"/>
      <w:r w:rsidRPr="00E84BB4">
        <w:rPr>
          <w:sz w:val="24"/>
          <w:szCs w:val="24"/>
        </w:rPr>
        <w:t>environment</w:t>
      </w:r>
      <w:proofErr w:type="spellEnd"/>
      <w:r w:rsidRPr="00E84BB4">
        <w:rPr>
          <w:sz w:val="24"/>
          <w:szCs w:val="24"/>
        </w:rPr>
        <w:t>. - Vol. 1, n. 1 (</w:t>
      </w:r>
      <w:proofErr w:type="gramStart"/>
      <w:r w:rsidRPr="00E84BB4">
        <w:rPr>
          <w:sz w:val="24"/>
          <w:szCs w:val="24"/>
        </w:rPr>
        <w:t>2024)-</w:t>
      </w:r>
      <w:proofErr w:type="gramEnd"/>
      <w:r w:rsidRPr="00E84BB4">
        <w:rPr>
          <w:sz w:val="24"/>
          <w:szCs w:val="24"/>
        </w:rPr>
        <w:t xml:space="preserve">    </w:t>
      </w:r>
      <w:r w:rsidRPr="00E84BB4">
        <w:rPr>
          <w:sz w:val="24"/>
          <w:szCs w:val="24"/>
        </w:rPr>
        <w:t xml:space="preserve">. - </w:t>
      </w:r>
      <w:proofErr w:type="gramStart"/>
      <w:r w:rsidRPr="00E84BB4">
        <w:rPr>
          <w:sz w:val="24"/>
          <w:szCs w:val="24"/>
        </w:rPr>
        <w:t>Firenze :</w:t>
      </w:r>
      <w:proofErr w:type="gramEnd"/>
      <w:r w:rsidRPr="00E84BB4">
        <w:rPr>
          <w:sz w:val="24"/>
          <w:szCs w:val="24"/>
        </w:rPr>
        <w:t xml:space="preserve"> FUP, 2024-</w:t>
      </w:r>
      <w:r w:rsidRPr="00E84BB4">
        <w:rPr>
          <w:sz w:val="24"/>
          <w:szCs w:val="24"/>
        </w:rPr>
        <w:t xml:space="preserve">    </w:t>
      </w:r>
      <w:r w:rsidRPr="00E84BB4">
        <w:rPr>
          <w:sz w:val="24"/>
          <w:szCs w:val="24"/>
        </w:rPr>
        <w:t xml:space="preserve">. - </w:t>
      </w:r>
      <w:proofErr w:type="gramStart"/>
      <w:r w:rsidRPr="00E84BB4">
        <w:rPr>
          <w:sz w:val="24"/>
          <w:szCs w:val="24"/>
        </w:rPr>
        <w:t>volumi :</w:t>
      </w:r>
      <w:proofErr w:type="gramEnd"/>
      <w:r w:rsidRPr="00E84BB4">
        <w:rPr>
          <w:sz w:val="24"/>
          <w:szCs w:val="24"/>
        </w:rPr>
        <w:t xml:space="preserve"> ill. ; 30 cm. </w:t>
      </w:r>
      <w:r w:rsidRPr="00E84BB4">
        <w:rPr>
          <w:sz w:val="24"/>
          <w:szCs w:val="24"/>
        </w:rPr>
        <w:t>((</w:t>
      </w:r>
      <w:r w:rsidRPr="00E84BB4">
        <w:rPr>
          <w:sz w:val="24"/>
          <w:szCs w:val="24"/>
        </w:rPr>
        <w:t xml:space="preserve">Semestrale. - Riassunti in inglese. </w:t>
      </w:r>
      <w:r w:rsidRPr="00E84BB4">
        <w:rPr>
          <w:sz w:val="24"/>
          <w:szCs w:val="24"/>
        </w:rPr>
        <w:t>–</w:t>
      </w:r>
      <w:r w:rsidRPr="00E84BB4">
        <w:rPr>
          <w:sz w:val="24"/>
          <w:szCs w:val="24"/>
        </w:rPr>
        <w:t xml:space="preserve"> </w:t>
      </w:r>
      <w:r w:rsidRPr="00E84BB4">
        <w:rPr>
          <w:sz w:val="24"/>
          <w:szCs w:val="24"/>
        </w:rPr>
        <w:t xml:space="preserve">Disponibile anche online. - </w:t>
      </w:r>
      <w:r w:rsidRPr="00E84BB4">
        <w:rPr>
          <w:sz w:val="24"/>
          <w:szCs w:val="24"/>
        </w:rPr>
        <w:t>ISSN 3035-1421 digitale. - ISSN 3035-143X.</w:t>
      </w:r>
      <w:r w:rsidRPr="00E84BB4">
        <w:rPr>
          <w:sz w:val="24"/>
          <w:szCs w:val="24"/>
        </w:rPr>
        <w:t xml:space="preserve"> - </w:t>
      </w:r>
      <w:r w:rsidRPr="00E84BB4">
        <w:rPr>
          <w:sz w:val="24"/>
          <w:szCs w:val="24"/>
        </w:rPr>
        <w:t>CFI1146152</w:t>
      </w:r>
    </w:p>
    <w:p w14:paraId="1D834B49" w14:textId="4EEA12A9" w:rsidR="00E84BB4" w:rsidRPr="00E84BB4" w:rsidRDefault="00E84BB4" w:rsidP="00E84BB4">
      <w:pPr>
        <w:spacing w:after="0" w:line="240" w:lineRule="auto"/>
        <w:jc w:val="both"/>
        <w:rPr>
          <w:sz w:val="24"/>
          <w:szCs w:val="24"/>
        </w:rPr>
      </w:pPr>
      <w:r w:rsidRPr="00E84BB4">
        <w:rPr>
          <w:sz w:val="24"/>
          <w:szCs w:val="24"/>
        </w:rPr>
        <w:t xml:space="preserve">Autore: </w:t>
      </w:r>
      <w:r w:rsidRPr="00E84BB4">
        <w:rPr>
          <w:sz w:val="24"/>
          <w:szCs w:val="24"/>
        </w:rPr>
        <w:t>Università degli studi di Firenze</w:t>
      </w:r>
    </w:p>
    <w:p w14:paraId="67C52BD5" w14:textId="4DF4D5D5" w:rsidR="00E84BB4" w:rsidRPr="00E84BB4" w:rsidRDefault="00E84BB4" w:rsidP="00E84BB4">
      <w:pPr>
        <w:spacing w:after="0" w:line="240" w:lineRule="auto"/>
        <w:jc w:val="both"/>
        <w:rPr>
          <w:sz w:val="24"/>
          <w:szCs w:val="24"/>
        </w:rPr>
      </w:pPr>
      <w:r w:rsidRPr="00E84BB4">
        <w:rPr>
          <w:sz w:val="24"/>
          <w:szCs w:val="24"/>
        </w:rPr>
        <w:t>Soggetto: Disegno – Periodici</w:t>
      </w:r>
    </w:p>
    <w:p w14:paraId="001EBADC" w14:textId="77777777" w:rsidR="00E84BB4" w:rsidRDefault="00E84BB4" w:rsidP="00E84BB4">
      <w:pPr>
        <w:spacing w:after="0" w:line="240" w:lineRule="auto"/>
        <w:jc w:val="both"/>
      </w:pPr>
    </w:p>
    <w:p w14:paraId="4229A64C" w14:textId="22909154" w:rsidR="00E84BB4" w:rsidRDefault="00E84BB4" w:rsidP="00E84BB4">
      <w:pPr>
        <w:spacing w:after="0" w:line="240" w:lineRule="auto"/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Volumi disponibili in rete</w:t>
      </w:r>
      <w:r>
        <w:rPr>
          <w:color w:val="C00000"/>
          <w:sz w:val="44"/>
          <w:szCs w:val="44"/>
        </w:rPr>
        <w:t xml:space="preserve">: </w:t>
      </w:r>
      <w:hyperlink r:id="rId6" w:history="1">
        <w:r w:rsidRPr="00E84BB4">
          <w:rPr>
            <w:rStyle w:val="Collegamentoipertestuale"/>
            <w:sz w:val="44"/>
            <w:szCs w:val="44"/>
          </w:rPr>
          <w:t>2024-</w:t>
        </w:r>
      </w:hyperlink>
    </w:p>
    <w:p w14:paraId="3D279B11" w14:textId="77777777" w:rsidR="00E84BB4" w:rsidRPr="00E84BB4" w:rsidRDefault="00E84BB4" w:rsidP="00E84BB4">
      <w:pPr>
        <w:spacing w:after="0" w:line="240" w:lineRule="auto"/>
        <w:jc w:val="both"/>
        <w:rPr>
          <w:color w:val="C00000"/>
          <w:sz w:val="16"/>
          <w:szCs w:val="16"/>
        </w:rPr>
      </w:pPr>
    </w:p>
    <w:p w14:paraId="7138FA9B" w14:textId="54D9CA10" w:rsidR="00E84BB4" w:rsidRPr="005C5FE6" w:rsidRDefault="00E84BB4" w:rsidP="00E84BB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C5FE6">
        <w:rPr>
          <w:b/>
          <w:bCs/>
          <w:color w:val="C00000"/>
          <w:sz w:val="44"/>
          <w:szCs w:val="44"/>
        </w:rPr>
        <w:t>Informazioni storico-bibliografiche</w:t>
      </w:r>
    </w:p>
    <w:p w14:paraId="111DC9DA" w14:textId="7BB5EC48" w:rsidR="00E84BB4" w:rsidRPr="00A7310A" w:rsidRDefault="00E84BB4" w:rsidP="00E84BB4">
      <w:pPr>
        <w:spacing w:after="0" w:line="240" w:lineRule="auto"/>
        <w:jc w:val="both"/>
        <w:rPr>
          <w:sz w:val="20"/>
          <w:szCs w:val="20"/>
        </w:rPr>
      </w:pPr>
      <w:r w:rsidRPr="00A7310A">
        <w:rPr>
          <w:b/>
          <w:bCs/>
          <w:sz w:val="20"/>
          <w:szCs w:val="20"/>
        </w:rPr>
        <w:t>Sulla rivista</w:t>
      </w:r>
      <w:r w:rsidR="00A7310A" w:rsidRPr="00A7310A">
        <w:rPr>
          <w:b/>
          <w:bCs/>
          <w:sz w:val="20"/>
          <w:szCs w:val="20"/>
        </w:rPr>
        <w:t xml:space="preserve">. </w:t>
      </w:r>
      <w:r w:rsidRPr="00E84BB4">
        <w:rPr>
          <w:sz w:val="20"/>
          <w:szCs w:val="20"/>
        </w:rPr>
        <w:t xml:space="preserve">TRIBELON Journal of </w:t>
      </w:r>
      <w:proofErr w:type="spellStart"/>
      <w:r w:rsidRPr="00E84BB4">
        <w:rPr>
          <w:sz w:val="20"/>
          <w:szCs w:val="20"/>
        </w:rPr>
        <w:t>Drawing</w:t>
      </w:r>
      <w:proofErr w:type="spellEnd"/>
      <w:r w:rsidRPr="00E84BB4">
        <w:rPr>
          <w:sz w:val="20"/>
          <w:szCs w:val="20"/>
        </w:rPr>
        <w:t xml:space="preserve"> and </w:t>
      </w:r>
      <w:proofErr w:type="spellStart"/>
      <w:r w:rsidRPr="00E84BB4">
        <w:rPr>
          <w:sz w:val="20"/>
          <w:szCs w:val="20"/>
        </w:rPr>
        <w:t>Representation</w:t>
      </w:r>
      <w:proofErr w:type="spellEnd"/>
      <w:r w:rsidRPr="00E84BB4">
        <w:rPr>
          <w:sz w:val="20"/>
          <w:szCs w:val="20"/>
        </w:rPr>
        <w:t xml:space="preserve"> of Architecture, </w:t>
      </w:r>
      <w:proofErr w:type="spellStart"/>
      <w:r w:rsidRPr="00E84BB4">
        <w:rPr>
          <w:sz w:val="20"/>
          <w:szCs w:val="20"/>
        </w:rPr>
        <w:t>Landscape</w:t>
      </w:r>
      <w:proofErr w:type="spellEnd"/>
      <w:r w:rsidRPr="00E84BB4">
        <w:rPr>
          <w:sz w:val="20"/>
          <w:szCs w:val="20"/>
        </w:rPr>
        <w:t xml:space="preserve"> and Environment è la nuova rivista ufficiale di Studi di Architettura, Identità, Memoria e Digitalizzazione dei Beni Culturali dell'area Disegno dell'Università di Firenze. Offre uno spazio critico di dibattito sui diversi percorsi di indagine nel panorama nazionale e internazionale delle scienze della rappresentazione. Mira a riunire la cura per la contemporaneità, il dialogo con la tradizione e l'attenzione ai futuri possibili.</w:t>
      </w:r>
      <w:r w:rsidR="00A7310A" w:rsidRPr="00A7310A">
        <w:rPr>
          <w:sz w:val="20"/>
          <w:szCs w:val="20"/>
        </w:rPr>
        <w:t xml:space="preserve"> </w:t>
      </w:r>
      <w:r w:rsidRPr="00E84BB4">
        <w:rPr>
          <w:sz w:val="20"/>
          <w:szCs w:val="20"/>
        </w:rPr>
        <w:t>La Rivista intende promuovere un confronto ravvicinato con le prospettive teoriche della scienza del disegno, del rilievo e della rappresentazione architettonica, mantenendo e valorizzando la specificità dell'approccio applicato alle problematiche del disegno e dei database digitali per la comunicazione visiva (leggi di più sui nostri Obiettivi e Scopi).</w:t>
      </w:r>
      <w:r w:rsidR="00A7310A" w:rsidRPr="00A7310A">
        <w:rPr>
          <w:sz w:val="20"/>
          <w:szCs w:val="20"/>
        </w:rPr>
        <w:t xml:space="preserve"> </w:t>
      </w:r>
      <w:r w:rsidRPr="00E84BB4">
        <w:rPr>
          <w:sz w:val="20"/>
          <w:szCs w:val="20"/>
        </w:rPr>
        <w:t>TRIBELON Journal si impegna a rispettare i più alti standard di peer review e pubblica lavori accademicamente rigorosi e originali in diverse lingue (inglese, italiano, francese, tedesco, spagnolo e portoghese). Viene pubblicato due volte l'anno, disponibile in libero accesso e in formato cartaceo.</w:t>
      </w:r>
      <w:r w:rsidR="00A7310A" w:rsidRPr="00A7310A">
        <w:rPr>
          <w:sz w:val="20"/>
          <w:szCs w:val="20"/>
        </w:rPr>
        <w:t xml:space="preserve"> </w:t>
      </w:r>
      <w:r w:rsidRPr="00E84BB4">
        <w:rPr>
          <w:sz w:val="20"/>
          <w:szCs w:val="20"/>
        </w:rPr>
        <w:t>La rivista è pianificata in una successione di numeri monotematici nell'ambito di un'indagine sul rapporto tra patrimonio storico e contemporaneità. Lo spazio di ogni numero è suddiviso in una serie di contributi che prevedono interventi e riflessioni su un argomento specifico. Questo diventa uno strumento di dialogo e di indagine critica delle connessioni tra ricerca architettonica e ingegneria, con un approccio multidisciplinare volto a trasferire la conoscenza al territorio su scala internazionale e locale.</w:t>
      </w:r>
      <w:r w:rsidR="00A7310A" w:rsidRPr="00A7310A">
        <w:rPr>
          <w:sz w:val="20"/>
          <w:szCs w:val="20"/>
        </w:rPr>
        <w:t xml:space="preserve"> </w:t>
      </w:r>
      <w:hyperlink r:id="rId7" w:history="1">
        <w:r w:rsidRPr="00A7310A">
          <w:rPr>
            <w:rStyle w:val="Collegamentoipertestuale"/>
            <w:sz w:val="20"/>
            <w:szCs w:val="20"/>
          </w:rPr>
          <w:t>https://riviste.fupress.net/index.php/tribelon/about</w:t>
        </w:r>
      </w:hyperlink>
      <w:r w:rsidRPr="00A7310A">
        <w:rPr>
          <w:sz w:val="20"/>
          <w:szCs w:val="20"/>
        </w:rPr>
        <w:t xml:space="preserve">. </w:t>
      </w:r>
    </w:p>
    <w:p w14:paraId="1C959F7A" w14:textId="77777777" w:rsidR="00E84BB4" w:rsidRPr="00A7310A" w:rsidRDefault="00E84BB4" w:rsidP="00E84BB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7C87B8F" w14:textId="675FE1BA" w:rsidR="00E84BB4" w:rsidRPr="00A7310A" w:rsidRDefault="00E84BB4" w:rsidP="00E84BB4">
      <w:pPr>
        <w:spacing w:after="0" w:line="240" w:lineRule="auto"/>
        <w:jc w:val="both"/>
        <w:rPr>
          <w:sz w:val="20"/>
          <w:szCs w:val="20"/>
        </w:rPr>
      </w:pPr>
      <w:r w:rsidRPr="00A7310A">
        <w:rPr>
          <w:b/>
          <w:bCs/>
          <w:sz w:val="20"/>
          <w:szCs w:val="20"/>
        </w:rPr>
        <w:t>Obiettivi e Scopi</w:t>
      </w:r>
      <w:r w:rsidR="00A7310A" w:rsidRPr="00A7310A">
        <w:rPr>
          <w:b/>
          <w:bCs/>
          <w:sz w:val="20"/>
          <w:szCs w:val="20"/>
        </w:rPr>
        <w:t xml:space="preserve">. </w:t>
      </w:r>
      <w:r w:rsidRPr="00E84BB4">
        <w:rPr>
          <w:sz w:val="20"/>
          <w:szCs w:val="20"/>
        </w:rPr>
        <w:t>L'obiettivo principale è quello di pubblicare articoli che siano modelli di chiarezza e precisione nell'affrontare questioni significative che affrontano le sfide contemporanee legate alla rappresentazione e riproducibilità nei campi dell'architettura, dell'ingegneria, del design, del paesaggio, del patrimonio culturale, dell'archeologia e delle industrie culturali creative.</w:t>
      </w:r>
      <w:r w:rsidR="00A7310A" w:rsidRPr="00A7310A">
        <w:rPr>
          <w:sz w:val="20"/>
          <w:szCs w:val="20"/>
        </w:rPr>
        <w:t xml:space="preserve"> </w:t>
      </w:r>
      <w:r w:rsidRPr="00E84BB4">
        <w:rPr>
          <w:sz w:val="20"/>
          <w:szCs w:val="20"/>
        </w:rPr>
        <w:t xml:space="preserve">La rivista vuole essere un originale strumento scientifico e divulgativo in grado di dare spazio ad attività di ricerca e studi. Il nome della rivista si ispira al carattere del </w:t>
      </w:r>
      <w:proofErr w:type="spellStart"/>
      <w:r w:rsidRPr="00E84BB4">
        <w:rPr>
          <w:sz w:val="20"/>
          <w:szCs w:val="20"/>
        </w:rPr>
        <w:t>tribùlon</w:t>
      </w:r>
      <w:proofErr w:type="spellEnd"/>
      <w:r w:rsidRPr="00E84BB4">
        <w:rPr>
          <w:sz w:val="20"/>
          <w:szCs w:val="20"/>
        </w:rPr>
        <w:t xml:space="preserve">, una sequenza di archi che sono allo stesso tempo elemento di divisione </w:t>
      </w:r>
      <w:proofErr w:type="gramStart"/>
      <w:r w:rsidRPr="00E84BB4">
        <w:rPr>
          <w:sz w:val="20"/>
          <w:szCs w:val="20"/>
        </w:rPr>
        <w:t>e</w:t>
      </w:r>
      <w:proofErr w:type="gramEnd"/>
      <w:r w:rsidRPr="00E84BB4">
        <w:rPr>
          <w:sz w:val="20"/>
          <w:szCs w:val="20"/>
        </w:rPr>
        <w:t xml:space="preserve"> elemento di apertura e comunicazione tra ambienti diversi. La rivista pone i suoi temi come gli archi di </w:t>
      </w:r>
      <w:proofErr w:type="spellStart"/>
      <w:r w:rsidRPr="00E84BB4">
        <w:rPr>
          <w:sz w:val="20"/>
          <w:szCs w:val="20"/>
        </w:rPr>
        <w:t>tribùlon</w:t>
      </w:r>
      <w:proofErr w:type="spellEnd"/>
      <w:r w:rsidRPr="00E84BB4">
        <w:rPr>
          <w:sz w:val="20"/>
          <w:szCs w:val="20"/>
        </w:rPr>
        <w:t xml:space="preserve">, aprendo nuove finestre e nuovi scenari di connessione tra le ricerche condotte nel campo della rappresentazione visiva per l'architettura, l'ingegneria, le </w:t>
      </w:r>
      <w:proofErr w:type="spellStart"/>
      <w:r w:rsidRPr="00E84BB4">
        <w:rPr>
          <w:sz w:val="20"/>
          <w:szCs w:val="20"/>
        </w:rPr>
        <w:t>digital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humanities</w:t>
      </w:r>
      <w:proofErr w:type="spellEnd"/>
      <w:r w:rsidRPr="00E84BB4">
        <w:rPr>
          <w:sz w:val="20"/>
          <w:szCs w:val="20"/>
        </w:rPr>
        <w:t xml:space="preserve"> e i beni culturali, nelle più importanti università italiane e internazionali.</w:t>
      </w:r>
      <w:r w:rsidR="00A7310A" w:rsidRPr="00A7310A">
        <w:rPr>
          <w:sz w:val="20"/>
          <w:szCs w:val="20"/>
        </w:rPr>
        <w:t xml:space="preserve"> </w:t>
      </w:r>
      <w:r w:rsidRPr="00E84BB4">
        <w:rPr>
          <w:sz w:val="20"/>
          <w:szCs w:val="20"/>
        </w:rPr>
        <w:t>Tre archi come tre grandi temi: identità, memoria e tecnologia intesa come cultura materiale e immateriale (digitalizzazione) del patrimonio culturale</w:t>
      </w:r>
      <w:r w:rsidR="00A7310A" w:rsidRPr="00A7310A">
        <w:rPr>
          <w:sz w:val="20"/>
          <w:szCs w:val="20"/>
        </w:rPr>
        <w:t xml:space="preserve"> </w:t>
      </w:r>
      <w:hyperlink r:id="rId8" w:history="1">
        <w:r w:rsidRPr="00A7310A">
          <w:rPr>
            <w:rStyle w:val="Collegamentoipertestuale"/>
            <w:sz w:val="20"/>
            <w:szCs w:val="20"/>
          </w:rPr>
          <w:t>https://riviste.fupress.net/index.php/tribelon/AimsandScope</w:t>
        </w:r>
      </w:hyperlink>
      <w:r w:rsidRPr="00A7310A">
        <w:rPr>
          <w:sz w:val="20"/>
          <w:szCs w:val="20"/>
        </w:rPr>
        <w:t xml:space="preserve">. </w:t>
      </w:r>
    </w:p>
    <w:p w14:paraId="17FB84BE" w14:textId="77777777" w:rsidR="00E84BB4" w:rsidRPr="00A7310A" w:rsidRDefault="00E84BB4" w:rsidP="00E84BB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810256A" w14:textId="3313C1B8" w:rsidR="00E84BB4" w:rsidRPr="00E84BB4" w:rsidRDefault="00E84BB4" w:rsidP="00E84BB4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E84BB4">
        <w:rPr>
          <w:b/>
          <w:bCs/>
          <w:sz w:val="20"/>
          <w:szCs w:val="20"/>
        </w:rPr>
        <w:t>Editorial</w:t>
      </w:r>
      <w:proofErr w:type="spellEnd"/>
      <w:r w:rsidRPr="00E84BB4">
        <w:rPr>
          <w:b/>
          <w:bCs/>
          <w:sz w:val="20"/>
          <w:szCs w:val="20"/>
        </w:rPr>
        <w:t xml:space="preserve"> Team </w:t>
      </w:r>
    </w:p>
    <w:p w14:paraId="7E784911" w14:textId="15638D7F" w:rsidR="00E84BB4" w:rsidRPr="00E84BB4" w:rsidRDefault="00E84BB4" w:rsidP="00E84BB4">
      <w:pPr>
        <w:spacing w:after="0" w:line="240" w:lineRule="auto"/>
        <w:jc w:val="both"/>
        <w:rPr>
          <w:sz w:val="20"/>
          <w:szCs w:val="20"/>
        </w:rPr>
      </w:pPr>
      <w:r w:rsidRPr="00E84BB4">
        <w:rPr>
          <w:b/>
          <w:bCs/>
          <w:sz w:val="20"/>
          <w:szCs w:val="20"/>
        </w:rPr>
        <w:t>Scientific Director / Editor-in-</w:t>
      </w:r>
      <w:proofErr w:type="spellStart"/>
      <w:r w:rsidRPr="00E84BB4">
        <w:rPr>
          <w:b/>
          <w:bCs/>
          <w:sz w:val="20"/>
          <w:szCs w:val="20"/>
        </w:rPr>
        <w:t>Chief</w:t>
      </w:r>
      <w:proofErr w:type="spellEnd"/>
      <w:r w:rsidRPr="00A7310A">
        <w:rPr>
          <w:b/>
          <w:bCs/>
          <w:sz w:val="20"/>
          <w:szCs w:val="20"/>
        </w:rPr>
        <w:t xml:space="preserve"> </w:t>
      </w:r>
      <w:r w:rsidRPr="00E84BB4">
        <w:rPr>
          <w:sz w:val="20"/>
          <w:szCs w:val="20"/>
        </w:rPr>
        <w:t xml:space="preserve">Sandro Parrinello, </w:t>
      </w:r>
      <w:r w:rsidRPr="00E84BB4">
        <w:rPr>
          <w:i/>
          <w:iCs/>
          <w:sz w:val="20"/>
          <w:szCs w:val="20"/>
        </w:rPr>
        <w:t>University of Florence</w:t>
      </w:r>
    </w:p>
    <w:p w14:paraId="67981127" w14:textId="6723E866" w:rsidR="00E84BB4" w:rsidRPr="00E84BB4" w:rsidRDefault="00E84BB4" w:rsidP="00E84BB4">
      <w:pPr>
        <w:spacing w:after="0" w:line="240" w:lineRule="auto"/>
        <w:jc w:val="both"/>
        <w:rPr>
          <w:sz w:val="20"/>
          <w:szCs w:val="20"/>
        </w:rPr>
      </w:pPr>
      <w:r w:rsidRPr="00E84BB4">
        <w:rPr>
          <w:b/>
          <w:bCs/>
          <w:sz w:val="20"/>
          <w:szCs w:val="20"/>
        </w:rPr>
        <w:t>Associate Director</w:t>
      </w:r>
      <w:r w:rsidRPr="00A7310A">
        <w:rPr>
          <w:b/>
          <w:bCs/>
          <w:sz w:val="20"/>
          <w:szCs w:val="20"/>
        </w:rPr>
        <w:t xml:space="preserve"> </w:t>
      </w:r>
      <w:r w:rsidRPr="00E84BB4">
        <w:rPr>
          <w:sz w:val="20"/>
          <w:szCs w:val="20"/>
        </w:rPr>
        <w:t xml:space="preserve">Francesca Picchio, </w:t>
      </w:r>
      <w:r w:rsidRPr="00E84BB4">
        <w:rPr>
          <w:i/>
          <w:iCs/>
          <w:sz w:val="20"/>
          <w:szCs w:val="20"/>
        </w:rPr>
        <w:t>University of Pavia</w:t>
      </w:r>
      <w:r w:rsidR="00A7310A" w:rsidRPr="00A7310A">
        <w:rPr>
          <w:i/>
          <w:iCs/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Justyna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Borucka</w:t>
      </w:r>
      <w:proofErr w:type="spellEnd"/>
      <w:r w:rsidRPr="00E84BB4">
        <w:rPr>
          <w:sz w:val="20"/>
          <w:szCs w:val="20"/>
        </w:rPr>
        <w:t xml:space="preserve">, </w:t>
      </w:r>
      <w:proofErr w:type="spellStart"/>
      <w:r w:rsidRPr="00E84BB4">
        <w:rPr>
          <w:i/>
          <w:iCs/>
          <w:sz w:val="20"/>
          <w:szCs w:val="20"/>
        </w:rPr>
        <w:t>Gdańsk</w:t>
      </w:r>
      <w:proofErr w:type="spellEnd"/>
      <w:r w:rsidRPr="00E84BB4">
        <w:rPr>
          <w:i/>
          <w:iCs/>
          <w:sz w:val="20"/>
          <w:szCs w:val="20"/>
        </w:rPr>
        <w:t xml:space="preserve"> University of Technology</w:t>
      </w:r>
    </w:p>
    <w:p w14:paraId="23D32025" w14:textId="77777777" w:rsidR="00E84BB4" w:rsidRPr="00A7310A" w:rsidRDefault="00E84BB4" w:rsidP="00E84BB4">
      <w:pPr>
        <w:spacing w:after="0" w:line="240" w:lineRule="auto"/>
        <w:jc w:val="both"/>
        <w:rPr>
          <w:b/>
          <w:bCs/>
          <w:sz w:val="20"/>
          <w:szCs w:val="20"/>
        </w:rPr>
        <w:sectPr w:rsidR="00E84BB4" w:rsidRPr="00A7310A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FD6E84C" w14:textId="064BC4D4" w:rsidR="00E84BB4" w:rsidRPr="00E84BB4" w:rsidRDefault="00E84BB4" w:rsidP="00E84BB4">
      <w:pPr>
        <w:spacing w:after="0" w:line="240" w:lineRule="auto"/>
        <w:rPr>
          <w:sz w:val="20"/>
          <w:szCs w:val="20"/>
        </w:rPr>
      </w:pPr>
      <w:proofErr w:type="spellStart"/>
      <w:r w:rsidRPr="00E84BB4">
        <w:rPr>
          <w:b/>
          <w:bCs/>
          <w:sz w:val="20"/>
          <w:szCs w:val="20"/>
        </w:rPr>
        <w:t>Editorial</w:t>
      </w:r>
      <w:proofErr w:type="spellEnd"/>
      <w:r w:rsidRPr="00E84BB4">
        <w:rPr>
          <w:b/>
          <w:bCs/>
          <w:sz w:val="20"/>
          <w:szCs w:val="20"/>
        </w:rPr>
        <w:t xml:space="preserve"> Board</w:t>
      </w:r>
      <w:r w:rsidRPr="00E84BB4">
        <w:rPr>
          <w:b/>
          <w:bCs/>
          <w:sz w:val="20"/>
          <w:szCs w:val="20"/>
        </w:rPr>
        <w:br/>
      </w:r>
      <w:r w:rsidRPr="00E84BB4">
        <w:rPr>
          <w:sz w:val="20"/>
          <w:szCs w:val="20"/>
        </w:rPr>
        <w:t>Salvatore Barba,</w:t>
      </w:r>
      <w:r w:rsidRPr="00E84BB4">
        <w:rPr>
          <w:i/>
          <w:iCs/>
          <w:sz w:val="20"/>
          <w:szCs w:val="20"/>
        </w:rPr>
        <w:t xml:space="preserve"> University of Salerno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>Carlo Bianchini,</w:t>
      </w:r>
      <w:r w:rsidRPr="00A7310A">
        <w:rPr>
          <w:sz w:val="20"/>
          <w:szCs w:val="20"/>
        </w:rPr>
        <w:t xml:space="preserve"> </w:t>
      </w:r>
      <w:r w:rsidRPr="00E84BB4">
        <w:rPr>
          <w:i/>
          <w:iCs/>
          <w:sz w:val="20"/>
          <w:szCs w:val="20"/>
        </w:rPr>
        <w:t>Sapienza University of Rome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Matteo Bigongiari,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Massimiliano Ciammaichella, </w:t>
      </w:r>
      <w:r w:rsidRPr="00E84BB4">
        <w:rPr>
          <w:i/>
          <w:iCs/>
          <w:sz w:val="20"/>
          <w:szCs w:val="20"/>
        </w:rPr>
        <w:t xml:space="preserve">IUAV University of </w:t>
      </w:r>
      <w:proofErr w:type="spellStart"/>
      <w:r w:rsidRPr="00E84BB4">
        <w:rPr>
          <w:i/>
          <w:iCs/>
          <w:sz w:val="20"/>
          <w:szCs w:val="20"/>
        </w:rPr>
        <w:t>Venice</w:t>
      </w:r>
      <w:proofErr w:type="spellEnd"/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Emanuela Lanzara, </w:t>
      </w:r>
      <w:r w:rsidRPr="00E84BB4">
        <w:rPr>
          <w:i/>
          <w:iCs/>
          <w:sz w:val="20"/>
          <w:szCs w:val="20"/>
        </w:rPr>
        <w:t xml:space="preserve">Suor Orsola Benincasa University of </w:t>
      </w:r>
      <w:proofErr w:type="spellStart"/>
      <w:r w:rsidRPr="00E84BB4">
        <w:rPr>
          <w:i/>
          <w:iCs/>
          <w:sz w:val="20"/>
          <w:szCs w:val="20"/>
        </w:rPr>
        <w:t>Naples</w:t>
      </w:r>
      <w:proofErr w:type="spellEnd"/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Francesco Maggio, </w:t>
      </w:r>
      <w:r w:rsidRPr="00E84BB4">
        <w:rPr>
          <w:i/>
          <w:iCs/>
          <w:sz w:val="20"/>
          <w:szCs w:val="20"/>
        </w:rPr>
        <w:t>University of Palermo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Riccardo Florio, </w:t>
      </w:r>
      <w:r w:rsidRPr="00E84BB4">
        <w:rPr>
          <w:i/>
          <w:iCs/>
          <w:sz w:val="20"/>
          <w:szCs w:val="20"/>
        </w:rPr>
        <w:t xml:space="preserve">University of </w:t>
      </w:r>
      <w:proofErr w:type="spellStart"/>
      <w:r w:rsidRPr="00E84BB4">
        <w:rPr>
          <w:i/>
          <w:iCs/>
          <w:sz w:val="20"/>
          <w:szCs w:val="20"/>
        </w:rPr>
        <w:t>Naples</w:t>
      </w:r>
      <w:proofErr w:type="spellEnd"/>
      <w:r w:rsidRPr="00E84BB4">
        <w:rPr>
          <w:i/>
          <w:iCs/>
          <w:sz w:val="20"/>
          <w:szCs w:val="20"/>
        </w:rPr>
        <w:t xml:space="preserve"> Federico II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>Pablo Rodriguez-Navarro, </w:t>
      </w:r>
      <w:r w:rsidRPr="00E84BB4">
        <w:rPr>
          <w:i/>
          <w:iCs/>
          <w:sz w:val="20"/>
          <w:szCs w:val="20"/>
        </w:rPr>
        <w:t xml:space="preserve">Valencia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</w:t>
      </w:r>
      <w:r w:rsidRPr="00E84BB4">
        <w:rPr>
          <w:sz w:val="20"/>
          <w:szCs w:val="20"/>
        </w:rPr>
        <w:t> </w:t>
      </w:r>
      <w:r w:rsidRPr="00E84BB4">
        <w:rPr>
          <w:sz w:val="20"/>
          <w:szCs w:val="20"/>
        </w:rPr>
        <w:br/>
        <w:t xml:space="preserve">Massimiliano </w:t>
      </w:r>
      <w:proofErr w:type="spellStart"/>
      <w:r w:rsidRPr="00E84BB4">
        <w:rPr>
          <w:sz w:val="20"/>
          <w:szCs w:val="20"/>
        </w:rPr>
        <w:t>Savorra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University of Pavia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Jakub </w:t>
      </w:r>
      <w:proofErr w:type="spellStart"/>
      <w:r w:rsidRPr="00E84BB4">
        <w:rPr>
          <w:sz w:val="20"/>
          <w:szCs w:val="20"/>
        </w:rPr>
        <w:t>Szczepański</w:t>
      </w:r>
      <w:proofErr w:type="spellEnd"/>
      <w:r w:rsidRPr="00E84BB4">
        <w:rPr>
          <w:sz w:val="20"/>
          <w:szCs w:val="20"/>
        </w:rPr>
        <w:t xml:space="preserve">, </w:t>
      </w:r>
      <w:proofErr w:type="spellStart"/>
      <w:r w:rsidRPr="00E84BB4">
        <w:rPr>
          <w:i/>
          <w:iCs/>
          <w:sz w:val="20"/>
          <w:szCs w:val="20"/>
        </w:rPr>
        <w:t>Gdańsk</w:t>
      </w:r>
      <w:proofErr w:type="spellEnd"/>
      <w:r w:rsidRPr="00E84BB4">
        <w:rPr>
          <w:i/>
          <w:iCs/>
          <w:sz w:val="20"/>
          <w:szCs w:val="20"/>
        </w:rPr>
        <w:t xml:space="preserve"> University of Technology</w:t>
      </w:r>
    </w:p>
    <w:p w14:paraId="029A915E" w14:textId="77777777" w:rsidR="00E84BB4" w:rsidRPr="00E84BB4" w:rsidRDefault="00E84BB4" w:rsidP="00E84BB4">
      <w:pPr>
        <w:spacing w:after="0" w:line="240" w:lineRule="auto"/>
        <w:rPr>
          <w:sz w:val="20"/>
          <w:szCs w:val="20"/>
        </w:rPr>
      </w:pPr>
      <w:r w:rsidRPr="00E84BB4">
        <w:rPr>
          <w:b/>
          <w:bCs/>
          <w:sz w:val="20"/>
          <w:szCs w:val="20"/>
        </w:rPr>
        <w:t>Scientific Committee</w:t>
      </w:r>
      <w:r w:rsidRPr="00E84BB4">
        <w:rPr>
          <w:b/>
          <w:bCs/>
          <w:sz w:val="20"/>
          <w:szCs w:val="20"/>
        </w:rPr>
        <w:br/>
      </w:r>
      <w:r w:rsidRPr="00E84BB4">
        <w:rPr>
          <w:sz w:val="20"/>
          <w:szCs w:val="20"/>
        </w:rPr>
        <w:t xml:space="preserve">Giovanni Anzani,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Barbara </w:t>
      </w:r>
      <w:proofErr w:type="spellStart"/>
      <w:r w:rsidRPr="00E84BB4">
        <w:rPr>
          <w:sz w:val="20"/>
          <w:szCs w:val="20"/>
        </w:rPr>
        <w:t>Aterini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Marcello Balzani, </w:t>
      </w:r>
      <w:r w:rsidRPr="00E84BB4">
        <w:rPr>
          <w:i/>
          <w:iCs/>
          <w:sz w:val="20"/>
          <w:szCs w:val="20"/>
        </w:rPr>
        <w:t>University of Ferrara</w:t>
      </w:r>
      <w:r w:rsidRPr="00E84BB4">
        <w:rPr>
          <w:sz w:val="20"/>
          <w:szCs w:val="20"/>
        </w:rPr>
        <w:t>           </w:t>
      </w:r>
      <w:r w:rsidRPr="00E84BB4">
        <w:rPr>
          <w:sz w:val="20"/>
          <w:szCs w:val="20"/>
        </w:rPr>
        <w:br/>
        <w:t xml:space="preserve">Carlo Battini, </w:t>
      </w:r>
      <w:r w:rsidRPr="00E84BB4">
        <w:rPr>
          <w:i/>
          <w:iCs/>
          <w:sz w:val="20"/>
          <w:szCs w:val="20"/>
        </w:rPr>
        <w:t>University of Genova                   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Davide Benvenuti, </w:t>
      </w:r>
      <w:r w:rsidRPr="00E84BB4">
        <w:rPr>
          <w:i/>
          <w:iCs/>
          <w:sz w:val="20"/>
          <w:szCs w:val="20"/>
        </w:rPr>
        <w:t xml:space="preserve">Nanyang </w:t>
      </w:r>
      <w:proofErr w:type="spellStart"/>
      <w:r w:rsidRPr="00E84BB4">
        <w:rPr>
          <w:i/>
          <w:iCs/>
          <w:sz w:val="20"/>
          <w:szCs w:val="20"/>
        </w:rPr>
        <w:t>Technological</w:t>
      </w:r>
      <w:proofErr w:type="spellEnd"/>
      <w:r w:rsidRPr="00E84BB4">
        <w:rPr>
          <w:i/>
          <w:iCs/>
          <w:sz w:val="20"/>
          <w:szCs w:val="20"/>
        </w:rPr>
        <w:t xml:space="preserve"> University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Stefano Bertocci,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Marco Giorgio Bevilacqua, </w:t>
      </w:r>
      <w:r w:rsidRPr="00E84BB4">
        <w:rPr>
          <w:i/>
          <w:iCs/>
          <w:sz w:val="20"/>
          <w:szCs w:val="20"/>
        </w:rPr>
        <w:t>University of Pisa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Carlo Biagini,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Fabio Bianconi, </w:t>
      </w:r>
      <w:r w:rsidRPr="00E84BB4">
        <w:rPr>
          <w:i/>
          <w:iCs/>
          <w:sz w:val="20"/>
          <w:szCs w:val="20"/>
        </w:rPr>
        <w:t>University of Perugia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Maurizio Marco Bocconcino,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 of Turin</w:t>
      </w:r>
      <w:r w:rsidRPr="00E84BB4">
        <w:rPr>
          <w:sz w:val="20"/>
          <w:szCs w:val="20"/>
        </w:rPr>
        <w:t xml:space="preserve">                   </w:t>
      </w:r>
      <w:r w:rsidRPr="00E84BB4">
        <w:rPr>
          <w:sz w:val="20"/>
          <w:szCs w:val="20"/>
        </w:rPr>
        <w:br/>
        <w:t xml:space="preserve">Stefano </w:t>
      </w:r>
      <w:proofErr w:type="spellStart"/>
      <w:r w:rsidRPr="00E84BB4">
        <w:rPr>
          <w:sz w:val="20"/>
          <w:szCs w:val="20"/>
        </w:rPr>
        <w:t>Brusaporci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University of Aquila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Yongkang Cao, </w:t>
      </w:r>
      <w:proofErr w:type="spellStart"/>
      <w:r w:rsidRPr="00E84BB4">
        <w:rPr>
          <w:i/>
          <w:iCs/>
          <w:sz w:val="20"/>
          <w:szCs w:val="20"/>
        </w:rPr>
        <w:t>Jao</w:t>
      </w:r>
      <w:proofErr w:type="spellEnd"/>
      <w:r w:rsidRPr="00E84BB4">
        <w:rPr>
          <w:i/>
          <w:iCs/>
          <w:sz w:val="20"/>
          <w:szCs w:val="20"/>
        </w:rPr>
        <w:t xml:space="preserve"> Tong University      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Alessio Cardaci, </w:t>
      </w:r>
      <w:r w:rsidRPr="00E84BB4">
        <w:rPr>
          <w:i/>
          <w:iCs/>
          <w:sz w:val="20"/>
          <w:szCs w:val="20"/>
        </w:rPr>
        <w:t>University of Bergamo               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Reynaldo Esperanza Castro, </w:t>
      </w:r>
      <w:r w:rsidRPr="00E84BB4">
        <w:rPr>
          <w:i/>
          <w:iCs/>
          <w:sz w:val="20"/>
          <w:szCs w:val="20"/>
        </w:rPr>
        <w:t xml:space="preserve">National </w:t>
      </w:r>
      <w:proofErr w:type="spellStart"/>
      <w:r w:rsidRPr="00E84BB4">
        <w:rPr>
          <w:i/>
          <w:iCs/>
          <w:sz w:val="20"/>
          <w:szCs w:val="20"/>
        </w:rPr>
        <w:t>Autonomous</w:t>
      </w:r>
      <w:proofErr w:type="spellEnd"/>
      <w:r w:rsidRPr="00E84BB4">
        <w:rPr>
          <w:i/>
          <w:iCs/>
          <w:sz w:val="20"/>
          <w:szCs w:val="20"/>
        </w:rPr>
        <w:t xml:space="preserve"> University of Mexico</w:t>
      </w:r>
      <w:r w:rsidRPr="00E84BB4">
        <w:rPr>
          <w:sz w:val="20"/>
          <w:szCs w:val="20"/>
        </w:rPr>
        <w:t>            </w:t>
      </w:r>
      <w:r w:rsidRPr="00E84BB4">
        <w:rPr>
          <w:sz w:val="20"/>
          <w:szCs w:val="20"/>
        </w:rPr>
        <w:br/>
        <w:t xml:space="preserve">Santi Centineo,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 of Bari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María Pilar Luisa </w:t>
      </w:r>
      <w:proofErr w:type="spellStart"/>
      <w:r w:rsidRPr="00E84BB4">
        <w:rPr>
          <w:sz w:val="20"/>
          <w:szCs w:val="20"/>
        </w:rPr>
        <w:t>Chías</w:t>
      </w:r>
      <w:proofErr w:type="spellEnd"/>
      <w:r w:rsidRPr="00E84BB4">
        <w:rPr>
          <w:sz w:val="20"/>
          <w:szCs w:val="20"/>
        </w:rPr>
        <w:t xml:space="preserve"> Navarro, </w:t>
      </w:r>
      <w:r w:rsidRPr="00E84BB4">
        <w:rPr>
          <w:i/>
          <w:iCs/>
          <w:sz w:val="20"/>
          <w:szCs w:val="20"/>
        </w:rPr>
        <w:t xml:space="preserve">University of </w:t>
      </w:r>
      <w:proofErr w:type="spellStart"/>
      <w:r w:rsidRPr="00E84BB4">
        <w:rPr>
          <w:i/>
          <w:iCs/>
          <w:sz w:val="20"/>
          <w:szCs w:val="20"/>
        </w:rPr>
        <w:t>Alcalá</w:t>
      </w:r>
      <w:proofErr w:type="spellEnd"/>
      <w:r w:rsidRPr="00E84BB4">
        <w:rPr>
          <w:i/>
          <w:iCs/>
          <w:sz w:val="20"/>
          <w:szCs w:val="20"/>
        </w:rPr>
        <w:br/>
      </w:r>
      <w:proofErr w:type="spellStart"/>
      <w:r w:rsidRPr="00E84BB4">
        <w:rPr>
          <w:sz w:val="20"/>
          <w:szCs w:val="20"/>
        </w:rPr>
        <w:t>Emauela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Chiavoni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Sapienza University of Rome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Michela Cigola, </w:t>
      </w:r>
      <w:r w:rsidRPr="00E84BB4">
        <w:rPr>
          <w:i/>
          <w:iCs/>
          <w:sz w:val="20"/>
          <w:szCs w:val="20"/>
        </w:rPr>
        <w:t>University of Cassino and Southern Lazio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Per Elias Cornell, </w:t>
      </w:r>
      <w:proofErr w:type="spellStart"/>
      <w:r w:rsidRPr="00E84BB4">
        <w:rPr>
          <w:i/>
          <w:iCs/>
          <w:sz w:val="20"/>
          <w:szCs w:val="20"/>
        </w:rPr>
        <w:t>Gotheborg</w:t>
      </w:r>
      <w:proofErr w:type="spellEnd"/>
      <w:r w:rsidRPr="00E84BB4">
        <w:rPr>
          <w:i/>
          <w:iCs/>
          <w:sz w:val="20"/>
          <w:szCs w:val="20"/>
        </w:rPr>
        <w:t xml:space="preserve"> University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Carmela Crescenzi,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Edoardo Dotto, </w:t>
      </w:r>
      <w:r w:rsidRPr="00E84BB4">
        <w:rPr>
          <w:i/>
          <w:iCs/>
          <w:sz w:val="20"/>
          <w:szCs w:val="20"/>
        </w:rPr>
        <w:t>University of Catania</w:t>
      </w:r>
      <w:r w:rsidRPr="00E84BB4">
        <w:rPr>
          <w:sz w:val="20"/>
          <w:szCs w:val="20"/>
        </w:rPr>
        <w:t xml:space="preserve">   </w:t>
      </w:r>
      <w:r w:rsidRPr="00E84BB4">
        <w:rPr>
          <w:sz w:val="20"/>
          <w:szCs w:val="20"/>
        </w:rPr>
        <w:br/>
        <w:t xml:space="preserve">Francesca Fatta, </w:t>
      </w:r>
      <w:r w:rsidRPr="00E84BB4">
        <w:rPr>
          <w:i/>
          <w:iCs/>
          <w:sz w:val="20"/>
          <w:szCs w:val="20"/>
        </w:rPr>
        <w:t>University of Reggio Calabria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Ludovica Galeazzo, </w:t>
      </w:r>
      <w:r w:rsidRPr="00E84BB4">
        <w:rPr>
          <w:i/>
          <w:iCs/>
          <w:sz w:val="20"/>
          <w:szCs w:val="20"/>
        </w:rPr>
        <w:t>University of Padua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Fabrizio Gay, </w:t>
      </w:r>
      <w:r w:rsidRPr="00E84BB4">
        <w:rPr>
          <w:i/>
          <w:iCs/>
          <w:sz w:val="20"/>
          <w:szCs w:val="20"/>
        </w:rPr>
        <w:t xml:space="preserve">IUAV University of </w:t>
      </w:r>
      <w:proofErr w:type="spellStart"/>
      <w:r w:rsidRPr="00E84BB4">
        <w:rPr>
          <w:i/>
          <w:iCs/>
          <w:sz w:val="20"/>
          <w:szCs w:val="20"/>
        </w:rPr>
        <w:t>Venice</w:t>
      </w:r>
      <w:proofErr w:type="spellEnd"/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Andrea Giordano, </w:t>
      </w:r>
      <w:r w:rsidRPr="00E84BB4">
        <w:rPr>
          <w:i/>
          <w:iCs/>
          <w:sz w:val="20"/>
          <w:szCs w:val="20"/>
        </w:rPr>
        <w:t>University of Padua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Elena Ippoliti, </w:t>
      </w:r>
      <w:r w:rsidRPr="00E84BB4">
        <w:rPr>
          <w:i/>
          <w:iCs/>
          <w:sz w:val="20"/>
          <w:szCs w:val="20"/>
        </w:rPr>
        <w:t>Sapienza University of Rome</w:t>
      </w:r>
      <w:r w:rsidRPr="00E84BB4">
        <w:rPr>
          <w:sz w:val="20"/>
          <w:szCs w:val="20"/>
        </w:rPr>
        <w:t>  </w:t>
      </w:r>
      <w:r w:rsidRPr="00E84BB4">
        <w:rPr>
          <w:sz w:val="20"/>
          <w:szCs w:val="20"/>
        </w:rPr>
        <w:br/>
      </w:r>
      <w:proofErr w:type="spellStart"/>
      <w:r w:rsidRPr="00E84BB4">
        <w:rPr>
          <w:sz w:val="20"/>
          <w:szCs w:val="20"/>
        </w:rPr>
        <w:t>Gjergji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Islami</w:t>
      </w:r>
      <w:proofErr w:type="spellEnd"/>
      <w:r w:rsidRPr="00E84BB4">
        <w:rPr>
          <w:sz w:val="20"/>
          <w:szCs w:val="20"/>
        </w:rPr>
        <w:t xml:space="preserve">, </w:t>
      </w:r>
      <w:proofErr w:type="spellStart"/>
      <w:r w:rsidRPr="00E84BB4">
        <w:rPr>
          <w:i/>
          <w:iCs/>
          <w:sz w:val="20"/>
          <w:szCs w:val="20"/>
        </w:rPr>
        <w:t>Polytecnic</w:t>
      </w:r>
      <w:proofErr w:type="spellEnd"/>
      <w:r w:rsidRPr="00E84BB4">
        <w:rPr>
          <w:i/>
          <w:iCs/>
          <w:sz w:val="20"/>
          <w:szCs w:val="20"/>
        </w:rPr>
        <w:t xml:space="preserve"> University of Tirana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Karin Lehmann, </w:t>
      </w:r>
      <w:r w:rsidRPr="00E84BB4">
        <w:rPr>
          <w:i/>
          <w:iCs/>
          <w:sz w:val="20"/>
          <w:szCs w:val="20"/>
        </w:rPr>
        <w:t>Bochum University of Applied Sciences</w:t>
      </w:r>
      <w:r w:rsidRPr="00E84BB4">
        <w:rPr>
          <w:i/>
          <w:iCs/>
          <w:sz w:val="20"/>
          <w:szCs w:val="20"/>
        </w:rPr>
        <w:br/>
      </w:r>
      <w:proofErr w:type="spellStart"/>
      <w:r w:rsidRPr="00E84BB4">
        <w:rPr>
          <w:sz w:val="20"/>
          <w:szCs w:val="20"/>
        </w:rPr>
        <w:t>Jacek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Lebiedź</w:t>
      </w:r>
      <w:proofErr w:type="spellEnd"/>
      <w:r w:rsidRPr="00E84BB4">
        <w:rPr>
          <w:sz w:val="20"/>
          <w:szCs w:val="20"/>
        </w:rPr>
        <w:t xml:space="preserve">, </w:t>
      </w:r>
      <w:proofErr w:type="spellStart"/>
      <w:r w:rsidRPr="00E84BB4">
        <w:rPr>
          <w:i/>
          <w:iCs/>
          <w:sz w:val="20"/>
          <w:szCs w:val="20"/>
        </w:rPr>
        <w:t>Gdańsk</w:t>
      </w:r>
      <w:proofErr w:type="spellEnd"/>
      <w:r w:rsidRPr="00E84BB4">
        <w:rPr>
          <w:i/>
          <w:iCs/>
          <w:sz w:val="20"/>
          <w:szCs w:val="20"/>
        </w:rPr>
        <w:t xml:space="preserve"> University of Technology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Cecilia Maria Roberta Luschi,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proofErr w:type="spellStart"/>
      <w:r w:rsidRPr="00E84BB4">
        <w:rPr>
          <w:sz w:val="20"/>
          <w:szCs w:val="20"/>
        </w:rPr>
        <w:t>Mounsif</w:t>
      </w:r>
      <w:proofErr w:type="spellEnd"/>
      <w:r w:rsidRPr="00E84BB4">
        <w:rPr>
          <w:sz w:val="20"/>
          <w:szCs w:val="20"/>
        </w:rPr>
        <w:t xml:space="preserve"> </w:t>
      </w:r>
      <w:proofErr w:type="spellStart"/>
      <w:r w:rsidRPr="00E84BB4">
        <w:rPr>
          <w:sz w:val="20"/>
          <w:szCs w:val="20"/>
        </w:rPr>
        <w:t>Ibnoussina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Cadi Ayyad University, Marrakech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>Massimiliano Lo Turco,</w:t>
      </w:r>
      <w:r w:rsidRPr="00E84BB4">
        <w:rPr>
          <w:i/>
          <w:iCs/>
          <w:sz w:val="20"/>
          <w:szCs w:val="20"/>
        </w:rPr>
        <w:t xml:space="preserve">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 of Turin                     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Andrea Mecacci,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Alessandro Merlo,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Giovanni Pancani,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Caterina Palestini, </w:t>
      </w:r>
      <w:r w:rsidRPr="00E84BB4">
        <w:rPr>
          <w:i/>
          <w:iCs/>
          <w:sz w:val="20"/>
          <w:szCs w:val="20"/>
        </w:rPr>
        <w:t>University of Chieti-Pescara</w:t>
      </w:r>
      <w:r w:rsidRPr="00E84BB4">
        <w:rPr>
          <w:sz w:val="20"/>
          <w:szCs w:val="20"/>
        </w:rPr>
        <w:t>         </w:t>
      </w:r>
      <w:r w:rsidRPr="00E84BB4">
        <w:rPr>
          <w:sz w:val="20"/>
          <w:szCs w:val="20"/>
        </w:rPr>
        <w:br/>
        <w:t xml:space="preserve">Luis Palmero Iglesias, </w:t>
      </w:r>
      <w:r w:rsidRPr="00E84BB4">
        <w:rPr>
          <w:i/>
          <w:iCs/>
          <w:sz w:val="20"/>
          <w:szCs w:val="20"/>
        </w:rPr>
        <w:t xml:space="preserve">Valencia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</w:t>
      </w:r>
      <w:r w:rsidRPr="00E84BB4">
        <w:rPr>
          <w:sz w:val="20"/>
          <w:szCs w:val="20"/>
        </w:rPr>
        <w:t>  </w:t>
      </w:r>
      <w:r w:rsidRPr="00E84BB4">
        <w:rPr>
          <w:sz w:val="20"/>
          <w:szCs w:val="20"/>
        </w:rPr>
        <w:br/>
        <w:t xml:space="preserve">Gabriele Rossi,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 of Bari                                                                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Marcello Scalzo,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Maria Soler Sala, </w:t>
      </w:r>
      <w:r w:rsidRPr="00E84BB4">
        <w:rPr>
          <w:i/>
          <w:iCs/>
          <w:sz w:val="20"/>
          <w:szCs w:val="20"/>
        </w:rPr>
        <w:t xml:space="preserve">University of </w:t>
      </w:r>
      <w:proofErr w:type="spellStart"/>
      <w:r w:rsidRPr="00E84BB4">
        <w:rPr>
          <w:i/>
          <w:iCs/>
          <w:sz w:val="20"/>
          <w:szCs w:val="20"/>
        </w:rPr>
        <w:t>Barcelona</w:t>
      </w:r>
      <w:proofErr w:type="spellEnd"/>
      <w:r w:rsidRPr="00E84BB4">
        <w:rPr>
          <w:i/>
          <w:iCs/>
          <w:sz w:val="20"/>
          <w:szCs w:val="20"/>
        </w:rPr>
        <w:t>     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Roberta Spallone, </w:t>
      </w:r>
      <w:proofErr w:type="spellStart"/>
      <w:r w:rsidRPr="00E84BB4">
        <w:rPr>
          <w:i/>
          <w:iCs/>
          <w:sz w:val="20"/>
          <w:szCs w:val="20"/>
        </w:rPr>
        <w:t>Polytechnic</w:t>
      </w:r>
      <w:proofErr w:type="spellEnd"/>
      <w:r w:rsidRPr="00E84BB4">
        <w:rPr>
          <w:i/>
          <w:iCs/>
          <w:sz w:val="20"/>
          <w:szCs w:val="20"/>
        </w:rPr>
        <w:t xml:space="preserve"> University of Turin     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>Graziano Mario Valenti, </w:t>
      </w:r>
      <w:r w:rsidRPr="00E84BB4">
        <w:rPr>
          <w:i/>
          <w:iCs/>
          <w:sz w:val="20"/>
          <w:szCs w:val="20"/>
        </w:rPr>
        <w:t>Sapienza University of Rome</w:t>
      </w:r>
      <w:r w:rsidRPr="00E84BB4">
        <w:rPr>
          <w:sz w:val="20"/>
          <w:szCs w:val="20"/>
        </w:rPr>
        <w:t>                       </w:t>
      </w:r>
      <w:r w:rsidRPr="00E84BB4">
        <w:rPr>
          <w:sz w:val="20"/>
          <w:szCs w:val="20"/>
        </w:rPr>
        <w:br/>
        <w:t xml:space="preserve">Giorgio Verdiani,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Chiara Vernizzi, </w:t>
      </w:r>
      <w:r w:rsidRPr="00E84BB4">
        <w:rPr>
          <w:i/>
          <w:iCs/>
          <w:sz w:val="20"/>
          <w:szCs w:val="20"/>
        </w:rPr>
        <w:t>University of Parma</w:t>
      </w:r>
      <w:r w:rsidRPr="00E84BB4">
        <w:rPr>
          <w:sz w:val="20"/>
          <w:szCs w:val="20"/>
        </w:rPr>
        <w:t>               </w:t>
      </w:r>
      <w:r w:rsidRPr="00E84BB4">
        <w:rPr>
          <w:sz w:val="20"/>
          <w:szCs w:val="20"/>
        </w:rPr>
        <w:br/>
        <w:t xml:space="preserve">Ornella Zerlenga, </w:t>
      </w:r>
      <w:r w:rsidRPr="00E84BB4">
        <w:rPr>
          <w:i/>
          <w:iCs/>
          <w:sz w:val="20"/>
          <w:szCs w:val="20"/>
        </w:rPr>
        <w:t>University of Campania "L. Vanvitelli"</w:t>
      </w:r>
      <w:r w:rsidRPr="00E84BB4">
        <w:rPr>
          <w:sz w:val="20"/>
          <w:szCs w:val="20"/>
        </w:rPr>
        <w:t> </w:t>
      </w:r>
    </w:p>
    <w:p w14:paraId="7EC769E2" w14:textId="77777777" w:rsidR="00E84BB4" w:rsidRPr="00E84BB4" w:rsidRDefault="00E84BB4" w:rsidP="00E84BB4">
      <w:pPr>
        <w:spacing w:after="0" w:line="240" w:lineRule="auto"/>
        <w:rPr>
          <w:sz w:val="20"/>
          <w:szCs w:val="20"/>
        </w:rPr>
      </w:pPr>
      <w:proofErr w:type="spellStart"/>
      <w:r w:rsidRPr="00E84BB4">
        <w:rPr>
          <w:b/>
          <w:bCs/>
          <w:sz w:val="20"/>
          <w:szCs w:val="20"/>
        </w:rPr>
        <w:t>Editorial</w:t>
      </w:r>
      <w:proofErr w:type="spellEnd"/>
      <w:r w:rsidRPr="00E84BB4">
        <w:rPr>
          <w:b/>
          <w:bCs/>
          <w:sz w:val="20"/>
          <w:szCs w:val="20"/>
        </w:rPr>
        <w:t xml:space="preserve"> </w:t>
      </w:r>
      <w:proofErr w:type="spellStart"/>
      <w:r w:rsidRPr="00E84BB4">
        <w:rPr>
          <w:b/>
          <w:bCs/>
          <w:sz w:val="20"/>
          <w:szCs w:val="20"/>
        </w:rPr>
        <w:t>Coordination</w:t>
      </w:r>
      <w:proofErr w:type="spellEnd"/>
      <w:r w:rsidRPr="00E84BB4">
        <w:rPr>
          <w:b/>
          <w:bCs/>
          <w:sz w:val="20"/>
          <w:szCs w:val="20"/>
        </w:rPr>
        <w:t xml:space="preserve"> and Scientific </w:t>
      </w:r>
      <w:proofErr w:type="spellStart"/>
      <w:r w:rsidRPr="00E84BB4">
        <w:rPr>
          <w:b/>
          <w:bCs/>
          <w:sz w:val="20"/>
          <w:szCs w:val="20"/>
        </w:rPr>
        <w:t>Secretariat</w:t>
      </w:r>
      <w:proofErr w:type="spellEnd"/>
      <w:r w:rsidRPr="00E84BB4">
        <w:rPr>
          <w:b/>
          <w:bCs/>
          <w:sz w:val="20"/>
          <w:szCs w:val="20"/>
        </w:rPr>
        <w:br/>
      </w:r>
      <w:r w:rsidRPr="00E84BB4">
        <w:rPr>
          <w:sz w:val="20"/>
          <w:szCs w:val="20"/>
        </w:rPr>
        <w:t xml:space="preserve">Alberto Pettineo,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sz w:val="20"/>
          <w:szCs w:val="20"/>
        </w:rPr>
        <w:t> </w:t>
      </w:r>
    </w:p>
    <w:p w14:paraId="4335FFC9" w14:textId="77777777" w:rsidR="00E84BB4" w:rsidRPr="00E84BB4" w:rsidRDefault="00E84BB4" w:rsidP="00E84BB4">
      <w:pPr>
        <w:spacing w:after="0" w:line="240" w:lineRule="auto"/>
        <w:rPr>
          <w:sz w:val="20"/>
          <w:szCs w:val="20"/>
        </w:rPr>
      </w:pPr>
      <w:r w:rsidRPr="00E84BB4">
        <w:rPr>
          <w:b/>
          <w:bCs/>
          <w:sz w:val="20"/>
          <w:szCs w:val="20"/>
        </w:rPr>
        <w:t xml:space="preserve">Editing </w:t>
      </w:r>
      <w:proofErr w:type="spellStart"/>
      <w:r w:rsidRPr="00E84BB4">
        <w:rPr>
          <w:b/>
          <w:bCs/>
          <w:sz w:val="20"/>
          <w:szCs w:val="20"/>
        </w:rPr>
        <w:t>Coordination</w:t>
      </w:r>
      <w:proofErr w:type="spellEnd"/>
      <w:r w:rsidRPr="00E84BB4">
        <w:rPr>
          <w:b/>
          <w:bCs/>
          <w:sz w:val="20"/>
          <w:szCs w:val="20"/>
        </w:rPr>
        <w:t xml:space="preserve"> and Graphic Design</w:t>
      </w:r>
      <w:r w:rsidRPr="00E84BB4">
        <w:rPr>
          <w:b/>
          <w:bCs/>
          <w:sz w:val="20"/>
          <w:szCs w:val="20"/>
        </w:rPr>
        <w:br/>
      </w:r>
      <w:r w:rsidRPr="00E84BB4">
        <w:rPr>
          <w:sz w:val="20"/>
          <w:szCs w:val="20"/>
        </w:rPr>
        <w:t xml:space="preserve">Anna Dell'Amico, </w:t>
      </w:r>
      <w:r w:rsidRPr="00E84BB4">
        <w:rPr>
          <w:i/>
          <w:iCs/>
          <w:sz w:val="20"/>
          <w:szCs w:val="20"/>
        </w:rPr>
        <w:t>University of Pavia</w:t>
      </w:r>
    </w:p>
    <w:p w14:paraId="09A2962B" w14:textId="77777777" w:rsidR="00E84BB4" w:rsidRPr="00E84BB4" w:rsidRDefault="00E84BB4" w:rsidP="00E84BB4">
      <w:pPr>
        <w:spacing w:after="0" w:line="240" w:lineRule="auto"/>
        <w:rPr>
          <w:sz w:val="20"/>
          <w:szCs w:val="20"/>
        </w:rPr>
      </w:pPr>
      <w:proofErr w:type="spellStart"/>
      <w:r w:rsidRPr="00E84BB4">
        <w:rPr>
          <w:b/>
          <w:bCs/>
          <w:sz w:val="20"/>
          <w:szCs w:val="20"/>
        </w:rPr>
        <w:t>Editorial</w:t>
      </w:r>
      <w:proofErr w:type="spellEnd"/>
      <w:r w:rsidRPr="00E84BB4">
        <w:rPr>
          <w:b/>
          <w:bCs/>
          <w:sz w:val="20"/>
          <w:szCs w:val="20"/>
        </w:rPr>
        <w:t xml:space="preserve"> Staff</w:t>
      </w:r>
      <w:r w:rsidRPr="00E84BB4">
        <w:rPr>
          <w:b/>
          <w:bCs/>
          <w:sz w:val="20"/>
          <w:szCs w:val="20"/>
        </w:rPr>
        <w:br/>
      </w:r>
      <w:r w:rsidRPr="00E84BB4">
        <w:rPr>
          <w:sz w:val="20"/>
          <w:szCs w:val="20"/>
        </w:rPr>
        <w:t xml:space="preserve">Gianlorenzo </w:t>
      </w:r>
      <w:proofErr w:type="spellStart"/>
      <w:r w:rsidRPr="00E84BB4">
        <w:rPr>
          <w:sz w:val="20"/>
          <w:szCs w:val="20"/>
        </w:rPr>
        <w:t>Dellabartola</w:t>
      </w:r>
      <w:proofErr w:type="spellEnd"/>
      <w:r w:rsidRPr="00E84BB4">
        <w:rPr>
          <w:sz w:val="20"/>
          <w:szCs w:val="20"/>
        </w:rPr>
        <w:t xml:space="preserve">, </w:t>
      </w:r>
      <w:r w:rsidRPr="00E84BB4">
        <w:rPr>
          <w:i/>
          <w:iCs/>
          <w:sz w:val="20"/>
          <w:szCs w:val="20"/>
        </w:rPr>
        <w:t>University of Padua</w:t>
      </w:r>
      <w:r w:rsidRPr="00E84BB4">
        <w:rPr>
          <w:sz w:val="20"/>
          <w:szCs w:val="20"/>
        </w:rPr>
        <w:t> </w:t>
      </w:r>
      <w:r w:rsidRPr="00E84BB4">
        <w:rPr>
          <w:sz w:val="20"/>
          <w:szCs w:val="20"/>
        </w:rPr>
        <w:br/>
        <w:t xml:space="preserve">Ilaria Malvone,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Anna Sanseverino, </w:t>
      </w:r>
      <w:r w:rsidRPr="00E84BB4">
        <w:rPr>
          <w:i/>
          <w:iCs/>
          <w:sz w:val="20"/>
          <w:szCs w:val="20"/>
        </w:rPr>
        <w:t xml:space="preserve">University of </w:t>
      </w:r>
      <w:proofErr w:type="spellStart"/>
      <w:r w:rsidRPr="00E84BB4">
        <w:rPr>
          <w:i/>
          <w:iCs/>
          <w:sz w:val="20"/>
          <w:szCs w:val="20"/>
        </w:rPr>
        <w:t>Naples</w:t>
      </w:r>
      <w:proofErr w:type="spellEnd"/>
      <w:r w:rsidRPr="00E84BB4">
        <w:rPr>
          <w:i/>
          <w:iCs/>
          <w:sz w:val="20"/>
          <w:szCs w:val="20"/>
        </w:rPr>
        <w:t xml:space="preserve"> Federico II</w:t>
      </w:r>
      <w:r w:rsidRPr="00E84BB4">
        <w:rPr>
          <w:sz w:val="20"/>
          <w:szCs w:val="20"/>
        </w:rPr>
        <w:br/>
        <w:t xml:space="preserve">Alessandro Spennato, </w:t>
      </w:r>
      <w:r w:rsidRPr="00E84BB4">
        <w:rPr>
          <w:i/>
          <w:iCs/>
          <w:sz w:val="20"/>
          <w:szCs w:val="20"/>
        </w:rPr>
        <w:t>University of Florence</w:t>
      </w:r>
      <w:r w:rsidRPr="00E84BB4">
        <w:rPr>
          <w:i/>
          <w:iCs/>
          <w:sz w:val="20"/>
          <w:szCs w:val="20"/>
        </w:rPr>
        <w:br/>
      </w:r>
      <w:r w:rsidRPr="00E84BB4">
        <w:rPr>
          <w:sz w:val="20"/>
          <w:szCs w:val="20"/>
        </w:rPr>
        <w:t xml:space="preserve">Marta Zerbini, </w:t>
      </w:r>
      <w:r w:rsidRPr="00E84BB4">
        <w:rPr>
          <w:i/>
          <w:iCs/>
          <w:sz w:val="20"/>
          <w:szCs w:val="20"/>
        </w:rPr>
        <w:t>University of Florence</w:t>
      </w:r>
    </w:p>
    <w:p w14:paraId="7584E4D5" w14:textId="77777777" w:rsidR="00E84BB4" w:rsidRPr="00A7310A" w:rsidRDefault="00E84BB4" w:rsidP="00E84BB4">
      <w:pPr>
        <w:spacing w:after="0" w:line="240" w:lineRule="auto"/>
        <w:jc w:val="both"/>
        <w:rPr>
          <w:sz w:val="20"/>
          <w:szCs w:val="20"/>
        </w:rPr>
        <w:sectPr w:rsidR="00E84BB4" w:rsidRPr="00A7310A" w:rsidSect="00E84BB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1A028506" w14:textId="7F133BA2" w:rsidR="00E84BB4" w:rsidRPr="00A7310A" w:rsidRDefault="00E84BB4" w:rsidP="00E84BB4">
      <w:pPr>
        <w:spacing w:after="0" w:line="240" w:lineRule="auto"/>
        <w:jc w:val="both"/>
        <w:rPr>
          <w:sz w:val="20"/>
          <w:szCs w:val="20"/>
        </w:rPr>
      </w:pPr>
      <w:hyperlink r:id="rId9" w:history="1">
        <w:r w:rsidRPr="00A7310A">
          <w:rPr>
            <w:rStyle w:val="Collegamentoipertestuale"/>
            <w:sz w:val="20"/>
            <w:szCs w:val="20"/>
          </w:rPr>
          <w:t>https://riviste.fupress.net/index.php/tribelon/about/editorialTeam</w:t>
        </w:r>
      </w:hyperlink>
      <w:r w:rsidRPr="00A7310A">
        <w:rPr>
          <w:sz w:val="20"/>
          <w:szCs w:val="20"/>
        </w:rPr>
        <w:t xml:space="preserve">. </w:t>
      </w:r>
    </w:p>
    <w:sectPr w:rsidR="00E84BB4" w:rsidRPr="00A7310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5A3"/>
    <w:rsid w:val="001765A3"/>
    <w:rsid w:val="0031062F"/>
    <w:rsid w:val="003605E3"/>
    <w:rsid w:val="00375F4B"/>
    <w:rsid w:val="003811E4"/>
    <w:rsid w:val="00653982"/>
    <w:rsid w:val="00A7310A"/>
    <w:rsid w:val="00C71CAA"/>
    <w:rsid w:val="00D544E6"/>
    <w:rsid w:val="00E84BB4"/>
    <w:rsid w:val="00E84EF4"/>
    <w:rsid w:val="00F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6EF8"/>
  <w15:chartTrackingRefBased/>
  <w15:docId w15:val="{FD8775EF-24CB-43BC-9D40-07E290A1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65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65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6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6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6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6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5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5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65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65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65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65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65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65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6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65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6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65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65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65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5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5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65A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4B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ste.fupress.net/index.php/tribelon/AimsandSco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viste.fupress.net/index.php/tribelon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ste.fupress.net/index.php/tribelon/issue/archi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iviste.fupress.net/index.php/tribelon/about/editorialTe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2025-02-27T16:44:00Z</dcterms:created>
  <dcterms:modified xsi:type="dcterms:W3CDTF">2025-02-27T16:56:00Z</dcterms:modified>
</cp:coreProperties>
</file>