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E450" w14:textId="521FE72E" w:rsidR="009A113B" w:rsidRDefault="009A113B" w:rsidP="002329FC">
      <w:pPr>
        <w:spacing w:after="0" w:line="240" w:lineRule="auto"/>
        <w:jc w:val="both"/>
        <w:rPr>
          <w:rFonts w:cstheme="minorHAnsi"/>
          <w:i/>
          <w:sz w:val="16"/>
          <w:szCs w:val="16"/>
        </w:rPr>
      </w:pPr>
      <w:r w:rsidRPr="00413BAE">
        <w:rPr>
          <w:rFonts w:cstheme="minorHAnsi"/>
          <w:b/>
          <w:color w:val="C00000"/>
          <w:sz w:val="44"/>
          <w:szCs w:val="44"/>
        </w:rPr>
        <w:t>XY8</w:t>
      </w:r>
      <w:r>
        <w:rPr>
          <w:rFonts w:cstheme="minorHAnsi"/>
          <w:b/>
          <w:color w:val="C00000"/>
          <w:sz w:val="44"/>
          <w:szCs w:val="44"/>
        </w:rPr>
        <w:t>3</w:t>
      </w:r>
      <w:r>
        <w:rPr>
          <w:rFonts w:cstheme="minorHAnsi"/>
          <w:b/>
          <w:color w:val="C00000"/>
          <w:sz w:val="44"/>
          <w:szCs w:val="44"/>
        </w:rPr>
        <w:t>3</w:t>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i/>
          <w:sz w:val="16"/>
          <w:szCs w:val="16"/>
        </w:rPr>
        <w:t xml:space="preserve">Scheda creata il </w:t>
      </w:r>
      <w:proofErr w:type="gramStart"/>
      <w:r>
        <w:rPr>
          <w:rFonts w:cstheme="minorHAnsi"/>
          <w:i/>
          <w:sz w:val="16"/>
          <w:szCs w:val="16"/>
        </w:rPr>
        <w:t>1 marzo</w:t>
      </w:r>
      <w:proofErr w:type="gramEnd"/>
      <w:r w:rsidRPr="00413BAE">
        <w:rPr>
          <w:rFonts w:cstheme="minorHAnsi"/>
          <w:i/>
          <w:sz w:val="16"/>
          <w:szCs w:val="16"/>
        </w:rPr>
        <w:t xml:space="preserve"> 2025</w:t>
      </w:r>
    </w:p>
    <w:p w14:paraId="16F8DDF0" w14:textId="53B1724A" w:rsidR="009A113B" w:rsidRDefault="009A113B" w:rsidP="002329FC">
      <w:pPr>
        <w:spacing w:after="0" w:line="240" w:lineRule="auto"/>
        <w:jc w:val="both"/>
      </w:pPr>
      <w:r>
        <w:rPr>
          <w:noProof/>
        </w:rPr>
        <w:drawing>
          <wp:inline distT="0" distB="0" distL="0" distR="0" wp14:anchorId="41AFC758" wp14:editId="6789CCAC">
            <wp:extent cx="1263600" cy="1800000"/>
            <wp:effectExtent l="0" t="0" r="0" b="0"/>
            <wp:docPr id="678911454" name="Immagine 1" descr="Officina Primo Maggio. Inchieste, saggi, documenti (2020). Vol. 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na Primo Maggio. Inchieste, saggi, documenti (2020). Vol. 1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600" cy="1800000"/>
                    </a:xfrm>
                    <a:prstGeom prst="rect">
                      <a:avLst/>
                    </a:prstGeom>
                    <a:noFill/>
                    <a:ln>
                      <a:noFill/>
                    </a:ln>
                  </pic:spPr>
                </pic:pic>
              </a:graphicData>
            </a:graphic>
          </wp:inline>
        </w:drawing>
      </w:r>
      <w:r w:rsidRPr="009A113B">
        <w:t xml:space="preserve"> </w:t>
      </w:r>
      <w:r w:rsidRPr="009A113B">
        <w:drawing>
          <wp:inline distT="0" distB="0" distL="0" distR="0" wp14:anchorId="67BE1D3E" wp14:editId="17B3B0E7">
            <wp:extent cx="1800000" cy="1800000"/>
            <wp:effectExtent l="0" t="0" r="0" b="0"/>
            <wp:docPr id="1288352593" name="Immagine 1" descr="Immagine che contiene testo, giornale, Pubblicazione, Notizi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52593" name="Immagine 1" descr="Immagine che contiene testo, giornale, Pubblicazione, Notizie&#10;&#10;Il contenuto generato dall'IA potrebbe non essere corretto."/>
                    <pic:cNvPicPr/>
                  </pic:nvPicPr>
                  <pic:blipFill>
                    <a:blip r:embed="rId5"/>
                    <a:stretch>
                      <a:fillRect/>
                    </a:stretch>
                  </pic:blipFill>
                  <pic:spPr>
                    <a:xfrm>
                      <a:off x="0" y="0"/>
                      <a:ext cx="1800000" cy="1800000"/>
                    </a:xfrm>
                    <a:prstGeom prst="rect">
                      <a:avLst/>
                    </a:prstGeom>
                  </pic:spPr>
                </pic:pic>
              </a:graphicData>
            </a:graphic>
          </wp:inline>
        </w:drawing>
      </w:r>
      <w:r>
        <w:rPr>
          <w:noProof/>
        </w:rPr>
        <w:drawing>
          <wp:inline distT="0" distB="0" distL="0" distR="0" wp14:anchorId="01558B07" wp14:editId="048E70CB">
            <wp:extent cx="1274400" cy="1800000"/>
            <wp:effectExtent l="0" t="0" r="2540" b="0"/>
            <wp:docPr id="701204548" name="Immagine 2" descr="9788883512643 Officina Primo Maggio. Inchieste, saggi, documenti (2021) (Vol. 3) - 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8883512643 Officina Primo Maggio. Inchieste, saggi, documenti (2021) (Vol. 3) - Foto 1 di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400" cy="1800000"/>
                    </a:xfrm>
                    <a:prstGeom prst="rect">
                      <a:avLst/>
                    </a:prstGeom>
                    <a:noFill/>
                    <a:ln>
                      <a:noFill/>
                    </a:ln>
                  </pic:spPr>
                </pic:pic>
              </a:graphicData>
            </a:graphic>
          </wp:inline>
        </w:drawing>
      </w:r>
      <w:r w:rsidR="002329FC" w:rsidRPr="002329FC">
        <w:rPr>
          <w:noProof/>
        </w:rPr>
        <w:t xml:space="preserve"> </w:t>
      </w:r>
      <w:r w:rsidR="002329FC" w:rsidRPr="002329FC">
        <w:drawing>
          <wp:inline distT="0" distB="0" distL="0" distR="0" wp14:anchorId="2FFF25C1" wp14:editId="656979E9">
            <wp:extent cx="1263600" cy="1800000"/>
            <wp:effectExtent l="0" t="0" r="0" b="0"/>
            <wp:docPr id="1568204731" name="Immagine 1" descr="Immagine che contiene testo, giornale, magazine, pos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04731" name="Immagine 1" descr="Immagine che contiene testo, giornale, magazine, poster&#10;&#10;Il contenuto generato dall'IA potrebbe non essere corretto."/>
                    <pic:cNvPicPr/>
                  </pic:nvPicPr>
                  <pic:blipFill>
                    <a:blip r:embed="rId7"/>
                    <a:stretch>
                      <a:fillRect/>
                    </a:stretch>
                  </pic:blipFill>
                  <pic:spPr>
                    <a:xfrm>
                      <a:off x="0" y="0"/>
                      <a:ext cx="1263600" cy="1800000"/>
                    </a:xfrm>
                    <a:prstGeom prst="rect">
                      <a:avLst/>
                    </a:prstGeom>
                  </pic:spPr>
                </pic:pic>
              </a:graphicData>
            </a:graphic>
          </wp:inline>
        </w:drawing>
      </w:r>
    </w:p>
    <w:p w14:paraId="421EEC20" w14:textId="7DB35FA7" w:rsidR="009A113B" w:rsidRPr="00413BAE" w:rsidRDefault="002329FC" w:rsidP="002329FC">
      <w:pPr>
        <w:spacing w:after="0" w:line="240" w:lineRule="auto"/>
        <w:jc w:val="both"/>
        <w:rPr>
          <w:rFonts w:cstheme="minorHAnsi"/>
          <w:b/>
          <w:color w:val="C00000"/>
          <w:sz w:val="44"/>
          <w:szCs w:val="44"/>
        </w:rPr>
      </w:pPr>
      <w:r>
        <w:rPr>
          <w:noProof/>
        </w:rPr>
        <w:drawing>
          <wp:inline distT="0" distB="0" distL="0" distR="0" wp14:anchorId="5D405E71" wp14:editId="418A9CEF">
            <wp:extent cx="5715000" cy="782320"/>
            <wp:effectExtent l="0" t="0" r="0" b="0"/>
            <wp:docPr id="586990580" name="Immagine 3" descr="Inchieste, saggi, 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hieste, saggi, documen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82320"/>
                    </a:xfrm>
                    <a:prstGeom prst="rect">
                      <a:avLst/>
                    </a:prstGeom>
                    <a:noFill/>
                    <a:ln>
                      <a:noFill/>
                    </a:ln>
                  </pic:spPr>
                </pic:pic>
              </a:graphicData>
            </a:graphic>
          </wp:inline>
        </w:drawing>
      </w:r>
      <w:r w:rsidR="009A113B" w:rsidRPr="00413BAE">
        <w:rPr>
          <w:rFonts w:cstheme="minorHAnsi"/>
          <w:b/>
          <w:color w:val="C00000"/>
          <w:sz w:val="44"/>
          <w:szCs w:val="44"/>
        </w:rPr>
        <w:t>Descrizione bibliografica</w:t>
      </w:r>
    </w:p>
    <w:p w14:paraId="0D50586A" w14:textId="4FBFC84A" w:rsidR="0031062F" w:rsidRPr="002329FC" w:rsidRDefault="009A113B" w:rsidP="002329FC">
      <w:pPr>
        <w:spacing w:after="0" w:line="240" w:lineRule="auto"/>
        <w:jc w:val="both"/>
        <w:rPr>
          <w:sz w:val="24"/>
          <w:szCs w:val="24"/>
        </w:rPr>
      </w:pPr>
      <w:r w:rsidRPr="002329FC">
        <w:rPr>
          <w:sz w:val="24"/>
          <w:szCs w:val="24"/>
        </w:rPr>
        <w:t>*</w:t>
      </w:r>
      <w:r w:rsidR="00901246" w:rsidRPr="002329FC">
        <w:rPr>
          <w:b/>
          <w:bCs/>
          <w:sz w:val="24"/>
          <w:szCs w:val="24"/>
        </w:rPr>
        <w:t xml:space="preserve">Officina Primo </w:t>
      </w:r>
      <w:proofErr w:type="gramStart"/>
      <w:r w:rsidR="00901246" w:rsidRPr="002329FC">
        <w:rPr>
          <w:b/>
          <w:bCs/>
          <w:sz w:val="24"/>
          <w:szCs w:val="24"/>
        </w:rPr>
        <w:t>Maggio</w:t>
      </w:r>
      <w:r w:rsidR="00901246" w:rsidRPr="002329FC">
        <w:rPr>
          <w:sz w:val="24"/>
          <w:szCs w:val="24"/>
        </w:rPr>
        <w:t xml:space="preserve"> :</w:t>
      </w:r>
      <w:proofErr w:type="gramEnd"/>
      <w:r w:rsidR="00901246" w:rsidRPr="002329FC">
        <w:rPr>
          <w:sz w:val="24"/>
          <w:szCs w:val="24"/>
        </w:rPr>
        <w:t xml:space="preserve"> inchieste, saggi, documenti. - N. 1 (maggio </w:t>
      </w:r>
      <w:proofErr w:type="gramStart"/>
      <w:r w:rsidR="00901246" w:rsidRPr="002329FC">
        <w:rPr>
          <w:sz w:val="24"/>
          <w:szCs w:val="24"/>
        </w:rPr>
        <w:t>2020)-</w:t>
      </w:r>
      <w:proofErr w:type="gramEnd"/>
      <w:r w:rsidRPr="002329FC">
        <w:rPr>
          <w:sz w:val="24"/>
          <w:szCs w:val="24"/>
        </w:rPr>
        <w:t xml:space="preserve">    </w:t>
      </w:r>
      <w:r w:rsidR="00901246" w:rsidRPr="002329FC">
        <w:rPr>
          <w:sz w:val="24"/>
          <w:szCs w:val="24"/>
        </w:rPr>
        <w:t xml:space="preserve">. - </w:t>
      </w:r>
      <w:proofErr w:type="gramStart"/>
      <w:r w:rsidR="00901246" w:rsidRPr="002329FC">
        <w:rPr>
          <w:sz w:val="24"/>
          <w:szCs w:val="24"/>
        </w:rPr>
        <w:t>Milano :</w:t>
      </w:r>
      <w:proofErr w:type="gramEnd"/>
      <w:r w:rsidR="00901246" w:rsidRPr="002329FC">
        <w:rPr>
          <w:sz w:val="24"/>
          <w:szCs w:val="24"/>
        </w:rPr>
        <w:t xml:space="preserve"> Edizioni Punto Rosso, 2020-</w:t>
      </w:r>
      <w:r w:rsidRPr="002329FC">
        <w:rPr>
          <w:sz w:val="24"/>
          <w:szCs w:val="24"/>
        </w:rPr>
        <w:t xml:space="preserve">    </w:t>
      </w:r>
      <w:r w:rsidR="00901246" w:rsidRPr="002329FC">
        <w:rPr>
          <w:sz w:val="24"/>
          <w:szCs w:val="24"/>
        </w:rPr>
        <w:t xml:space="preserve">. - </w:t>
      </w:r>
      <w:proofErr w:type="gramStart"/>
      <w:r w:rsidR="00901246" w:rsidRPr="002329FC">
        <w:rPr>
          <w:sz w:val="24"/>
          <w:szCs w:val="24"/>
        </w:rPr>
        <w:t>volumi ;</w:t>
      </w:r>
      <w:proofErr w:type="gramEnd"/>
      <w:r w:rsidR="00901246" w:rsidRPr="002329FC">
        <w:rPr>
          <w:sz w:val="24"/>
          <w:szCs w:val="24"/>
        </w:rPr>
        <w:t xml:space="preserve"> 30 cm. </w:t>
      </w:r>
      <w:r w:rsidRPr="002329FC">
        <w:rPr>
          <w:sz w:val="24"/>
          <w:szCs w:val="24"/>
        </w:rPr>
        <w:t>((</w:t>
      </w:r>
      <w:r w:rsidR="00901246" w:rsidRPr="002329FC">
        <w:rPr>
          <w:sz w:val="24"/>
          <w:szCs w:val="24"/>
        </w:rPr>
        <w:t xml:space="preserve">Semestrale. </w:t>
      </w:r>
      <w:r w:rsidRPr="002329FC">
        <w:rPr>
          <w:sz w:val="24"/>
          <w:szCs w:val="24"/>
        </w:rPr>
        <w:t>–</w:t>
      </w:r>
      <w:r w:rsidR="00901246" w:rsidRPr="002329FC">
        <w:rPr>
          <w:sz w:val="24"/>
          <w:szCs w:val="24"/>
        </w:rPr>
        <w:t xml:space="preserve"> </w:t>
      </w:r>
      <w:r w:rsidRPr="002329FC">
        <w:rPr>
          <w:sz w:val="24"/>
          <w:szCs w:val="24"/>
        </w:rPr>
        <w:t xml:space="preserve">Disponibile anche online. - </w:t>
      </w:r>
      <w:r w:rsidR="00901246" w:rsidRPr="002329FC">
        <w:rPr>
          <w:sz w:val="24"/>
          <w:szCs w:val="24"/>
        </w:rPr>
        <w:t xml:space="preserve">Dal 2023 solo online. - </w:t>
      </w:r>
      <w:r w:rsidRPr="002329FC">
        <w:rPr>
          <w:sz w:val="24"/>
          <w:szCs w:val="24"/>
        </w:rPr>
        <w:t>UPO0009359</w:t>
      </w:r>
    </w:p>
    <w:p w14:paraId="5212DB68" w14:textId="70603278" w:rsidR="009A113B" w:rsidRPr="002329FC" w:rsidRDefault="009A113B" w:rsidP="002329FC">
      <w:pPr>
        <w:spacing w:after="0" w:line="240" w:lineRule="auto"/>
        <w:jc w:val="both"/>
        <w:rPr>
          <w:sz w:val="24"/>
          <w:szCs w:val="24"/>
        </w:rPr>
      </w:pPr>
      <w:r w:rsidRPr="002329FC">
        <w:rPr>
          <w:sz w:val="24"/>
          <w:szCs w:val="24"/>
        </w:rPr>
        <w:t xml:space="preserve">Soggetto: </w:t>
      </w:r>
      <w:r w:rsidRPr="002329FC">
        <w:rPr>
          <w:sz w:val="24"/>
          <w:szCs w:val="24"/>
        </w:rPr>
        <w:t xml:space="preserve">Conflitto sociale </w:t>
      </w:r>
      <w:r w:rsidR="002329FC" w:rsidRPr="002329FC">
        <w:rPr>
          <w:sz w:val="24"/>
          <w:szCs w:val="24"/>
        </w:rPr>
        <w:t>–</w:t>
      </w:r>
      <w:r w:rsidRPr="002329FC">
        <w:rPr>
          <w:sz w:val="24"/>
          <w:szCs w:val="24"/>
        </w:rPr>
        <w:t xml:space="preserve"> Periodici</w:t>
      </w:r>
    </w:p>
    <w:p w14:paraId="508A5403" w14:textId="77777777" w:rsidR="002329FC" w:rsidRDefault="002329FC" w:rsidP="002329FC">
      <w:pPr>
        <w:spacing w:after="0" w:line="240" w:lineRule="auto"/>
        <w:jc w:val="both"/>
      </w:pPr>
    </w:p>
    <w:p w14:paraId="3675BC0C" w14:textId="04232118" w:rsidR="009A113B" w:rsidRDefault="009A113B" w:rsidP="002329FC">
      <w:pPr>
        <w:spacing w:after="0" w:line="240" w:lineRule="auto"/>
        <w:jc w:val="both"/>
        <w:rPr>
          <w:sz w:val="44"/>
          <w:szCs w:val="44"/>
        </w:rPr>
      </w:pPr>
      <w:r w:rsidRPr="009A113B">
        <w:rPr>
          <w:b/>
          <w:bCs/>
          <w:color w:val="C00000"/>
          <w:sz w:val="44"/>
          <w:szCs w:val="44"/>
        </w:rPr>
        <w:t>Volumi disponibili in rete</w:t>
      </w:r>
      <w:r w:rsidRPr="009A113B">
        <w:rPr>
          <w:sz w:val="44"/>
          <w:szCs w:val="44"/>
        </w:rPr>
        <w:t xml:space="preserve">: </w:t>
      </w:r>
      <w:hyperlink r:id="rId9" w:history="1">
        <w:r w:rsidRPr="009A113B">
          <w:rPr>
            <w:rStyle w:val="Collegamentoipertestuale"/>
            <w:sz w:val="44"/>
            <w:szCs w:val="44"/>
          </w:rPr>
          <w:t>2020-</w:t>
        </w:r>
      </w:hyperlink>
    </w:p>
    <w:p w14:paraId="5F8B6B34" w14:textId="564B3019" w:rsidR="009A113B" w:rsidRPr="009A113B" w:rsidRDefault="009A113B" w:rsidP="002329FC">
      <w:pPr>
        <w:spacing w:after="0" w:line="240" w:lineRule="auto"/>
        <w:jc w:val="both"/>
        <w:rPr>
          <w:b/>
          <w:bCs/>
          <w:color w:val="C00000"/>
          <w:sz w:val="44"/>
          <w:szCs w:val="44"/>
        </w:rPr>
      </w:pPr>
      <w:r w:rsidRPr="009A113B">
        <w:rPr>
          <w:b/>
          <w:bCs/>
          <w:color w:val="C00000"/>
          <w:sz w:val="44"/>
          <w:szCs w:val="44"/>
        </w:rPr>
        <w:t>Informazioni storico-bibliografiche</w:t>
      </w:r>
    </w:p>
    <w:p w14:paraId="7A5F891E" w14:textId="77777777" w:rsidR="009A113B" w:rsidRPr="009A113B" w:rsidRDefault="009A113B" w:rsidP="002329FC">
      <w:pPr>
        <w:spacing w:after="0" w:line="240" w:lineRule="auto"/>
        <w:jc w:val="both"/>
        <w:rPr>
          <w:b/>
          <w:bCs/>
          <w:sz w:val="20"/>
          <w:szCs w:val="20"/>
        </w:rPr>
      </w:pPr>
      <w:r w:rsidRPr="009A113B">
        <w:rPr>
          <w:b/>
          <w:bCs/>
          <w:sz w:val="20"/>
          <w:szCs w:val="20"/>
        </w:rPr>
        <w:t>Manifesto – Officina Primo Maggio</w:t>
      </w:r>
    </w:p>
    <w:p w14:paraId="3E1C3843" w14:textId="77777777" w:rsidR="009A113B" w:rsidRPr="009A113B" w:rsidRDefault="009A113B" w:rsidP="002329FC">
      <w:pPr>
        <w:spacing w:after="0" w:line="240" w:lineRule="auto"/>
        <w:jc w:val="both"/>
        <w:rPr>
          <w:sz w:val="20"/>
          <w:szCs w:val="20"/>
        </w:rPr>
      </w:pPr>
      <w:r w:rsidRPr="009A113B">
        <w:rPr>
          <w:sz w:val="20"/>
          <w:szCs w:val="20"/>
        </w:rPr>
        <w:t>Tutto era pronto, il primo numero impacchettato, il manifesto rivisto e limato. Stavamo per andare in stampa e ci siamo ritrovati – come tutta Italia, come mezzo mondo – nel bel mezzo dell’emergenza da Covid-19, con tutte le sue conseguenze sanitarie, economiche, sociali e culturali. Per il primo numero sono stati necessari piccoli ritocchi e qualche aggiustamento. Gli obiettivi e i metodi del progetto, invece, ci sono sembrati ancora più necessari.</w:t>
      </w:r>
    </w:p>
    <w:p w14:paraId="5BA73FA0" w14:textId="77777777" w:rsidR="009A113B" w:rsidRPr="009A113B" w:rsidRDefault="009A113B" w:rsidP="002329FC">
      <w:pPr>
        <w:spacing w:after="0" w:line="240" w:lineRule="auto"/>
        <w:jc w:val="both"/>
        <w:rPr>
          <w:sz w:val="20"/>
          <w:szCs w:val="20"/>
        </w:rPr>
      </w:pPr>
      <w:r w:rsidRPr="009A113B">
        <w:rPr>
          <w:sz w:val="20"/>
          <w:szCs w:val="20"/>
        </w:rPr>
        <w:t>Il lavoro capitalistico, il lavoro per conto terzi nelle sue molte forme è ancora il rapporto sociale fondamentale, la base delle disuguaglianze. Non si può parlare di società oggi senza tenere in considerazione lo squilibrio tra chi vende la propria forza lavoro e chi la acquista, senza cogliere le mille forme di sfruttamento, autosfruttamento, diseguaglianza negli interstizi della produzione e della riproduzione sociale. Da qui la necessità di superare questo squilibrio ricorrendo alle forme praticabili di conflitto con molteplici tipologie di coalizione.</w:t>
      </w:r>
    </w:p>
    <w:p w14:paraId="3A40BC6F" w14:textId="77777777" w:rsidR="009A113B" w:rsidRPr="009A113B" w:rsidRDefault="009A113B" w:rsidP="002329FC">
      <w:pPr>
        <w:spacing w:after="0" w:line="240" w:lineRule="auto"/>
        <w:jc w:val="both"/>
        <w:rPr>
          <w:sz w:val="20"/>
          <w:szCs w:val="20"/>
        </w:rPr>
      </w:pPr>
      <w:r w:rsidRPr="009A113B">
        <w:rPr>
          <w:i/>
          <w:iCs/>
          <w:sz w:val="20"/>
          <w:szCs w:val="20"/>
        </w:rPr>
        <w:t>Officina Primo Maggio</w:t>
      </w:r>
      <w:r w:rsidRPr="009A113B">
        <w:rPr>
          <w:sz w:val="20"/>
          <w:szCs w:val="20"/>
        </w:rPr>
        <w:t xml:space="preserve"> è un progetto politico-culturale di parte, consapevolmente volto a esplorare le condizioni che rendono praticabile il conflitto, inteso come capacità di attivarsi da parte dei soggetti direttamente coinvolti nei processi produttivi, distributivi, insediativi ecc. Pur consapevoli che alcune delle modalità in cui si è espressa la conflittualità sociale nel fordismo sono divenute obsolete, restiamo convinti/e che sul terreno del lavoro molto resti ancora da fare e da sperimentare, se teniamo conto non solo del conflitto dispiegato ma anche di quello tacito, intrinseco, latente, e delle sue possibilità di espressione nell’universo digitale. La domanda a cui tenteremo di volta in volta di rispondere è: come e dove produrre conflitto oggi, in particolare nei rapporti di lavoro e nelle prestazioni di natura tecnico-intellettuale?</w:t>
      </w:r>
    </w:p>
    <w:p w14:paraId="6089C9F6" w14:textId="77777777" w:rsidR="009A113B" w:rsidRPr="009A113B" w:rsidRDefault="009A113B" w:rsidP="002329FC">
      <w:pPr>
        <w:spacing w:after="0" w:line="240" w:lineRule="auto"/>
        <w:jc w:val="both"/>
        <w:rPr>
          <w:sz w:val="20"/>
          <w:szCs w:val="20"/>
        </w:rPr>
      </w:pPr>
      <w:r w:rsidRPr="009A113B">
        <w:rPr>
          <w:sz w:val="20"/>
          <w:szCs w:val="20"/>
        </w:rPr>
        <w:t>A tale domanda non si può rispondere individualmente e unicamente in modo teorico. Chi ha la pretesa di cambiare il mondo che gli si presenta davanti deve inserirsi in un complesso di attività tutte necessarie e nessuna autosufficiente. È per tali ragioni che questo manifesto vuole essere un invito alla partecipazione rivolto a realtà e singoli/e che si ritrovano su questi punti e vogliono unirsi per aprire uno spazio di confronto critico prendendo parte attiva alla costituzione dell’</w:t>
      </w:r>
      <w:r w:rsidRPr="009A113B">
        <w:rPr>
          <w:i/>
          <w:iCs/>
          <w:sz w:val="20"/>
          <w:szCs w:val="20"/>
        </w:rPr>
        <w:t>Officina Primo Maggio</w:t>
      </w:r>
      <w:r w:rsidRPr="009A113B">
        <w:rPr>
          <w:sz w:val="20"/>
          <w:szCs w:val="20"/>
        </w:rPr>
        <w:t xml:space="preserve">. Sappiamo che si tratterà di un lavoro lungo: la realtà va analizzata e le idee si devono elaborare, in contemporanea con la mediazione culturale, necessaria per evitare che analisi e concetti finiscano per essere autoreferenziali. E la mediazione deve interagire con azioni politiche e sociali, </w:t>
      </w:r>
      <w:r w:rsidRPr="009A113B">
        <w:rPr>
          <w:sz w:val="20"/>
          <w:szCs w:val="20"/>
        </w:rPr>
        <w:lastRenderedPageBreak/>
        <w:t>che a loro volta devono rimodulare e orientare le analisi; fare e sapere o procedono assieme o si riducono a passatempi di cui è già pieno il mondo. Queste fasi (analisi, mediazione, azione) sono tutte necessarie e si interrogano reciprocamente in continuazione, senza una di esse il resto o non serve o viene male.</w:t>
      </w:r>
    </w:p>
    <w:p w14:paraId="2115C1D4" w14:textId="77777777" w:rsidR="009A113B" w:rsidRPr="009A113B" w:rsidRDefault="009A113B" w:rsidP="002329FC">
      <w:pPr>
        <w:spacing w:after="0" w:line="240" w:lineRule="auto"/>
        <w:jc w:val="both"/>
        <w:rPr>
          <w:sz w:val="20"/>
          <w:szCs w:val="20"/>
        </w:rPr>
      </w:pPr>
      <w:r w:rsidRPr="009A113B">
        <w:rPr>
          <w:i/>
          <w:iCs/>
          <w:sz w:val="20"/>
          <w:szCs w:val="20"/>
        </w:rPr>
        <w:t xml:space="preserve">Officina Primo Maggio </w:t>
      </w:r>
      <w:r w:rsidRPr="009A113B">
        <w:rPr>
          <w:sz w:val="20"/>
          <w:szCs w:val="20"/>
        </w:rPr>
        <w:t xml:space="preserve">vuol essere un luogo di confronto e di dialogo come operazione politico-culturale, che parte da esperienze concrete di azione sociale: al di là delle conoscenze del singolo/a e del suo ruolo sociale, è solo il confronto collettivo a permettere un’operazione di pulizia del pensiero e di sua verifica incessante. La redazione, ma anche il multiforme ventaglio di autori e autrici che riusciremo ad attivare, vuol essere una vera </w:t>
      </w:r>
      <w:r w:rsidRPr="009A113B">
        <w:rPr>
          <w:i/>
          <w:iCs/>
          <w:sz w:val="20"/>
          <w:szCs w:val="20"/>
        </w:rPr>
        <w:t>officina</w:t>
      </w:r>
      <w:r w:rsidRPr="009A113B">
        <w:rPr>
          <w:sz w:val="20"/>
          <w:szCs w:val="20"/>
        </w:rPr>
        <w:t xml:space="preserve"> in cui interagiscono persone che portano con sé esperienze e idee di altri soggetti plurali, rendendosi quindi connettori di una rete. La dichiarazione di voler fare rete è scontata e abusata, bisognerà metterla in pratica. Bisognerà creare uno spazio di partecipazione, ma anche avere l’umiltà di partecipare, senza pretendere che la rete si formi attorno a noi. Senza una rete – sparsa e radicata (anche fisicamente) nei territori – l’affermazione che teoria e prassi devono procedere assieme sarebbe solo un enunciato; così come senza una rete vengono meno le basi materiali su cui fondare la solidarietà e organizzare il conflitto.</w:t>
      </w:r>
    </w:p>
    <w:p w14:paraId="5AB9A53A" w14:textId="77777777" w:rsidR="009A113B" w:rsidRPr="009A113B" w:rsidRDefault="009A113B" w:rsidP="002329FC">
      <w:pPr>
        <w:spacing w:after="0" w:line="240" w:lineRule="auto"/>
        <w:jc w:val="both"/>
        <w:rPr>
          <w:sz w:val="20"/>
          <w:szCs w:val="20"/>
        </w:rPr>
      </w:pPr>
      <w:r w:rsidRPr="009A113B">
        <w:rPr>
          <w:sz w:val="20"/>
          <w:szCs w:val="20"/>
        </w:rPr>
        <w:t xml:space="preserve">Ci siamo ritrovati e ritrovate per la prima volta a Milano sabato 9 febbraio 2019: il gruppo è composto da persone di età, formazione, provenienza geografica, culturale e politica differenti. Ci si è riuniti attorno all’ipotesi di ripensare collettivamente che cosa ha lasciato l’esperienza della rivista </w:t>
      </w:r>
      <w:r w:rsidRPr="009A113B">
        <w:rPr>
          <w:i/>
          <w:iCs/>
          <w:sz w:val="20"/>
          <w:szCs w:val="20"/>
        </w:rPr>
        <w:t>Primo Maggio</w:t>
      </w:r>
      <w:r w:rsidRPr="009A113B">
        <w:rPr>
          <w:sz w:val="20"/>
          <w:szCs w:val="20"/>
        </w:rPr>
        <w:t xml:space="preserve">, che cessava le sue pubblicazioni nel 1989. Numerosi segnali spingevano la riflessione in questa direzione anche perché nel 2018 la rivista aveva pubblicato un numero speciale di bilancio e discussione. Durante l’incontro abbiamo dovuto chiederci quale fosse il vero scopo del nostro riunirci. L’ipotesi iniziale di dare continuità a quel progetto editoriale è stata presto accantonata. È infatti emerso che non abbiamo la necessità di riproporre la storica rivista </w:t>
      </w:r>
      <w:r w:rsidRPr="009A113B">
        <w:rPr>
          <w:i/>
          <w:iCs/>
          <w:sz w:val="20"/>
          <w:szCs w:val="20"/>
        </w:rPr>
        <w:t>Primo Maggio</w:t>
      </w:r>
      <w:r w:rsidRPr="009A113B">
        <w:rPr>
          <w:sz w:val="20"/>
          <w:szCs w:val="20"/>
        </w:rPr>
        <w:t>, i suoi intenti e presupposti. Piuttosto vogliamo provare a capire quello che sta succedendo oggi, sia attraverso gli elementi ancora attuali di quella formidabile elaborazione teorico-politica, sia tramite l’elaborazione di nuove categorie, di un nuovo modo di affrontare la mutata realtà. Ciò è necessario per uscire dall’impasse cui sembra votata la maggior parte dei tentativi di comprensione critica del nostro presente – per non parlare dei tentativi di organizzazione politica a essi frequentemente connessi – vuoi per il pervicace ancoraggio a schemi, metodi e parole d’ordine ormai logori, vuoi, al contrario, per la loro totale e irriflessa dismissione.</w:t>
      </w:r>
    </w:p>
    <w:p w14:paraId="1F04794A" w14:textId="77777777" w:rsidR="009A113B" w:rsidRPr="009A113B" w:rsidRDefault="009A113B" w:rsidP="002329FC">
      <w:pPr>
        <w:spacing w:after="0" w:line="240" w:lineRule="auto"/>
        <w:jc w:val="both"/>
        <w:rPr>
          <w:sz w:val="20"/>
          <w:szCs w:val="20"/>
        </w:rPr>
      </w:pPr>
      <w:r w:rsidRPr="009A113B">
        <w:rPr>
          <w:sz w:val="20"/>
          <w:szCs w:val="20"/>
        </w:rPr>
        <w:t xml:space="preserve">Non si tratta ovviamente di criticare quella esperienza in quanto tale, ma di prendere atto dello smottamento che abbiamo vissuto in questi decenni; </w:t>
      </w:r>
      <w:proofErr w:type="gramStart"/>
      <w:r w:rsidRPr="009A113B">
        <w:rPr>
          <w:sz w:val="20"/>
          <w:szCs w:val="20"/>
        </w:rPr>
        <w:t>dunque</w:t>
      </w:r>
      <w:proofErr w:type="gramEnd"/>
      <w:r w:rsidRPr="009A113B">
        <w:rPr>
          <w:sz w:val="20"/>
          <w:szCs w:val="20"/>
        </w:rPr>
        <w:t xml:space="preserve"> di ripulire il nostro sguardo dalle incrostazioni che gravano su di esso, per renderlo capace di cogliere ciò che effettivamente viviamo. Si tratta, in sostanza, di portare le nostre intelligenze e le nostre categorie al livello dello scontro che quotidianamente ci è imposto.</w:t>
      </w:r>
    </w:p>
    <w:p w14:paraId="09ADCFD9" w14:textId="77777777" w:rsidR="009A113B" w:rsidRPr="009A113B" w:rsidRDefault="009A113B" w:rsidP="002329FC">
      <w:pPr>
        <w:spacing w:after="0" w:line="240" w:lineRule="auto"/>
        <w:jc w:val="both"/>
        <w:rPr>
          <w:sz w:val="20"/>
          <w:szCs w:val="20"/>
        </w:rPr>
      </w:pPr>
      <w:r w:rsidRPr="009A113B">
        <w:rPr>
          <w:sz w:val="20"/>
          <w:szCs w:val="20"/>
        </w:rPr>
        <w:t xml:space="preserve">Anche per questo motivo l’idea di ricostruire una rivista scioltasi tre decenni fa è stata accantonata: tale atto sarebbe destinato a produrre niente più che un’etichetta comune da apporre a materiali disomogenei e aggregati solo esteriormente. La priorità va data alla creazione di un’officina di pensiero critico radicale capace di dar vita a un confronto collettivo. Intendiamo infatti il dialogo come operazione di pulizia del pensiero, da tradursi anche in lavoro redazionale; solo in questo modo può nascere un progetto politico-culturale capace di essere rilevante. Quel che seguirà sarà lo strumento con cui il gruppo – aperto e in costituzione – deciderà di perseguire i suoi obiettivi. </w:t>
      </w:r>
      <w:proofErr w:type="gramStart"/>
      <w:r w:rsidRPr="009A113B">
        <w:rPr>
          <w:sz w:val="20"/>
          <w:szCs w:val="20"/>
        </w:rPr>
        <w:t>In sintesi</w:t>
      </w:r>
      <w:proofErr w:type="gramEnd"/>
      <w:r w:rsidRPr="009A113B">
        <w:rPr>
          <w:sz w:val="20"/>
          <w:szCs w:val="20"/>
        </w:rPr>
        <w:t xml:space="preserve"> si tratta di comporre un nucleo di elaborazione teorica che sia in reciproco scambio con la prassi politica della sinistra e dei movimenti sociali esistenti o potenziali. Di </w:t>
      </w:r>
      <w:r w:rsidRPr="009A113B">
        <w:rPr>
          <w:i/>
          <w:iCs/>
          <w:sz w:val="20"/>
          <w:szCs w:val="20"/>
        </w:rPr>
        <w:t xml:space="preserve">Primo Maggio </w:t>
      </w:r>
      <w:r w:rsidRPr="009A113B">
        <w:rPr>
          <w:sz w:val="20"/>
          <w:szCs w:val="20"/>
        </w:rPr>
        <w:t xml:space="preserve">vogliamo raccogliere e rilanciare la capacità di porsi come zona di discussione franca, perché schierata politicamente senza essere però il megafono di un soggetto politico particolare. Di </w:t>
      </w:r>
      <w:r w:rsidRPr="009A113B">
        <w:rPr>
          <w:i/>
          <w:iCs/>
          <w:sz w:val="20"/>
          <w:szCs w:val="20"/>
        </w:rPr>
        <w:t>Primo Maggio</w:t>
      </w:r>
      <w:r w:rsidRPr="009A113B">
        <w:rPr>
          <w:sz w:val="20"/>
          <w:szCs w:val="20"/>
        </w:rPr>
        <w:t xml:space="preserve"> vogliamo richiamare la capacità di analisi, il suo fare teoria in maniera sistematica, innovativa e controcorrente ma senza accademismi, il suo sapere fare politica e prendere posizione in senso forte senza cadere però nella agitazione, nella propaganda.</w:t>
      </w:r>
    </w:p>
    <w:p w14:paraId="6C0B61A4" w14:textId="77777777" w:rsidR="009A113B" w:rsidRPr="009A113B" w:rsidRDefault="009A113B" w:rsidP="002329FC">
      <w:pPr>
        <w:spacing w:after="0" w:line="240" w:lineRule="auto"/>
        <w:jc w:val="both"/>
        <w:rPr>
          <w:sz w:val="20"/>
          <w:szCs w:val="20"/>
        </w:rPr>
      </w:pPr>
      <w:r w:rsidRPr="009A113B">
        <w:rPr>
          <w:sz w:val="20"/>
          <w:szCs w:val="20"/>
        </w:rPr>
        <w:t xml:space="preserve">Ma perché oggi? Esiste una congiuntura temporale che rende necessario e urgente tentare tale operazione politico-culturale? Ci pare di sì se pensiamo di trovarci alla vigilia di un nuovo salto tecnologico del sistema capitalistico, quello che va sotto il nome di </w:t>
      </w:r>
      <w:r w:rsidRPr="009A113B">
        <w:rPr>
          <w:i/>
          <w:iCs/>
          <w:sz w:val="20"/>
          <w:szCs w:val="20"/>
        </w:rPr>
        <w:t>digitalizzazione</w:t>
      </w:r>
      <w:r w:rsidRPr="009A113B">
        <w:rPr>
          <w:sz w:val="20"/>
          <w:szCs w:val="20"/>
        </w:rPr>
        <w:t xml:space="preserve">. Lavoreremo quindi sul presente a partire da un approccio che si articola nelle due facce della stessa, proverbiale, medaglia. Muovere dall’analisi concreta della realtà e da esperienze di conflitto reali per non restare semplici osservatori – e qui di </w:t>
      </w:r>
      <w:r w:rsidRPr="009A113B">
        <w:rPr>
          <w:i/>
          <w:iCs/>
          <w:sz w:val="20"/>
          <w:szCs w:val="20"/>
        </w:rPr>
        <w:t xml:space="preserve">Primo Maggio </w:t>
      </w:r>
      <w:r w:rsidRPr="009A113B">
        <w:rPr>
          <w:sz w:val="20"/>
          <w:szCs w:val="20"/>
        </w:rPr>
        <w:t xml:space="preserve">ci torna utile la vocazione all’inchiesta; allontanarci nel tempo, seguendo lo sguardo obliquo che </w:t>
      </w:r>
      <w:r w:rsidRPr="009A113B">
        <w:rPr>
          <w:i/>
          <w:iCs/>
          <w:sz w:val="20"/>
          <w:szCs w:val="20"/>
        </w:rPr>
        <w:t>Primo Maggio</w:t>
      </w:r>
      <w:r w:rsidRPr="009A113B">
        <w:rPr>
          <w:sz w:val="20"/>
          <w:szCs w:val="20"/>
        </w:rPr>
        <w:t xml:space="preserve"> era capace di portare sull’attualità appoggiandosi ad altri tempi e altri luoghi, con un’attenzione alla storia e alla memoria che va sotto il nome di storia militante. Inchiesta, </w:t>
      </w:r>
      <w:proofErr w:type="spellStart"/>
      <w:r w:rsidRPr="009A113B">
        <w:rPr>
          <w:sz w:val="20"/>
          <w:szCs w:val="20"/>
        </w:rPr>
        <w:t>conricerca</w:t>
      </w:r>
      <w:proofErr w:type="spellEnd"/>
      <w:r w:rsidRPr="009A113B">
        <w:rPr>
          <w:sz w:val="20"/>
          <w:szCs w:val="20"/>
        </w:rPr>
        <w:t xml:space="preserve"> e ricerca militante sono le chiavi di volta che mettiamo al centro per trasformare i germi dei conflitti presenti in vera e propria strategia.</w:t>
      </w:r>
    </w:p>
    <w:p w14:paraId="0BADB80F" w14:textId="77777777" w:rsidR="009A113B" w:rsidRPr="009A113B" w:rsidRDefault="009A113B" w:rsidP="002329FC">
      <w:pPr>
        <w:spacing w:after="0" w:line="240" w:lineRule="auto"/>
        <w:jc w:val="both"/>
        <w:rPr>
          <w:sz w:val="20"/>
          <w:szCs w:val="20"/>
        </w:rPr>
      </w:pPr>
      <w:r w:rsidRPr="009A113B">
        <w:rPr>
          <w:sz w:val="20"/>
          <w:szCs w:val="20"/>
        </w:rPr>
        <w:t xml:space="preserve">Per mettersi in contatto con </w:t>
      </w:r>
      <w:r w:rsidRPr="009A113B">
        <w:rPr>
          <w:i/>
          <w:iCs/>
          <w:sz w:val="20"/>
          <w:szCs w:val="20"/>
        </w:rPr>
        <w:t>Officina Primo Maggio</w:t>
      </w:r>
      <w:r w:rsidRPr="009A113B">
        <w:rPr>
          <w:sz w:val="20"/>
          <w:szCs w:val="20"/>
        </w:rPr>
        <w:t xml:space="preserve"> o essere inseriti e inserite nella mailing list e ricevere la newsletter, è possibile scrivere alla redazione: </w:t>
      </w:r>
      <w:hyperlink r:id="rId10" w:history="1">
        <w:r w:rsidRPr="009A113B">
          <w:rPr>
            <w:rStyle w:val="Collegamentoipertestuale"/>
            <w:sz w:val="20"/>
            <w:szCs w:val="20"/>
          </w:rPr>
          <w:t>info@officinaprimomaggio.eu</w:t>
        </w:r>
      </w:hyperlink>
    </w:p>
    <w:p w14:paraId="7A5CD61C" w14:textId="28FCD7E3" w:rsidR="009A113B" w:rsidRPr="002329FC" w:rsidRDefault="009A113B" w:rsidP="002329FC">
      <w:pPr>
        <w:spacing w:after="0" w:line="240" w:lineRule="auto"/>
        <w:jc w:val="both"/>
        <w:rPr>
          <w:sz w:val="20"/>
          <w:szCs w:val="20"/>
        </w:rPr>
      </w:pPr>
      <w:hyperlink r:id="rId11" w:history="1">
        <w:r w:rsidRPr="002329FC">
          <w:rPr>
            <w:rStyle w:val="Collegamentoipertestuale"/>
            <w:sz w:val="20"/>
            <w:szCs w:val="20"/>
          </w:rPr>
          <w:t>https://www.officinaprimomaggio.eu/manifesto-officina-primo-maggio/</w:t>
        </w:r>
      </w:hyperlink>
      <w:r w:rsidRPr="002329FC">
        <w:rPr>
          <w:sz w:val="20"/>
          <w:szCs w:val="20"/>
        </w:rPr>
        <w:t xml:space="preserve">. </w:t>
      </w:r>
    </w:p>
    <w:sectPr w:rsidR="009A113B" w:rsidRPr="002329F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1FF6"/>
    <w:rsid w:val="002329FC"/>
    <w:rsid w:val="0031062F"/>
    <w:rsid w:val="003605E3"/>
    <w:rsid w:val="00375F4B"/>
    <w:rsid w:val="003811E4"/>
    <w:rsid w:val="005B1FF6"/>
    <w:rsid w:val="00653982"/>
    <w:rsid w:val="00901246"/>
    <w:rsid w:val="009A113B"/>
    <w:rsid w:val="00A8131C"/>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6529"/>
  <w15:chartTrackingRefBased/>
  <w15:docId w15:val="{F783238B-E1EF-48A3-A62C-A105D285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13B"/>
  </w:style>
  <w:style w:type="paragraph" w:styleId="Titolo1">
    <w:name w:val="heading 1"/>
    <w:basedOn w:val="Normale"/>
    <w:next w:val="Normale"/>
    <w:link w:val="Titolo1Carattere"/>
    <w:uiPriority w:val="9"/>
    <w:qFormat/>
    <w:rsid w:val="005B1F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B1F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B1FF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B1FF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B1FF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B1F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1F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1F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1F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1FF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B1FF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B1FF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B1FF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B1FF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B1F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1F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1F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1F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1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1F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1FF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1F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1FF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1FF6"/>
    <w:rPr>
      <w:i/>
      <w:iCs/>
      <w:color w:val="404040" w:themeColor="text1" w:themeTint="BF"/>
    </w:rPr>
  </w:style>
  <w:style w:type="paragraph" w:styleId="Paragrafoelenco">
    <w:name w:val="List Paragraph"/>
    <w:basedOn w:val="Normale"/>
    <w:uiPriority w:val="34"/>
    <w:qFormat/>
    <w:rsid w:val="005B1FF6"/>
    <w:pPr>
      <w:ind w:left="720"/>
      <w:contextualSpacing/>
    </w:pPr>
  </w:style>
  <w:style w:type="character" w:styleId="Enfasiintensa">
    <w:name w:val="Intense Emphasis"/>
    <w:basedOn w:val="Carpredefinitoparagrafo"/>
    <w:uiPriority w:val="21"/>
    <w:qFormat/>
    <w:rsid w:val="005B1FF6"/>
    <w:rPr>
      <w:i/>
      <w:iCs/>
      <w:color w:val="365F91" w:themeColor="accent1" w:themeShade="BF"/>
    </w:rPr>
  </w:style>
  <w:style w:type="paragraph" w:styleId="Citazioneintensa">
    <w:name w:val="Intense Quote"/>
    <w:basedOn w:val="Normale"/>
    <w:next w:val="Normale"/>
    <w:link w:val="CitazioneintensaCarattere"/>
    <w:uiPriority w:val="30"/>
    <w:qFormat/>
    <w:rsid w:val="005B1F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B1FF6"/>
    <w:rPr>
      <w:i/>
      <w:iCs/>
      <w:color w:val="365F91" w:themeColor="accent1" w:themeShade="BF"/>
    </w:rPr>
  </w:style>
  <w:style w:type="character" w:styleId="Riferimentointenso">
    <w:name w:val="Intense Reference"/>
    <w:basedOn w:val="Carpredefinitoparagrafo"/>
    <w:uiPriority w:val="32"/>
    <w:qFormat/>
    <w:rsid w:val="005B1FF6"/>
    <w:rPr>
      <w:b/>
      <w:bCs/>
      <w:smallCaps/>
      <w:color w:val="365F91" w:themeColor="accent1" w:themeShade="BF"/>
      <w:spacing w:val="5"/>
    </w:rPr>
  </w:style>
  <w:style w:type="character" w:styleId="Collegamentoipertestuale">
    <w:name w:val="Hyperlink"/>
    <w:basedOn w:val="Carpredefinitoparagrafo"/>
    <w:uiPriority w:val="99"/>
    <w:unhideWhenUsed/>
    <w:rsid w:val="009A113B"/>
    <w:rPr>
      <w:color w:val="0000FF" w:themeColor="hyperlink"/>
      <w:u w:val="single"/>
    </w:rPr>
  </w:style>
  <w:style w:type="character" w:styleId="Menzionenonrisolta">
    <w:name w:val="Unresolved Mention"/>
    <w:basedOn w:val="Carpredefinitoparagrafo"/>
    <w:uiPriority w:val="99"/>
    <w:semiHidden/>
    <w:unhideWhenUsed/>
    <w:rsid w:val="009A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9816">
      <w:bodyDiv w:val="1"/>
      <w:marLeft w:val="0"/>
      <w:marRight w:val="0"/>
      <w:marTop w:val="0"/>
      <w:marBottom w:val="0"/>
      <w:divBdr>
        <w:top w:val="none" w:sz="0" w:space="0" w:color="auto"/>
        <w:left w:val="none" w:sz="0" w:space="0" w:color="auto"/>
        <w:bottom w:val="none" w:sz="0" w:space="0" w:color="auto"/>
        <w:right w:val="none" w:sz="0" w:space="0" w:color="auto"/>
      </w:divBdr>
    </w:div>
    <w:div w:id="11613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officinaprimomaggio.eu/manifesto-officina-primo-maggio/" TargetMode="External"/><Relationship Id="rId5" Type="http://schemas.openxmlformats.org/officeDocument/2006/relationships/image" Target="media/image2.png"/><Relationship Id="rId10" Type="http://schemas.openxmlformats.org/officeDocument/2006/relationships/hyperlink" Target="mailto:info@officinaprimomaggio.eu" TargetMode="External"/><Relationship Id="rId4" Type="http://schemas.openxmlformats.org/officeDocument/2006/relationships/image" Target="media/image1.jpeg"/><Relationship Id="rId9" Type="http://schemas.openxmlformats.org/officeDocument/2006/relationships/hyperlink" Target="https://www.officinaprimomagg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1375</Words>
  <Characters>7843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2025-03-01T11:33:00Z</dcterms:created>
  <dcterms:modified xsi:type="dcterms:W3CDTF">2025-03-01T12:08:00Z</dcterms:modified>
</cp:coreProperties>
</file>