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E8" w:rsidRPr="009007E8" w:rsidRDefault="009007E8" w:rsidP="009007E8">
      <w:pPr>
        <w:jc w:val="both"/>
        <w:rPr>
          <w:sz w:val="32"/>
          <w:szCs w:val="32"/>
          <w:lang w:val="en-GB"/>
        </w:rPr>
      </w:pPr>
      <w:r w:rsidRPr="009007E8">
        <w:rPr>
          <w:rFonts w:ascii="Calibri" w:hAnsi="Calibri" w:cs="Calibri"/>
          <w:b/>
          <w:sz w:val="32"/>
          <w:szCs w:val="32"/>
          <w:lang w:val="en-GB"/>
        </w:rPr>
        <w:t>IT188</w:t>
      </w:r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Pr="009007E8" w:rsidRDefault="009007E8" w:rsidP="009007E8">
      <w:pPr>
        <w:jc w:val="both"/>
        <w:rPr>
          <w:rFonts w:ascii="Calibri" w:hAnsi="Calibri" w:cs="Calibri"/>
          <w:b/>
          <w:sz w:val="22"/>
          <w:szCs w:val="22"/>
        </w:rPr>
      </w:pPr>
      <w:r w:rsidRPr="009007E8">
        <w:rPr>
          <w:rFonts w:ascii="Calibri" w:hAnsi="Calibri" w:cs="Calibri"/>
          <w:b/>
          <w:sz w:val="22"/>
          <w:szCs w:val="22"/>
        </w:rPr>
        <w:t>Descrizione storico-bibliografica</w:t>
      </w:r>
    </w:p>
    <w:p w:rsidR="009007E8" w:rsidRDefault="009007E8" w:rsidP="009007E8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707200" cy="3330000"/>
            <wp:effectExtent l="0" t="0" r="0" b="3810"/>
            <wp:wrapSquare wrapText="bothSides"/>
            <wp:docPr id="1" name="Immagine 1" descr="Bollettino delle Opere Moderne Straniere. acquisite dalle Biblioteche Pubbliche Statali Italiane - Anno 1984 - cope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lettino delle Opere Moderne Straniere. acquisite dalle Biblioteche Pubbliche Statali Italiane - Anno 1984 - coper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3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*Bollettino delle opere moderne straniere </w:t>
      </w:r>
      <w:r>
        <w:rPr>
          <w:rFonts w:ascii="Calibri" w:hAnsi="Calibri" w:cs="Calibri"/>
          <w:sz w:val="16"/>
          <w:szCs w:val="16"/>
        </w:rPr>
        <w:t xml:space="preserve">: acquistate dalle biblioteche pubbliche governative del Regno d'Italia / Biblioteca nazionale centrale Vittorio Emanuele in Roma. - N. 1 (gennaio-febbraio 1886)-2003. - Roma : </w:t>
      </w:r>
      <w:proofErr w:type="spellStart"/>
      <w:r>
        <w:rPr>
          <w:rFonts w:ascii="Calibri" w:hAnsi="Calibri" w:cs="Calibri"/>
          <w:sz w:val="16"/>
          <w:szCs w:val="16"/>
        </w:rPr>
        <w:t>Forzani</w:t>
      </w:r>
      <w:proofErr w:type="spellEnd"/>
      <w:r>
        <w:rPr>
          <w:rFonts w:ascii="Calibri" w:hAnsi="Calibri" w:cs="Calibri"/>
          <w:sz w:val="16"/>
          <w:szCs w:val="16"/>
        </w:rPr>
        <w:t>, 1886-2006. – volumi ; 26 cm. ((Bimestrale (1886-1889), mensile (1890-1940), poi irregolare. – Il complemento del titolo, l’editore e il formato variano. – 8 serie di numerazione fino al 1960. – Non pubblicato: 1893-1897; 1976-1980. – Indici: 1886-1900; 1901-1910, 1911-1920; 1921-1930; 1931-1940. – ISSN 0394-4654; 0394-4662; 0394-4689. – BVE0428744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>Varianti del titolo: *Bollettino delle opere moderne straniere acquistate dalle biblioteche pubbliche governative del Regno d'Italia [1886-1940]; *Bollettino delle opere moderne straniere acquistate dalle biblioteche pubbliche governative italiane [1940-1976]; *Bollettino delle opere moderne straniere acquisite dalle biblioteche pubbliche governative italiane [1977-1984]; *Bollettino delle opere moderne straniere acquisite dalle biblioteche pubbliche statali italiane [1985-]; *BOMS. – Dal 1997 pubblicato in CD-ROM. - BVE0428744</w:t>
      </w:r>
    </w:p>
    <w:p w:rsidR="009007E8" w:rsidRDefault="009007E8" w:rsidP="009007E8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Copia digitale 1886-1935 a: </w:t>
      </w:r>
      <w:hyperlink r:id="rId6" w:history="1">
        <w:r w:rsidRPr="001258FB">
          <w:rPr>
            <w:rStyle w:val="Collegamentoipertestuale"/>
            <w:rFonts w:ascii="Calibri" w:hAnsi="Calibri" w:cs="Calibri"/>
            <w:sz w:val="16"/>
            <w:szCs w:val="16"/>
          </w:rPr>
          <w:t>http://digitale.bnc.roma.sbn.it/tecadigitale/emeroteca/classic/BVE0428744</w:t>
        </w:r>
      </w:hyperlink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*Bollettino delle opere moderne straniere </w:t>
      </w:r>
      <w:r>
        <w:rPr>
          <w:rFonts w:ascii="Calibri" w:hAnsi="Calibri" w:cs="Calibri"/>
          <w:sz w:val="16"/>
          <w:szCs w:val="16"/>
        </w:rPr>
        <w:t xml:space="preserve">: acquisite dalle biblioteche pubbliche statali italiane / Biblioteca nazionale centrale di Roma. - 2008-2011. - Roma : Biblioteca nazionale centrale, 2011-2014. – File HTML. ((Annuale. - Disponibile in Internet all’indirizzo: </w:t>
      </w:r>
      <w:hyperlink r:id="rId7" w:history="1">
        <w:r>
          <w:rPr>
            <w:rStyle w:val="Collegamentoipertestuale"/>
            <w:rFonts w:ascii="Calibri" w:hAnsi="Calibri" w:cs="Calibri"/>
            <w:sz w:val="16"/>
            <w:szCs w:val="16"/>
          </w:rPr>
          <w:t>http://www.bncrm.librari.beniculturali.it/boms/index2.html</w:t>
        </w:r>
      </w:hyperlink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Default="009007E8" w:rsidP="009007E8">
      <w:pPr>
        <w:jc w:val="both"/>
      </w:pPr>
      <w:r>
        <w:rPr>
          <w:rFonts w:ascii="Calibri" w:hAnsi="Calibri" w:cs="Calibri"/>
          <w:b/>
          <w:sz w:val="16"/>
          <w:szCs w:val="16"/>
        </w:rPr>
        <w:t>*Bollettino delle opere moderne straniere acquistate dalle biblioteche pubbliche governative del Regno d'Italia, 1886-1900, indice alfabetico per autori</w:t>
      </w:r>
      <w:r>
        <w:rPr>
          <w:rFonts w:ascii="Calibri" w:hAnsi="Calibri" w:cs="Calibri"/>
          <w:sz w:val="16"/>
          <w:szCs w:val="16"/>
        </w:rPr>
        <w:t xml:space="preserve"> / Biblioteca nazionale centrale Vittorio Emanuele di Roma ; compilato dal dott. Giuseppe </w:t>
      </w:r>
      <w:proofErr w:type="spellStart"/>
      <w:r>
        <w:rPr>
          <w:rFonts w:ascii="Calibri" w:hAnsi="Calibri" w:cs="Calibri"/>
          <w:sz w:val="16"/>
          <w:szCs w:val="16"/>
        </w:rPr>
        <w:t>Gulì</w:t>
      </w:r>
      <w:proofErr w:type="spellEnd"/>
      <w:r>
        <w:rPr>
          <w:rFonts w:ascii="Calibri" w:hAnsi="Calibri" w:cs="Calibri"/>
          <w:sz w:val="16"/>
          <w:szCs w:val="16"/>
        </w:rPr>
        <w:t xml:space="preserve">, bibliotecario. - Roma : Libreria P. Maglione &amp; C. Strini </w:t>
      </w:r>
      <w:proofErr w:type="spellStart"/>
      <w:r>
        <w:rPr>
          <w:rFonts w:ascii="Calibri" w:hAnsi="Calibri" w:cs="Calibri"/>
          <w:sz w:val="16"/>
          <w:szCs w:val="16"/>
        </w:rPr>
        <w:t>Succ</w:t>
      </w:r>
      <w:proofErr w:type="spellEnd"/>
      <w:r>
        <w:rPr>
          <w:rFonts w:ascii="Calibri" w:hAnsi="Calibri" w:cs="Calibri"/>
          <w:sz w:val="16"/>
          <w:szCs w:val="16"/>
        </w:rPr>
        <w:t>. E. Loescher &amp; C., 1920 (Città di Castello : S. Lapi). - 769 p. ; 28 cm. – BNI 1921-3359. - CUB0333963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 xml:space="preserve">Compilatore: </w:t>
      </w:r>
      <w:proofErr w:type="spellStart"/>
      <w:r>
        <w:rPr>
          <w:rFonts w:ascii="Calibri" w:hAnsi="Calibri" w:cs="Calibri"/>
          <w:sz w:val="16"/>
          <w:szCs w:val="16"/>
        </w:rPr>
        <w:t>Gulì</w:t>
      </w:r>
      <w:proofErr w:type="spellEnd"/>
      <w:r>
        <w:rPr>
          <w:rFonts w:ascii="Calibri" w:hAnsi="Calibri" w:cs="Calibri"/>
          <w:sz w:val="16"/>
          <w:szCs w:val="16"/>
        </w:rPr>
        <w:t>, Giuseppe &lt;1859-1941&gt;</w:t>
      </w:r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Default="009007E8" w:rsidP="009007E8">
      <w:pPr>
        <w:jc w:val="both"/>
      </w:pPr>
      <w:r>
        <w:rPr>
          <w:rFonts w:ascii="Calibri" w:hAnsi="Calibri" w:cs="Calibri"/>
          <w:b/>
          <w:sz w:val="16"/>
          <w:szCs w:val="16"/>
        </w:rPr>
        <w:t xml:space="preserve">*Bollettino delle opere moderne straniere, acquistate dalle biblioteche pubbliche governative del Regno d'Italia, 1901-1910 </w:t>
      </w:r>
      <w:r>
        <w:rPr>
          <w:rFonts w:ascii="Calibri" w:hAnsi="Calibri" w:cs="Calibri"/>
          <w:sz w:val="16"/>
          <w:szCs w:val="16"/>
        </w:rPr>
        <w:t>: indice alfabetico per autori (Biblioteca nazionale centrale Vittorio Emanuele di Roma). - Roma : E. Loescher</w:t>
      </w:r>
      <w:r>
        <w:rPr>
          <w:rFonts w:ascii="Calibri" w:hAnsi="Calibri" w:cs="Calibri"/>
          <w:color w:val="000000"/>
          <w:sz w:val="16"/>
          <w:szCs w:val="16"/>
        </w:rPr>
        <w:t xml:space="preserve"> ; W.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Regenberg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 1913. - 8. p. 736.</w:t>
      </w:r>
      <w:r>
        <w:rPr>
          <w:rFonts w:ascii="Calibri" w:hAnsi="Calibri" w:cs="Calibri"/>
          <w:sz w:val="16"/>
          <w:szCs w:val="16"/>
        </w:rPr>
        <w:t xml:space="preserve"> – BNI </w:t>
      </w:r>
      <w:r>
        <w:rPr>
          <w:rFonts w:ascii="Calibri" w:hAnsi="Calibri" w:cs="Calibri"/>
          <w:color w:val="000000"/>
          <w:sz w:val="16"/>
          <w:szCs w:val="16"/>
        </w:rPr>
        <w:t xml:space="preserve">1913-8328. - </w:t>
      </w:r>
      <w:r>
        <w:rPr>
          <w:rFonts w:ascii="Calibri" w:hAnsi="Calibri" w:cs="Calibri"/>
          <w:sz w:val="16"/>
          <w:szCs w:val="16"/>
        </w:rPr>
        <w:t>CUB0690917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 xml:space="preserve">Compilatore: </w:t>
      </w:r>
      <w:proofErr w:type="spellStart"/>
      <w:r>
        <w:rPr>
          <w:rFonts w:ascii="Calibri" w:hAnsi="Calibri" w:cs="Calibri"/>
          <w:sz w:val="16"/>
          <w:szCs w:val="16"/>
        </w:rPr>
        <w:t>Guli</w:t>
      </w:r>
      <w:proofErr w:type="spellEnd"/>
      <w:r>
        <w:rPr>
          <w:rFonts w:ascii="Calibri" w:hAnsi="Calibri" w:cs="Calibri"/>
          <w:sz w:val="16"/>
          <w:szCs w:val="16"/>
        </w:rPr>
        <w:t>, Giuseppe &lt;1859-1941&gt;</w:t>
      </w:r>
    </w:p>
    <w:p w:rsidR="009007E8" w:rsidRDefault="009007E8" w:rsidP="009007E8">
      <w:pPr>
        <w:jc w:val="both"/>
        <w:rPr>
          <w:rStyle w:val="Enfasigrassetto"/>
          <w:rFonts w:ascii="Calibri" w:hAnsi="Calibri" w:cs="Calibri"/>
          <w:sz w:val="16"/>
          <w:szCs w:val="16"/>
        </w:rPr>
      </w:pPr>
    </w:p>
    <w:p w:rsidR="009007E8" w:rsidRDefault="009007E8" w:rsidP="009007E8">
      <w:pPr>
        <w:jc w:val="both"/>
      </w:pPr>
      <w:r>
        <w:rPr>
          <w:rStyle w:val="Enfasigrassetto"/>
          <w:rFonts w:ascii="Calibri" w:hAnsi="Calibri" w:cs="Calibri"/>
          <w:sz w:val="16"/>
          <w:szCs w:val="16"/>
        </w:rPr>
        <w:t>*</w:t>
      </w:r>
      <w:r>
        <w:rPr>
          <w:rStyle w:val="Enfasigrassetto"/>
          <w:rFonts w:ascii="Calibri" w:hAnsi="Calibri" w:cs="Calibri"/>
          <w:b/>
          <w:sz w:val="16"/>
          <w:szCs w:val="16"/>
        </w:rPr>
        <w:t>Elenco delle pubblicazioni periodiche straniere acquistate dalle biblioteche pubbliche governative del Regno d'Italia</w:t>
      </w:r>
      <w:r>
        <w:rPr>
          <w:rStyle w:val="Enfasigrassetto"/>
          <w:rFonts w:ascii="Calibri" w:hAnsi="Calibri" w:cs="Calibri"/>
          <w:sz w:val="16"/>
          <w:szCs w:val="16"/>
        </w:rPr>
        <w:t xml:space="preserve"> : anno 1913 / compilato dal dott. Giuseppe </w:t>
      </w:r>
      <w:proofErr w:type="spellStart"/>
      <w:r>
        <w:rPr>
          <w:rStyle w:val="Enfasigrassetto"/>
          <w:rFonts w:ascii="Calibri" w:hAnsi="Calibri" w:cs="Calibri"/>
          <w:sz w:val="16"/>
          <w:szCs w:val="16"/>
        </w:rPr>
        <w:t>Guli</w:t>
      </w:r>
      <w:proofErr w:type="spellEnd"/>
      <w:r>
        <w:rPr>
          <w:rStyle w:val="Enfasigrassetto"/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- Roma : Ermanno Loescher, 1915. - XLV, 84 p. ; 27 cm. ((In testa al frontespizio: Biblioteca nazionale centrale Vittorio Emanuele di Roma. – Recensiti 1556 titoli di periodici per 4528 esemplari. - BNI 1916-7287. – CUB0333965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>Supplemento a: *Bollettino delle opere moderne straniere, 1913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 xml:space="preserve">Compilatore: </w:t>
      </w:r>
      <w:proofErr w:type="spellStart"/>
      <w:r>
        <w:rPr>
          <w:rFonts w:ascii="Calibri" w:hAnsi="Calibri" w:cs="Calibri"/>
          <w:sz w:val="16"/>
          <w:szCs w:val="16"/>
        </w:rPr>
        <w:t>Guli</w:t>
      </w:r>
      <w:proofErr w:type="spellEnd"/>
      <w:r>
        <w:rPr>
          <w:rFonts w:ascii="Calibri" w:hAnsi="Calibri" w:cs="Calibri"/>
          <w:sz w:val="16"/>
          <w:szCs w:val="16"/>
        </w:rPr>
        <w:t>, Giuseppe &lt;1859-1941&gt;</w:t>
      </w:r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Default="009007E8" w:rsidP="009007E8">
      <w:pPr>
        <w:jc w:val="both"/>
      </w:pPr>
      <w:r>
        <w:rPr>
          <w:rFonts w:ascii="Calibri" w:hAnsi="Calibri" w:cs="Calibri"/>
          <w:b/>
          <w:sz w:val="16"/>
          <w:szCs w:val="16"/>
        </w:rPr>
        <w:t>*Catalogo delle opere moderne straniere acquistate dalle bibliot</w:t>
      </w:r>
      <w:r w:rsidR="00AE682B">
        <w:rPr>
          <w:rFonts w:ascii="Calibri" w:hAnsi="Calibri" w:cs="Calibri"/>
          <w:b/>
          <w:sz w:val="16"/>
          <w:szCs w:val="16"/>
        </w:rPr>
        <w:t>eche pubbliche governative del R</w:t>
      </w:r>
      <w:bookmarkStart w:id="0" w:name="_GoBack"/>
      <w:bookmarkEnd w:id="0"/>
      <w:r>
        <w:rPr>
          <w:rFonts w:ascii="Calibri" w:hAnsi="Calibri" w:cs="Calibri"/>
          <w:b/>
          <w:sz w:val="16"/>
          <w:szCs w:val="16"/>
        </w:rPr>
        <w:t>egno d'Italia : vol. 3., 1911-1920</w:t>
      </w:r>
      <w:r>
        <w:rPr>
          <w:rFonts w:ascii="Calibri" w:hAnsi="Calibri" w:cs="Calibri"/>
          <w:sz w:val="16"/>
          <w:szCs w:val="16"/>
        </w:rPr>
        <w:t xml:space="preserve"> / compilato dal dott. Giuseppe </w:t>
      </w:r>
      <w:proofErr w:type="spellStart"/>
      <w:r>
        <w:rPr>
          <w:rFonts w:ascii="Calibri" w:hAnsi="Calibri" w:cs="Calibri"/>
          <w:sz w:val="16"/>
          <w:szCs w:val="16"/>
        </w:rPr>
        <w:t>Gulì</w:t>
      </w:r>
      <w:proofErr w:type="spellEnd"/>
      <w:r>
        <w:rPr>
          <w:rFonts w:ascii="Calibri" w:hAnsi="Calibri" w:cs="Calibri"/>
          <w:sz w:val="16"/>
          <w:szCs w:val="16"/>
        </w:rPr>
        <w:t xml:space="preserve">. - Roma : </w:t>
      </w:r>
      <w:proofErr w:type="spellStart"/>
      <w:r>
        <w:rPr>
          <w:rFonts w:ascii="Calibri" w:hAnsi="Calibri" w:cs="Calibri"/>
          <w:sz w:val="16"/>
          <w:szCs w:val="16"/>
        </w:rPr>
        <w:t>libr</w:t>
      </w:r>
      <w:proofErr w:type="spellEnd"/>
      <w:r>
        <w:rPr>
          <w:rFonts w:ascii="Calibri" w:hAnsi="Calibri" w:cs="Calibri"/>
          <w:sz w:val="16"/>
          <w:szCs w:val="16"/>
        </w:rPr>
        <w:t xml:space="preserve">. P. Maglione e C. Strini, 1925 (Città di Castello, </w:t>
      </w:r>
      <w:proofErr w:type="spellStart"/>
      <w:r>
        <w:rPr>
          <w:rFonts w:ascii="Calibri" w:hAnsi="Calibri" w:cs="Calibri"/>
          <w:sz w:val="16"/>
          <w:szCs w:val="16"/>
        </w:rPr>
        <w:t>tip</w:t>
      </w:r>
      <w:proofErr w:type="spellEnd"/>
      <w:r>
        <w:rPr>
          <w:rFonts w:ascii="Calibri" w:hAnsi="Calibri" w:cs="Calibri"/>
          <w:sz w:val="16"/>
          <w:szCs w:val="16"/>
        </w:rPr>
        <w:t>. della casa S. Lapi). - XV, 671 p. ; 26 cm. – BNI 1926-1. - CUB0700096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 xml:space="preserve">Compilatore: </w:t>
      </w:r>
      <w:proofErr w:type="spellStart"/>
      <w:r>
        <w:rPr>
          <w:rFonts w:ascii="Calibri" w:hAnsi="Calibri" w:cs="Calibri"/>
          <w:sz w:val="16"/>
          <w:szCs w:val="16"/>
        </w:rPr>
        <w:t>Gulì</w:t>
      </w:r>
      <w:proofErr w:type="spellEnd"/>
      <w:r>
        <w:rPr>
          <w:rFonts w:ascii="Calibri" w:hAnsi="Calibri" w:cs="Calibri"/>
          <w:sz w:val="16"/>
          <w:szCs w:val="16"/>
        </w:rPr>
        <w:t>, Giuseppe &lt;1859-1941&gt;</w:t>
      </w:r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Default="009007E8" w:rsidP="009007E8">
      <w:pPr>
        <w:jc w:val="both"/>
      </w:pPr>
      <w:r>
        <w:rPr>
          <w:rFonts w:ascii="Calibri" w:hAnsi="Calibri" w:cs="Calibri"/>
          <w:b/>
          <w:sz w:val="16"/>
          <w:szCs w:val="16"/>
        </w:rPr>
        <w:t>*Catalogo delle opere moderne straniere acquistate dalle Biblioteche pubbliche governative del Regno d'Italia. 4., 1921-1930 : parte 1. (A la - Machado)</w:t>
      </w:r>
      <w:r>
        <w:rPr>
          <w:rFonts w:ascii="Calibri" w:hAnsi="Calibri" w:cs="Calibri"/>
          <w:sz w:val="16"/>
          <w:szCs w:val="16"/>
        </w:rPr>
        <w:t xml:space="preserve"> / compilato da Nella </w:t>
      </w:r>
      <w:proofErr w:type="spellStart"/>
      <w:r>
        <w:rPr>
          <w:rFonts w:ascii="Calibri" w:hAnsi="Calibri" w:cs="Calibri"/>
          <w:sz w:val="16"/>
          <w:szCs w:val="16"/>
        </w:rPr>
        <w:t>Santovito</w:t>
      </w:r>
      <w:proofErr w:type="spellEnd"/>
      <w:r>
        <w:rPr>
          <w:rFonts w:ascii="Calibri" w:hAnsi="Calibri" w:cs="Calibri"/>
          <w:sz w:val="16"/>
          <w:szCs w:val="16"/>
        </w:rPr>
        <w:t xml:space="preserve"> Vichi. - Roma : Libreria P. Maglione </w:t>
      </w:r>
      <w:proofErr w:type="spellStart"/>
      <w:r>
        <w:rPr>
          <w:rFonts w:ascii="Calibri" w:hAnsi="Calibri" w:cs="Calibri"/>
          <w:sz w:val="16"/>
          <w:szCs w:val="16"/>
        </w:rPr>
        <w:t>succ</w:t>
      </w:r>
      <w:proofErr w:type="spellEnd"/>
      <w:r>
        <w:rPr>
          <w:rFonts w:ascii="Calibri" w:hAnsi="Calibri" w:cs="Calibri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sz w:val="16"/>
          <w:szCs w:val="16"/>
        </w:rPr>
        <w:t>E.Loescher</w:t>
      </w:r>
      <w:proofErr w:type="spellEnd"/>
      <w:r>
        <w:rPr>
          <w:rFonts w:ascii="Calibri" w:hAnsi="Calibri" w:cs="Calibri"/>
          <w:sz w:val="16"/>
          <w:szCs w:val="16"/>
        </w:rPr>
        <w:t xml:space="preserve"> &amp; Co., 1938. - 384 p. ; 26 cm. ((In testa al frontespizio: R. Biblioteca nazionale centrale Vittorio Emanuele 2. di Roma. - Indici del Bollettino. - USM1839931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 xml:space="preserve">Compilatore: </w:t>
      </w:r>
      <w:proofErr w:type="spellStart"/>
      <w:r>
        <w:rPr>
          <w:rFonts w:ascii="Calibri" w:hAnsi="Calibri" w:cs="Calibri"/>
          <w:sz w:val="16"/>
          <w:szCs w:val="16"/>
        </w:rPr>
        <w:t>Santovito</w:t>
      </w:r>
      <w:proofErr w:type="spellEnd"/>
      <w:r>
        <w:rPr>
          <w:rFonts w:ascii="Calibri" w:hAnsi="Calibri" w:cs="Calibri"/>
          <w:sz w:val="16"/>
          <w:szCs w:val="16"/>
        </w:rPr>
        <w:t xml:space="preserve"> Vichi, Nella</w:t>
      </w:r>
    </w:p>
    <w:p w:rsidR="009007E8" w:rsidRDefault="009007E8" w:rsidP="009007E8">
      <w:pPr>
        <w:jc w:val="both"/>
        <w:rPr>
          <w:rFonts w:ascii="Calibri" w:hAnsi="Calibri" w:cs="Calibri"/>
          <w:b/>
          <w:sz w:val="16"/>
          <w:szCs w:val="16"/>
        </w:rPr>
      </w:pPr>
    </w:p>
    <w:p w:rsidR="009007E8" w:rsidRDefault="009007E8" w:rsidP="009007E8">
      <w:pPr>
        <w:jc w:val="both"/>
      </w:pPr>
      <w:r>
        <w:rPr>
          <w:rFonts w:ascii="Calibri" w:hAnsi="Calibri" w:cs="Calibri"/>
          <w:b/>
          <w:sz w:val="16"/>
          <w:szCs w:val="16"/>
        </w:rPr>
        <w:t>*Bollettino delle opere moderne straniere acquistate dalle Biblioteche pubbliche governative italiane : Indice. 1931-1940</w:t>
      </w:r>
      <w:r>
        <w:rPr>
          <w:rFonts w:ascii="Calibri" w:hAnsi="Calibri" w:cs="Calibri"/>
          <w:sz w:val="16"/>
          <w:szCs w:val="16"/>
        </w:rPr>
        <w:t>. - Roma : Biblioteca Nazionale Centrale, 1974. - 1006 p. ; 25 cm. - LIA0110318</w:t>
      </w:r>
    </w:p>
    <w:p w:rsidR="009007E8" w:rsidRDefault="009007E8" w:rsidP="009007E8">
      <w:pPr>
        <w:jc w:val="both"/>
        <w:rPr>
          <w:rFonts w:ascii="Calibri" w:hAnsi="Calibri" w:cs="Calibri"/>
          <w:bCs/>
          <w:sz w:val="16"/>
          <w:szCs w:val="16"/>
        </w:rPr>
      </w:pPr>
    </w:p>
    <w:p w:rsidR="009007E8" w:rsidRDefault="009007E8" w:rsidP="009007E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Volumi disponibili in rete</w:t>
      </w:r>
    </w:p>
    <w:p w:rsidR="009007E8" w:rsidRDefault="009007E8" w:rsidP="009007E8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1886-1935 a: </w:t>
      </w:r>
      <w:hyperlink r:id="rId8" w:history="1">
        <w:r w:rsidRPr="001258FB">
          <w:rPr>
            <w:rStyle w:val="Collegamentoipertestuale"/>
            <w:rFonts w:ascii="Calibri" w:hAnsi="Calibri" w:cs="Calibri"/>
            <w:sz w:val="16"/>
            <w:szCs w:val="16"/>
          </w:rPr>
          <w:t>http://digitale.bnc.roma.sbn.it/tecadigitale/emeroteca/classic/BVE0428744</w:t>
        </w:r>
      </w:hyperlink>
    </w:p>
    <w:p w:rsidR="009007E8" w:rsidRDefault="009007E8" w:rsidP="009007E8">
      <w:pPr>
        <w:jc w:val="both"/>
      </w:pPr>
      <w:r>
        <w:rPr>
          <w:rFonts w:ascii="Calibri" w:hAnsi="Calibri" w:cs="Calibri"/>
          <w:bCs/>
          <w:sz w:val="16"/>
          <w:szCs w:val="16"/>
        </w:rPr>
        <w:t xml:space="preserve">-2008-2011 a: </w:t>
      </w:r>
      <w:hyperlink r:id="rId9" w:history="1">
        <w:r>
          <w:rPr>
            <w:rStyle w:val="Collegamentoipertestuale"/>
            <w:rFonts w:ascii="Calibri" w:hAnsi="Calibri" w:cs="Calibri"/>
            <w:sz w:val="16"/>
            <w:szCs w:val="16"/>
          </w:rPr>
          <w:t>http://www.bncrm.librari.beni</w:t>
        </w:r>
        <w:r>
          <w:rPr>
            <w:rStyle w:val="Collegamentoipertestuale"/>
            <w:rFonts w:ascii="Calibri" w:hAnsi="Calibri" w:cs="Calibri"/>
            <w:sz w:val="16"/>
            <w:szCs w:val="16"/>
          </w:rPr>
          <w:t>culturali.it/boms/index2.html</w:t>
        </w:r>
      </w:hyperlink>
    </w:p>
    <w:p w:rsidR="009007E8" w:rsidRPr="009007E8" w:rsidRDefault="009007E8" w:rsidP="009007E8">
      <w:pPr>
        <w:jc w:val="both"/>
        <w:rPr>
          <w:rFonts w:ascii="Calibri" w:hAnsi="Calibri" w:cs="Calibri"/>
          <w:bCs/>
          <w:sz w:val="16"/>
          <w:szCs w:val="16"/>
        </w:rPr>
      </w:pPr>
    </w:p>
    <w:p w:rsidR="009007E8" w:rsidRDefault="009007E8" w:rsidP="009007E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Informazioni storico-bibliografiche</w:t>
      </w:r>
    </w:p>
    <w:p w:rsidR="009007E8" w:rsidRPr="009007E8" w:rsidRDefault="009007E8" w:rsidP="009007E8">
      <w:pPr>
        <w:jc w:val="both"/>
        <w:rPr>
          <w:rStyle w:val="hgkelc"/>
          <w:rFonts w:asciiTheme="minorHAnsi" w:hAnsiTheme="minorHAnsi" w:cstheme="minorHAnsi"/>
          <w:sz w:val="16"/>
          <w:szCs w:val="16"/>
        </w:rPr>
      </w:pPr>
      <w:r w:rsidRPr="009007E8">
        <w:rPr>
          <w:rStyle w:val="hgkelc"/>
          <w:rFonts w:asciiTheme="minorHAnsi" w:hAnsiTheme="minorHAnsi" w:cstheme="minorHAnsi"/>
          <w:sz w:val="16"/>
          <w:szCs w:val="16"/>
        </w:rPr>
        <w:t xml:space="preserve">Il </w:t>
      </w:r>
      <w:r w:rsidRPr="009007E8">
        <w:rPr>
          <w:rStyle w:val="hgkelc"/>
          <w:rFonts w:asciiTheme="minorHAnsi" w:hAnsiTheme="minorHAnsi" w:cstheme="minorHAnsi"/>
          <w:bCs/>
          <w:sz w:val="16"/>
          <w:szCs w:val="16"/>
        </w:rPr>
        <w:t>Bollettino delle opere moderne straniere</w:t>
      </w:r>
      <w:r w:rsidRPr="009007E8">
        <w:rPr>
          <w:rStyle w:val="hgkelc"/>
          <w:rFonts w:asciiTheme="minorHAnsi" w:hAnsiTheme="minorHAnsi" w:cstheme="minorHAnsi"/>
          <w:sz w:val="16"/>
          <w:szCs w:val="16"/>
        </w:rPr>
        <w:t xml:space="preserve"> (BOMS), istituito nel 1886, è un catalogo collettivo corrente che registra le pubblicazioni monografiche </w:t>
      </w:r>
      <w:r w:rsidRPr="009007E8">
        <w:rPr>
          <w:rStyle w:val="hgkelc"/>
          <w:rFonts w:asciiTheme="minorHAnsi" w:hAnsiTheme="minorHAnsi" w:cstheme="minorHAnsi"/>
          <w:bCs/>
          <w:sz w:val="16"/>
          <w:szCs w:val="16"/>
        </w:rPr>
        <w:t>moderne straniere</w:t>
      </w:r>
      <w:r w:rsidRPr="009007E8">
        <w:rPr>
          <w:rStyle w:val="hgkelc"/>
          <w:rFonts w:asciiTheme="minorHAnsi" w:hAnsiTheme="minorHAnsi" w:cstheme="minorHAnsi"/>
          <w:sz w:val="16"/>
          <w:szCs w:val="16"/>
        </w:rPr>
        <w:t xml:space="preserve"> acquisite dalle biblioteche pubbliche statali italiane e dalle biblioteche </w:t>
      </w:r>
      <w:r w:rsidRPr="009007E8">
        <w:rPr>
          <w:rStyle w:val="hgkelc"/>
          <w:rFonts w:asciiTheme="minorHAnsi" w:hAnsiTheme="minorHAnsi" w:cstheme="minorHAnsi"/>
          <w:bCs/>
          <w:sz w:val="16"/>
          <w:szCs w:val="16"/>
        </w:rPr>
        <w:t>della</w:t>
      </w:r>
      <w:r w:rsidRPr="009007E8">
        <w:rPr>
          <w:rStyle w:val="hgkelc"/>
          <w:rFonts w:asciiTheme="minorHAnsi" w:hAnsiTheme="minorHAnsi" w:cstheme="minorHAnsi"/>
          <w:sz w:val="16"/>
          <w:szCs w:val="16"/>
        </w:rPr>
        <w:t xml:space="preserve"> Regione Sicilia.</w:t>
      </w:r>
    </w:p>
    <w:p w:rsidR="009007E8" w:rsidRPr="009007E8" w:rsidRDefault="009007E8" w:rsidP="009007E8">
      <w:pPr>
        <w:suppressAutoHyphens w:val="0"/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 w:rsidRPr="009007E8">
        <w:rPr>
          <w:rFonts w:asciiTheme="minorHAnsi" w:hAnsiTheme="minorHAnsi" w:cstheme="minorHAnsi"/>
          <w:sz w:val="16"/>
          <w:szCs w:val="16"/>
          <w:lang w:eastAsia="it-IT"/>
        </w:rPr>
        <w:t>Il</w:t>
      </w:r>
      <w:r w:rsidRPr="009007E8">
        <w:rPr>
          <w:rFonts w:asciiTheme="minorHAnsi" w:hAnsiTheme="minorHAnsi" w:cstheme="minorHAnsi"/>
          <w:b/>
          <w:bCs/>
          <w:sz w:val="16"/>
          <w:szCs w:val="16"/>
          <w:lang w:eastAsia="it-IT"/>
        </w:rPr>
        <w:t xml:space="preserve"> BOMS</w:t>
      </w:r>
      <w:r w:rsidRPr="009007E8">
        <w:rPr>
          <w:rFonts w:asciiTheme="minorHAnsi" w:hAnsiTheme="minorHAnsi" w:cstheme="minorHAnsi"/>
          <w:sz w:val="16"/>
          <w:szCs w:val="16"/>
          <w:lang w:eastAsia="it-IT"/>
        </w:rPr>
        <w:t xml:space="preserve">, che ha una periodicità annuale, consente il </w:t>
      </w:r>
      <w:r w:rsidRPr="009007E8">
        <w:rPr>
          <w:rFonts w:asciiTheme="minorHAnsi" w:hAnsiTheme="minorHAnsi" w:cstheme="minorHAnsi"/>
          <w:bCs/>
          <w:sz w:val="16"/>
          <w:szCs w:val="16"/>
          <w:lang w:eastAsia="it-IT"/>
        </w:rPr>
        <w:t>reperimento delle pubblicazioni straniere</w:t>
      </w:r>
      <w:r w:rsidRPr="009007E8">
        <w:rPr>
          <w:rFonts w:asciiTheme="minorHAnsi" w:hAnsiTheme="minorHAnsi" w:cstheme="minorHAnsi"/>
          <w:sz w:val="16"/>
          <w:szCs w:val="16"/>
          <w:lang w:eastAsia="it-IT"/>
        </w:rPr>
        <w:t xml:space="preserve"> presenti sul territorio nazionale e l’accesso ad esse. Ogni annata presenta le schede in ordine alfabetico di autori e titoli di opere anonime; gli accessi secondari e gli eventuali rinvii sono in serie alfabetica unica con le schede principali. La localizzazione di ogni pubblicazione è data con sigla in calce a ciascuna scheda principale.</w:t>
      </w:r>
    </w:p>
    <w:p w:rsidR="009007E8" w:rsidRPr="009007E8" w:rsidRDefault="009007E8" w:rsidP="009007E8">
      <w:pPr>
        <w:suppressAutoHyphens w:val="0"/>
        <w:jc w:val="both"/>
        <w:rPr>
          <w:rFonts w:asciiTheme="minorHAnsi" w:hAnsiTheme="minorHAnsi" w:cstheme="minorHAnsi"/>
          <w:sz w:val="16"/>
          <w:szCs w:val="16"/>
          <w:lang w:eastAsia="it-IT"/>
        </w:rPr>
      </w:pPr>
      <w:r w:rsidRPr="009007E8">
        <w:rPr>
          <w:rFonts w:asciiTheme="minorHAnsi" w:hAnsiTheme="minorHAnsi" w:cstheme="minorHAnsi"/>
          <w:sz w:val="16"/>
          <w:szCs w:val="16"/>
          <w:lang w:eastAsia="it-IT"/>
        </w:rPr>
        <w:t xml:space="preserve">Fino al 2010 il </w:t>
      </w:r>
      <w:r w:rsidRPr="009007E8">
        <w:rPr>
          <w:rFonts w:asciiTheme="minorHAnsi" w:hAnsiTheme="minorHAnsi" w:cstheme="minorHAnsi"/>
          <w:b/>
          <w:bCs/>
          <w:sz w:val="16"/>
          <w:szCs w:val="16"/>
          <w:lang w:eastAsia="it-IT"/>
        </w:rPr>
        <w:t>BOMS</w:t>
      </w:r>
      <w:r w:rsidRPr="009007E8">
        <w:rPr>
          <w:rFonts w:asciiTheme="minorHAnsi" w:hAnsiTheme="minorHAnsi" w:cstheme="minorHAnsi"/>
          <w:sz w:val="16"/>
          <w:szCs w:val="16"/>
          <w:lang w:eastAsia="it-IT"/>
        </w:rPr>
        <w:t xml:space="preserve"> è stato pubblicato su supporto cartaceo. Da tale data è disponibile esclusivamente</w:t>
      </w:r>
      <w:r>
        <w:rPr>
          <w:rFonts w:asciiTheme="minorHAnsi" w:hAnsiTheme="minorHAnsi" w:cstheme="minorHAnsi"/>
          <w:sz w:val="16"/>
          <w:szCs w:val="16"/>
          <w:lang w:eastAsia="it-IT"/>
        </w:rPr>
        <w:t xml:space="preserve"> in formato digitale.</w:t>
      </w:r>
    </w:p>
    <w:p w:rsidR="009007E8" w:rsidRDefault="009007E8" w:rsidP="009007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07E8" w:rsidRPr="009007E8" w:rsidRDefault="009007E8" w:rsidP="009007E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07E8">
        <w:rPr>
          <w:rFonts w:ascii="Calibri" w:hAnsi="Calibri" w:cs="Calibri"/>
          <w:b/>
          <w:bCs/>
          <w:sz w:val="22"/>
          <w:szCs w:val="22"/>
        </w:rPr>
        <w:lastRenderedPageBreak/>
        <w:t>Note e riferimenti bibliografici</w:t>
      </w:r>
    </w:p>
    <w:p w:rsidR="009007E8" w:rsidRDefault="009007E8" w:rsidP="009007E8">
      <w:pPr>
        <w:jc w:val="both"/>
      </w:pPr>
      <w:r>
        <w:rPr>
          <w:rFonts w:ascii="Calibri" w:hAnsi="Calibri" w:cs="Calibri"/>
          <w:bCs/>
          <w:sz w:val="16"/>
          <w:szCs w:val="16"/>
        </w:rPr>
        <w:t>Il</w:t>
      </w:r>
      <w:r>
        <w:rPr>
          <w:rFonts w:ascii="Calibri" w:hAnsi="Calibri" w:cs="Calibri"/>
          <w:b/>
          <w:bCs/>
          <w:sz w:val="16"/>
          <w:szCs w:val="16"/>
        </w:rPr>
        <w:t xml:space="preserve"> *bollettino delle opere moderne straniere</w:t>
      </w:r>
      <w:r>
        <w:rPr>
          <w:rFonts w:ascii="Calibri" w:hAnsi="Calibri" w:cs="Calibri"/>
          <w:bCs/>
          <w:sz w:val="16"/>
          <w:szCs w:val="16"/>
        </w:rPr>
        <w:t xml:space="preserve"> : problemi e prospettive. Ipotesi di automazione / presentatore: Natalia Susanna Santucci ; relatore: Serena </w:t>
      </w:r>
      <w:proofErr w:type="spellStart"/>
      <w:r>
        <w:rPr>
          <w:rFonts w:ascii="Calibri" w:hAnsi="Calibri" w:cs="Calibri"/>
          <w:bCs/>
          <w:sz w:val="16"/>
          <w:szCs w:val="16"/>
        </w:rPr>
        <w:t>Molfese</w:t>
      </w:r>
      <w:proofErr w:type="spellEnd"/>
      <w:r>
        <w:rPr>
          <w:rFonts w:ascii="Calibri" w:hAnsi="Calibri" w:cs="Calibri"/>
          <w:bCs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- [S.l.] : a cura dell'A., 1985. - 56, V p. ; 30 cm. ((In testa al frontespizio: Presidenza del Consiglio de ministri, Scuola superiore della pubblica amministrazione, Sede di Roma. - Sul frontespizio: 5. Corso di reclutamento bibliotecario, Ministero per i beni culturali e ambientali, 1984-85. - Dattiloscritto. – BVE0652498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>Autor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: Santucci, Natalia Susanna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>Autore: Biblioteca nazionale centrale &lt;Roma&gt;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>Soggetto: Libri stranieri - Cataloghi collettivi – Periodici</w:t>
      </w:r>
    </w:p>
    <w:p w:rsidR="009007E8" w:rsidRDefault="009007E8" w:rsidP="009007E8">
      <w:pPr>
        <w:jc w:val="both"/>
      </w:pPr>
      <w:r>
        <w:rPr>
          <w:rFonts w:ascii="Calibri" w:hAnsi="Calibri" w:cs="Calibri"/>
          <w:sz w:val="16"/>
          <w:szCs w:val="16"/>
        </w:rPr>
        <w:t>Classe: D018.1</w:t>
      </w:r>
    </w:p>
    <w:p w:rsidR="002032CA" w:rsidRDefault="002032CA"/>
    <w:sectPr w:rsidR="00203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75"/>
    <w:rsid w:val="002032CA"/>
    <w:rsid w:val="005B1275"/>
    <w:rsid w:val="009007E8"/>
    <w:rsid w:val="00A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007E8"/>
    <w:rPr>
      <w:b w:val="0"/>
      <w:bCs w:val="0"/>
      <w:i w:val="0"/>
      <w:iCs w:val="0"/>
    </w:rPr>
  </w:style>
  <w:style w:type="character" w:styleId="Collegamentoipertestuale">
    <w:name w:val="Hyperlink"/>
    <w:rsid w:val="009007E8"/>
    <w:rPr>
      <w:color w:val="0000FF"/>
      <w:u w:val="single"/>
    </w:rPr>
  </w:style>
  <w:style w:type="paragraph" w:customStyle="1" w:styleId="Testonormale1">
    <w:name w:val="Testo normale1"/>
    <w:basedOn w:val="Normale"/>
    <w:rsid w:val="009007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E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gkelc">
    <w:name w:val="hgkelc"/>
    <w:basedOn w:val="Carpredefinitoparagrafo"/>
    <w:rsid w:val="009007E8"/>
  </w:style>
  <w:style w:type="paragraph" w:styleId="NormaleWeb">
    <w:name w:val="Normal (Web)"/>
    <w:basedOn w:val="Normale"/>
    <w:uiPriority w:val="99"/>
    <w:semiHidden/>
    <w:unhideWhenUsed/>
    <w:rsid w:val="009007E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9007E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007E8"/>
    <w:rPr>
      <w:b w:val="0"/>
      <w:bCs w:val="0"/>
      <w:i w:val="0"/>
      <w:iCs w:val="0"/>
    </w:rPr>
  </w:style>
  <w:style w:type="character" w:styleId="Collegamentoipertestuale">
    <w:name w:val="Hyperlink"/>
    <w:rsid w:val="009007E8"/>
    <w:rPr>
      <w:color w:val="0000FF"/>
      <w:u w:val="single"/>
    </w:rPr>
  </w:style>
  <w:style w:type="paragraph" w:customStyle="1" w:styleId="Testonormale1">
    <w:name w:val="Testo normale1"/>
    <w:basedOn w:val="Normale"/>
    <w:rsid w:val="009007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E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gkelc">
    <w:name w:val="hgkelc"/>
    <w:basedOn w:val="Carpredefinitoparagrafo"/>
    <w:rsid w:val="009007E8"/>
  </w:style>
  <w:style w:type="paragraph" w:styleId="NormaleWeb">
    <w:name w:val="Normal (Web)"/>
    <w:basedOn w:val="Normale"/>
    <w:uiPriority w:val="99"/>
    <w:semiHidden/>
    <w:unhideWhenUsed/>
    <w:rsid w:val="009007E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9007E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e.bnc.roma.sbn.it/tecadigitale/emeroteca/classic/BVE0428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crm.librari.beniculturali.it/boms/index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e.bnc.roma.sbn.it/tecadigitale/emeroteca/classic/BVE04287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ncrm.librari.beniculturali.it/boms/index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2021-09-25T07:06:00Z</dcterms:created>
  <dcterms:modified xsi:type="dcterms:W3CDTF">2021-09-25T07:22:00Z</dcterms:modified>
</cp:coreProperties>
</file>