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DD" w:rsidRPr="00C96BFA" w:rsidRDefault="000B51DD" w:rsidP="000B51DD">
      <w:pPr>
        <w:rPr>
          <w:rFonts w:asciiTheme="minorHAnsi" w:hAnsiTheme="minorHAnsi" w:cstheme="minorHAnsi"/>
          <w:sz w:val="32"/>
          <w:szCs w:val="32"/>
        </w:rPr>
      </w:pPr>
      <w:bookmarkStart w:id="0" w:name="IT945P"/>
      <w:r>
        <w:rPr>
          <w:rFonts w:asciiTheme="minorHAnsi" w:hAnsiTheme="minorHAnsi" w:cstheme="minorHAnsi"/>
          <w:b/>
          <w:sz w:val="32"/>
          <w:szCs w:val="32"/>
        </w:rPr>
        <w:t>IT945</w:t>
      </w:r>
      <w:r>
        <w:rPr>
          <w:rFonts w:asciiTheme="minorHAnsi" w:hAnsiTheme="minorHAnsi" w:cstheme="minorHAnsi"/>
          <w:b/>
          <w:sz w:val="32"/>
          <w:szCs w:val="32"/>
        </w:rPr>
        <w:t>-</w:t>
      </w:r>
      <w:bookmarkStart w:id="1" w:name="_GoBack"/>
      <w:bookmarkEnd w:id="1"/>
      <w:r w:rsidRPr="00C96BFA">
        <w:rPr>
          <w:rFonts w:asciiTheme="minorHAnsi" w:hAnsiTheme="minorHAnsi" w:cstheme="minorHAnsi"/>
          <w:b/>
          <w:sz w:val="32"/>
          <w:szCs w:val="32"/>
        </w:rPr>
        <w:t>P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51DD" w:rsidRPr="00B416FE" w:rsidTr="0034010F">
        <w:tc>
          <w:tcPr>
            <w:tcW w:w="9778" w:type="dxa"/>
          </w:tcPr>
          <w:p w:rsidR="000B51DD" w:rsidRPr="00B416FE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B51DD" w:rsidRPr="000B51DD" w:rsidRDefault="000B51DD" w:rsidP="0034010F">
            <w:pPr>
              <w:pStyle w:val="Testonormale1"/>
              <w:tabs>
                <w:tab w:val="right" w:pos="64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51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Descrizione storico bibliografica </w:t>
            </w:r>
          </w:p>
          <w:p w:rsidR="000B51DD" w:rsidRPr="00B416FE" w:rsidRDefault="000B51DD" w:rsidP="0034010F">
            <w:pPr>
              <w:pStyle w:val="Testonormale1"/>
              <w:tabs>
                <w:tab w:val="right" w:pos="648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b/>
                <w:sz w:val="16"/>
                <w:szCs w:val="16"/>
              </w:rPr>
              <w:t>*Prefab</w:t>
            </w: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. – 1-4. - Milano : Domus, 1977-1980. -  4 volumi : ill. ; 32 cm. ((Annuale. – BVE0544410</w:t>
            </w:r>
          </w:p>
          <w:p w:rsidR="000B51DD" w:rsidRPr="00B416FE" w:rsidRDefault="000B51DD" w:rsidP="0034010F">
            <w:pPr>
              <w:pStyle w:val="Testonormale1"/>
              <w:tabs>
                <w:tab w:val="right" w:pos="648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 xml:space="preserve">Supplemento a: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Domus [</w:t>
            </w:r>
            <w:hyperlink r:id="rId5" w:anchor="IT945" w:history="1">
              <w:r w:rsidRPr="00B416FE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IT945</w:t>
              </w:r>
            </w:hyperlink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]. - Fa parte di: *Domus. Speciale. – Variante del titolo: *Domus. Prefab</w:t>
            </w:r>
          </w:p>
          <w:p w:rsidR="000B51DD" w:rsidRPr="00B416FE" w:rsidRDefault="000B51DD" w:rsidP="0034010F">
            <w:pPr>
              <w:pStyle w:val="Testonormale1"/>
              <w:tabs>
                <w:tab w:val="right" w:pos="648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Soggetto: Prefabbricazione – Periodici</w:t>
            </w:r>
          </w:p>
          <w:p w:rsidR="000B51DD" w:rsidRPr="00B416FE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Classe: D693.97</w:t>
            </w:r>
          </w:p>
          <w:p w:rsidR="000B51DD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B51DD" w:rsidRPr="000B51DD" w:rsidRDefault="000B51DD" w:rsidP="0034010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51DD">
              <w:rPr>
                <w:rFonts w:asciiTheme="minorHAnsi" w:hAnsiTheme="minorHAnsi" w:cstheme="minorHAnsi"/>
                <w:b/>
                <w:sz w:val="22"/>
                <w:szCs w:val="22"/>
              </w:rPr>
              <w:t>Informazioni storico bibliografiche</w:t>
            </w:r>
          </w:p>
          <w:p w:rsidR="000B51DD" w:rsidRPr="00B416FE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 xml:space="preserve">Speciale Domus sulla prefabbricazione per l'edilizia. Numero speciale realizzato in occasione del Saie </w:t>
            </w:r>
          </w:p>
          <w:p w:rsidR="000B51DD" w:rsidRPr="00B416FE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n.1(1977)</w:t>
            </w:r>
          </w:p>
          <w:p w:rsidR="000B51DD" w:rsidRPr="00B416FE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n.2(1978)</w:t>
            </w:r>
          </w:p>
          <w:p w:rsidR="000B51DD" w:rsidRPr="00B416FE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n.3(1979). Allegato al fascicolo n. 599</w:t>
            </w:r>
          </w:p>
          <w:p w:rsidR="000B51DD" w:rsidRPr="00B416FE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416FE">
              <w:rPr>
                <w:rFonts w:asciiTheme="minorHAnsi" w:hAnsiTheme="minorHAnsi" w:cstheme="minorHAnsi"/>
                <w:sz w:val="16"/>
                <w:szCs w:val="16"/>
              </w:rPr>
              <w:t>n.4(1980). Allegato al fascicolo n. 610 di ottobre 1980 / a cura di Marianne Lorenz e Patrizia Scarzella</w:t>
            </w:r>
          </w:p>
          <w:p w:rsidR="000B51DD" w:rsidRPr="00B416FE" w:rsidRDefault="000B51DD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1656998" wp14:editId="5A90D2F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-1487805</wp:posOffset>
                  </wp:positionV>
                  <wp:extent cx="1042670" cy="1442720"/>
                  <wp:effectExtent l="0" t="0" r="5080" b="5080"/>
                  <wp:wrapSquare wrapText="bothSides"/>
                  <wp:docPr id="6" name="Immagine 6" descr="Domus prefab 4. allegato al fascicolo numero 610 della rivista domus. |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mus prefab 4. allegato al fascicolo numero 610 della rivista domus. |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1530B" w:rsidRDefault="00D1530B"/>
    <w:sectPr w:rsidR="00D15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81"/>
    <w:rsid w:val="000B51DD"/>
    <w:rsid w:val="001A4581"/>
    <w:rsid w:val="00D1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1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B51D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0B51D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1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B51D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0B51D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I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HP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2021-06-23T10:34:00Z</dcterms:created>
  <dcterms:modified xsi:type="dcterms:W3CDTF">2021-06-23T10:35:00Z</dcterms:modified>
</cp:coreProperties>
</file>