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D9" w:rsidRPr="004663D9" w:rsidRDefault="004663D9" w:rsidP="004663D9">
      <w:pPr>
        <w:pStyle w:val="Testonotadichiusura"/>
        <w:jc w:val="both"/>
        <w:rPr>
          <w:rStyle w:val="Enfasigrassetto"/>
          <w:rFonts w:ascii="Calibri" w:hAnsi="Calibri" w:cs="Calibri"/>
          <w:b/>
          <w:color w:val="000000"/>
          <w:sz w:val="44"/>
          <w:szCs w:val="44"/>
        </w:rPr>
      </w:pPr>
      <w:r w:rsidRPr="004663D9">
        <w:rPr>
          <w:rStyle w:val="Enfasigrassetto"/>
          <w:rFonts w:ascii="Calibri" w:hAnsi="Calibri" w:cs="Calibri"/>
          <w:b/>
          <w:color w:val="000000"/>
          <w:sz w:val="44"/>
          <w:szCs w:val="44"/>
        </w:rPr>
        <w:t xml:space="preserve">AN4384 </w:t>
      </w:r>
    </w:p>
    <w:p w:rsidR="004663D9" w:rsidRPr="004663D9" w:rsidRDefault="004663D9" w:rsidP="004663D9">
      <w:pPr>
        <w:pStyle w:val="Testonotadichiusura"/>
        <w:jc w:val="both"/>
        <w:rPr>
          <w:rStyle w:val="Enfasigrassetto"/>
          <w:rFonts w:ascii="Calibri" w:hAnsi="Calibri" w:cs="Calibri"/>
          <w:b/>
          <w:color w:val="000000"/>
          <w:sz w:val="22"/>
          <w:szCs w:val="22"/>
        </w:rPr>
      </w:pPr>
    </w:p>
    <w:p w:rsidR="004663D9" w:rsidRPr="004663D9" w:rsidRDefault="004663D9" w:rsidP="004663D9">
      <w:pPr>
        <w:pStyle w:val="Testonotadichiusura"/>
        <w:jc w:val="both"/>
        <w:rPr>
          <w:rStyle w:val="Enfasigrassetto"/>
          <w:rFonts w:ascii="Calibri" w:hAnsi="Calibri" w:cs="Calibri"/>
          <w:b/>
          <w:color w:val="000000"/>
          <w:sz w:val="22"/>
          <w:szCs w:val="22"/>
        </w:rPr>
        <w:sectPr w:rsidR="004663D9" w:rsidRPr="004663D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663D9" w:rsidRPr="004663D9" w:rsidRDefault="004663D9" w:rsidP="004663D9">
      <w:pPr>
        <w:pStyle w:val="Testonotadichiusura"/>
        <w:jc w:val="both"/>
        <w:rPr>
          <w:rStyle w:val="Enfasigrassetto"/>
          <w:rFonts w:ascii="Calibri" w:hAnsi="Calibri" w:cs="Calibri"/>
          <w:b/>
          <w:color w:val="000000"/>
          <w:sz w:val="22"/>
          <w:szCs w:val="22"/>
        </w:rPr>
      </w:pPr>
      <w:r w:rsidRPr="004663D9">
        <w:rPr>
          <w:rFonts w:ascii="Calibri" w:hAnsi="Calibri" w:cs="Calibri"/>
          <w:noProof/>
          <w:sz w:val="22"/>
          <w:szCs w:val="22"/>
          <w:lang w:eastAsia="it-IT"/>
        </w:rPr>
        <w:lastRenderedPageBreak/>
        <w:drawing>
          <wp:inline distT="0" distB="0" distL="0" distR="0" wp14:anchorId="31088387" wp14:editId="2EAA8D50">
            <wp:extent cx="2504440" cy="3144520"/>
            <wp:effectExtent l="0" t="0" r="0" b="0"/>
            <wp:docPr id="1" name="Immagine 1" descr="F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D9">
        <w:rPr>
          <w:rStyle w:val="Enfasigrassetto"/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4663D9" w:rsidRPr="004663D9" w:rsidRDefault="004663D9" w:rsidP="004663D9">
      <w:pPr>
        <w:pStyle w:val="Testonotadichiusura"/>
        <w:jc w:val="both"/>
        <w:rPr>
          <w:rStyle w:val="Enfasigrassetto"/>
          <w:rFonts w:ascii="Calibri" w:hAnsi="Calibri" w:cs="Calibri"/>
          <w:b/>
          <w:color w:val="000000"/>
          <w:sz w:val="22"/>
          <w:szCs w:val="22"/>
        </w:rPr>
      </w:pPr>
    </w:p>
    <w:p w:rsidR="004663D9" w:rsidRPr="004663D9" w:rsidRDefault="004663D9" w:rsidP="004663D9">
      <w:pPr>
        <w:pStyle w:val="Testonotadichiusura"/>
        <w:jc w:val="both"/>
        <w:rPr>
          <w:rStyle w:val="Enfasigrassetto"/>
          <w:rFonts w:ascii="Calibri" w:hAnsi="Calibri" w:cs="Calibri"/>
          <w:b/>
          <w:color w:val="000000"/>
          <w:sz w:val="22"/>
          <w:szCs w:val="22"/>
        </w:rPr>
      </w:pPr>
      <w:r w:rsidRPr="004663D9">
        <w:rPr>
          <w:rFonts w:ascii="Calibri" w:hAnsi="Calibri" w:cs="Calibri"/>
          <w:noProof/>
          <w:sz w:val="22"/>
          <w:szCs w:val="22"/>
          <w:lang w:eastAsia="it-IT"/>
        </w:rPr>
        <w:lastRenderedPageBreak/>
        <w:drawing>
          <wp:inline distT="0" distB="0" distL="0" distR="0" wp14:anchorId="5FFC0389" wp14:editId="622097ED">
            <wp:extent cx="2504440" cy="3144520"/>
            <wp:effectExtent l="0" t="0" r="0" b="0"/>
            <wp:docPr id="2" name="Immagine 2" descr="F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D9">
        <w:rPr>
          <w:rStyle w:val="Enfasigrassetto"/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4663D9" w:rsidRPr="004663D9" w:rsidRDefault="004663D9" w:rsidP="004663D9">
      <w:pPr>
        <w:pStyle w:val="Testonotadichiusura"/>
        <w:jc w:val="both"/>
        <w:rPr>
          <w:rStyle w:val="Enfasigrassetto"/>
          <w:rFonts w:ascii="Calibri" w:hAnsi="Calibri" w:cs="Calibri"/>
          <w:b/>
          <w:color w:val="000000"/>
          <w:sz w:val="22"/>
          <w:szCs w:val="22"/>
        </w:rPr>
        <w:sectPr w:rsidR="004663D9" w:rsidRPr="004663D9" w:rsidSect="004663D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4663D9" w:rsidRPr="004663D9" w:rsidRDefault="004663D9" w:rsidP="004663D9">
      <w:pPr>
        <w:pStyle w:val="Testonotadichiusura"/>
        <w:jc w:val="both"/>
        <w:rPr>
          <w:rStyle w:val="Enfasigrassetto"/>
          <w:rFonts w:ascii="Calibri" w:hAnsi="Calibri" w:cs="Calibri"/>
          <w:b/>
          <w:color w:val="000000"/>
          <w:sz w:val="22"/>
          <w:szCs w:val="22"/>
        </w:rPr>
      </w:pPr>
    </w:p>
    <w:p w:rsidR="004663D9" w:rsidRPr="004663D9" w:rsidRDefault="004663D9" w:rsidP="004663D9">
      <w:pPr>
        <w:pStyle w:val="Testonotadichiusura"/>
        <w:jc w:val="both"/>
        <w:rPr>
          <w:rStyle w:val="Enfasigrassetto"/>
          <w:rFonts w:ascii="Calibri" w:hAnsi="Calibri" w:cs="Calibri"/>
          <w:b/>
          <w:color w:val="000000"/>
          <w:sz w:val="44"/>
          <w:szCs w:val="44"/>
        </w:rPr>
      </w:pPr>
      <w:r w:rsidRPr="004663D9">
        <w:rPr>
          <w:rStyle w:val="Enfasigrassetto"/>
          <w:rFonts w:ascii="Calibri" w:hAnsi="Calibri" w:cs="Calibri"/>
          <w:b/>
          <w:color w:val="000000"/>
          <w:sz w:val="44"/>
          <w:szCs w:val="44"/>
        </w:rPr>
        <w:t>Descrizione storico-bibliografica</w:t>
      </w:r>
    </w:p>
    <w:p w:rsidR="004663D9" w:rsidRPr="004663D9" w:rsidRDefault="004663D9" w:rsidP="004663D9">
      <w:pPr>
        <w:pStyle w:val="Testonotadichiusura"/>
        <w:jc w:val="both"/>
        <w:rPr>
          <w:rFonts w:ascii="Calibri" w:hAnsi="Calibri" w:cs="Calibri"/>
          <w:sz w:val="22"/>
          <w:szCs w:val="22"/>
        </w:rPr>
      </w:pPr>
      <w:r w:rsidRPr="004663D9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La </w:t>
      </w:r>
      <w:r w:rsidRPr="004663D9">
        <w:rPr>
          <w:rStyle w:val="Enfasigrassetto"/>
          <w:rFonts w:ascii="Calibri" w:hAnsi="Calibri" w:cs="Calibri"/>
          <w:b/>
          <w:color w:val="000000"/>
          <w:sz w:val="22"/>
          <w:szCs w:val="22"/>
        </w:rPr>
        <w:t>*freccia e il cerchio</w:t>
      </w:r>
      <w:r w:rsidRPr="004663D9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 : annuale internazionale bilingue (italiano/inglese) di filosofia, letteratura, linguaggi / fondato e diretto da Edoardo Sant'Elia. </w:t>
      </w:r>
      <w:r w:rsidRPr="004663D9">
        <w:rPr>
          <w:rFonts w:ascii="Calibri" w:hAnsi="Calibri" w:cs="Calibri"/>
          <w:color w:val="000000"/>
          <w:sz w:val="22"/>
          <w:szCs w:val="22"/>
        </w:rPr>
        <w:t>- 1 (2010)-</w:t>
      </w:r>
      <w:r w:rsidRPr="004663D9">
        <w:rPr>
          <w:rFonts w:ascii="Calibri" w:hAnsi="Calibri" w:cs="Calibri"/>
          <w:color w:val="000000"/>
          <w:sz w:val="22"/>
          <w:szCs w:val="22"/>
        </w:rPr>
        <w:t>8 (2021)</w:t>
      </w:r>
      <w:r w:rsidRPr="004663D9">
        <w:rPr>
          <w:rFonts w:ascii="Calibri" w:hAnsi="Calibri" w:cs="Calibri"/>
          <w:color w:val="000000"/>
          <w:sz w:val="22"/>
          <w:szCs w:val="22"/>
        </w:rPr>
        <w:t>. - Napoli : La scuola di Pitagora, 2010-</w:t>
      </w:r>
      <w:r w:rsidRPr="004663D9">
        <w:rPr>
          <w:rFonts w:ascii="Calibri" w:hAnsi="Calibri" w:cs="Calibri"/>
          <w:color w:val="000000"/>
          <w:sz w:val="22"/>
          <w:szCs w:val="22"/>
        </w:rPr>
        <w:t>2021</w:t>
      </w:r>
      <w:r w:rsidRPr="004663D9">
        <w:rPr>
          <w:rFonts w:ascii="Calibri" w:hAnsi="Calibri" w:cs="Calibri"/>
          <w:color w:val="000000"/>
          <w:sz w:val="22"/>
          <w:szCs w:val="22"/>
        </w:rPr>
        <w:t xml:space="preserve">. – </w:t>
      </w:r>
      <w:r w:rsidRPr="004663D9">
        <w:rPr>
          <w:rFonts w:ascii="Calibri" w:hAnsi="Calibri" w:cs="Calibri"/>
          <w:color w:val="000000"/>
          <w:sz w:val="22"/>
          <w:szCs w:val="22"/>
        </w:rPr>
        <w:t xml:space="preserve">8 </w:t>
      </w:r>
      <w:r w:rsidRPr="004663D9">
        <w:rPr>
          <w:rFonts w:ascii="Calibri" w:hAnsi="Calibri" w:cs="Calibri"/>
          <w:color w:val="000000"/>
          <w:sz w:val="22"/>
          <w:szCs w:val="22"/>
        </w:rPr>
        <w:t>volumi ; 21 cm. - CFI0744708</w:t>
      </w:r>
    </w:p>
    <w:p w:rsidR="004663D9" w:rsidRPr="004663D9" w:rsidRDefault="004663D9" w:rsidP="004663D9">
      <w:pPr>
        <w:pStyle w:val="Testonotadichiusura"/>
        <w:jc w:val="both"/>
        <w:rPr>
          <w:rFonts w:ascii="Calibri" w:hAnsi="Calibri" w:cs="Calibri"/>
          <w:sz w:val="22"/>
          <w:szCs w:val="22"/>
        </w:rPr>
      </w:pPr>
      <w:proofErr w:type="spellStart"/>
      <w:r w:rsidRPr="004663D9">
        <w:rPr>
          <w:rFonts w:ascii="Calibri" w:hAnsi="Calibri" w:cs="Calibri"/>
          <w:color w:val="000000"/>
          <w:sz w:val="22"/>
          <w:szCs w:val="22"/>
          <w:lang w:val="en-GB"/>
        </w:rPr>
        <w:t>Titolo</w:t>
      </w:r>
      <w:proofErr w:type="spellEnd"/>
      <w:r w:rsidRPr="004663D9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proofErr w:type="spellStart"/>
      <w:r w:rsidRPr="004663D9">
        <w:rPr>
          <w:rFonts w:ascii="Calibri" w:hAnsi="Calibri" w:cs="Calibri"/>
          <w:color w:val="000000"/>
          <w:sz w:val="22"/>
          <w:szCs w:val="22"/>
          <w:lang w:val="en-GB"/>
        </w:rPr>
        <w:t>parallelo</w:t>
      </w:r>
      <w:proofErr w:type="spellEnd"/>
      <w:r w:rsidRPr="004663D9">
        <w:rPr>
          <w:rFonts w:ascii="Calibri" w:hAnsi="Calibri" w:cs="Calibri"/>
          <w:color w:val="000000"/>
          <w:sz w:val="22"/>
          <w:szCs w:val="22"/>
          <w:lang w:val="en-GB"/>
        </w:rPr>
        <w:t>: The *arrow and the circle</w:t>
      </w:r>
    </w:p>
    <w:p w:rsidR="004663D9" w:rsidRPr="004663D9" w:rsidRDefault="004663D9" w:rsidP="004663D9">
      <w:pPr>
        <w:pStyle w:val="Testonotadichiusura"/>
        <w:jc w:val="both"/>
        <w:rPr>
          <w:rFonts w:ascii="Calibri" w:hAnsi="Calibri" w:cs="Calibri"/>
          <w:sz w:val="22"/>
          <w:szCs w:val="22"/>
        </w:rPr>
      </w:pPr>
      <w:r w:rsidRPr="004663D9">
        <w:rPr>
          <w:rFonts w:ascii="Calibri" w:hAnsi="Calibri" w:cs="Calibri"/>
          <w:sz w:val="22"/>
          <w:szCs w:val="22"/>
        </w:rPr>
        <w:t>Soggetto: Letteratura e filosofia – Periodici</w:t>
      </w:r>
    </w:p>
    <w:p w:rsidR="004663D9" w:rsidRPr="004663D9" w:rsidRDefault="004663D9" w:rsidP="004663D9">
      <w:pPr>
        <w:jc w:val="both"/>
        <w:rPr>
          <w:rFonts w:ascii="Calibri" w:hAnsi="Calibri" w:cs="Calibri"/>
          <w:sz w:val="22"/>
          <w:szCs w:val="22"/>
        </w:rPr>
      </w:pPr>
      <w:r w:rsidRPr="004663D9">
        <w:rPr>
          <w:rFonts w:ascii="Calibri" w:hAnsi="Calibri" w:cs="Calibri"/>
          <w:sz w:val="22"/>
          <w:szCs w:val="22"/>
        </w:rPr>
        <w:t>Classe: D809.93384</w:t>
      </w:r>
    </w:p>
    <w:p w:rsidR="004663D9" w:rsidRPr="004663D9" w:rsidRDefault="004663D9" w:rsidP="004663D9">
      <w:pPr>
        <w:jc w:val="both"/>
        <w:rPr>
          <w:rFonts w:ascii="Calibri" w:hAnsi="Calibri" w:cs="Calibri"/>
          <w:sz w:val="22"/>
          <w:szCs w:val="22"/>
        </w:rPr>
      </w:pPr>
    </w:p>
    <w:p w:rsidR="004663D9" w:rsidRPr="004663D9" w:rsidRDefault="004663D9" w:rsidP="004663D9">
      <w:pPr>
        <w:jc w:val="both"/>
        <w:rPr>
          <w:rFonts w:ascii="Calibri" w:hAnsi="Calibri" w:cs="Calibri"/>
          <w:b/>
          <w:sz w:val="44"/>
          <w:szCs w:val="44"/>
        </w:rPr>
      </w:pPr>
      <w:r w:rsidRPr="004663D9">
        <w:rPr>
          <w:rFonts w:ascii="Calibri" w:hAnsi="Calibri" w:cs="Calibri"/>
          <w:b/>
          <w:sz w:val="44"/>
          <w:szCs w:val="44"/>
        </w:rPr>
        <w:t>Informazioni storico-bibliografiche</w:t>
      </w:r>
    </w:p>
    <w:p w:rsidR="004663D9" w:rsidRPr="004663D9" w:rsidRDefault="004663D9" w:rsidP="004663D9">
      <w:pPr>
        <w:jc w:val="both"/>
        <w:rPr>
          <w:rFonts w:ascii="Calibri" w:hAnsi="Calibri" w:cs="Calibri"/>
          <w:b/>
          <w:sz w:val="22"/>
          <w:szCs w:val="22"/>
        </w:rPr>
      </w:pPr>
      <w:r w:rsidRPr="004663D9">
        <w:rPr>
          <w:rFonts w:ascii="Calibri" w:hAnsi="Calibri" w:cs="Calibri"/>
          <w:color w:val="000000"/>
          <w:sz w:val="22"/>
          <w:szCs w:val="22"/>
        </w:rPr>
        <w:t xml:space="preserve">Un progetto a termine, rigorosamente strutturato: otto numeri in otto anni (2010-2017), dodici contributi in ogni numero. Attorno ad un duplice, dialettico filtro tematico, si dipana volta a volta una complementarietà dei </w:t>
      </w:r>
      <w:proofErr w:type="spellStart"/>
      <w:r w:rsidRPr="004663D9">
        <w:rPr>
          <w:rFonts w:ascii="Calibri" w:hAnsi="Calibri" w:cs="Calibri"/>
          <w:color w:val="000000"/>
          <w:sz w:val="22"/>
          <w:szCs w:val="22"/>
        </w:rPr>
        <w:t>saperi</w:t>
      </w:r>
      <w:proofErr w:type="spellEnd"/>
      <w:r w:rsidRPr="004663D9">
        <w:rPr>
          <w:rFonts w:ascii="Calibri" w:hAnsi="Calibri" w:cs="Calibri"/>
          <w:color w:val="000000"/>
          <w:sz w:val="22"/>
          <w:szCs w:val="22"/>
        </w:rPr>
        <w:t xml:space="preserve"> che rifiuta steccati e gerarchie, mischiando piuttosto le carte tra ‘alto’ e ‘basso’, tra generi d’arte e di consumo, tra linguaggi diffusi e di nicchia. La contemporaneità (naturalmente con gli inevitabili strascichi del moderno, con gli echi mai sopiti del classico) è l’orizzonte di questo ipertesto, che moltiplica i punti di vista mettendo accanto senza remore filosofia e poesia, estetica e cinema, antropologia e fumetto, attraverso </w:t>
      </w:r>
      <w:bookmarkStart w:id="0" w:name="_GoBack"/>
      <w:bookmarkEnd w:id="0"/>
      <w:r w:rsidRPr="004663D9">
        <w:rPr>
          <w:rFonts w:ascii="Calibri" w:hAnsi="Calibri" w:cs="Calibri"/>
          <w:color w:val="000000"/>
          <w:sz w:val="22"/>
          <w:szCs w:val="22"/>
        </w:rPr>
        <w:t xml:space="preserve">una ricerca tanto analitica quanto creativa, dove gli strumenti della ragione sono coniugati assieme a quelli della passione. Perché, come ricorda la poetessa Marina </w:t>
      </w:r>
      <w:proofErr w:type="spellStart"/>
      <w:r w:rsidRPr="004663D9">
        <w:rPr>
          <w:rFonts w:ascii="Calibri" w:hAnsi="Calibri" w:cs="Calibri"/>
          <w:color w:val="000000"/>
          <w:sz w:val="22"/>
          <w:szCs w:val="22"/>
        </w:rPr>
        <w:t>Cvetáeva</w:t>
      </w:r>
      <w:proofErr w:type="spellEnd"/>
      <w:r w:rsidRPr="004663D9">
        <w:rPr>
          <w:rFonts w:ascii="Calibri" w:hAnsi="Calibri" w:cs="Calibri"/>
          <w:color w:val="000000"/>
          <w:sz w:val="22"/>
          <w:szCs w:val="22"/>
        </w:rPr>
        <w:t>, “Il pensiero è una freccia. Il sentimento – un cerchio”</w:t>
      </w:r>
    </w:p>
    <w:p w:rsidR="00651D47" w:rsidRPr="004663D9" w:rsidRDefault="004663D9" w:rsidP="004663D9">
      <w:pPr>
        <w:suppressAutoHyphens w:val="0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4663D9">
        <w:rPr>
          <w:rFonts w:ascii="Calibri" w:eastAsia="Times New Roman" w:hAnsi="Calibri" w:cs="Calibri"/>
          <w:b/>
          <w:bCs/>
          <w:color w:val="993300"/>
          <w:sz w:val="22"/>
          <w:szCs w:val="22"/>
          <w:lang w:eastAsia="it-IT"/>
        </w:rPr>
        <w:t>Piano dell’opera</w:t>
      </w:r>
      <w:r w:rsidRPr="004663D9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4663D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2010 Uno. Automa/Anima</w:t>
      </w:r>
      <w:r w:rsidRPr="004663D9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4663D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2011 Due. Memoria/Limite</w:t>
      </w:r>
      <w:r w:rsidRPr="004663D9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4663D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2012 Tre. Festa/Famiglia</w:t>
      </w:r>
      <w:r w:rsidRPr="004663D9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4663D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2013 Quattro. Specchio/Maschera</w:t>
      </w:r>
      <w:r w:rsidRPr="004663D9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4663D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2014 Cinque. Assenza/Voci</w:t>
      </w:r>
      <w:r w:rsidRPr="004663D9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4663D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2015 Sei. Destino/Numeri</w:t>
      </w:r>
      <w:r w:rsidRPr="004663D9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4663D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2016 Sette. Illusione/Indizio</w:t>
      </w:r>
      <w:r w:rsidRPr="004663D9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4663D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2017 Otto. Nemico/Scelta</w:t>
      </w:r>
    </w:p>
    <w:sectPr w:rsidR="00651D47" w:rsidRPr="004663D9" w:rsidSect="004663D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C6"/>
    <w:rsid w:val="00180EC6"/>
    <w:rsid w:val="004663D9"/>
    <w:rsid w:val="006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3D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663D9"/>
    <w:rPr>
      <w:b w:val="0"/>
      <w:bCs w:val="0"/>
    </w:rPr>
  </w:style>
  <w:style w:type="paragraph" w:styleId="Testonotadichiusura">
    <w:name w:val="endnote text"/>
    <w:basedOn w:val="Normale"/>
    <w:link w:val="TestonotadichiusuraCarattere"/>
    <w:semiHidden/>
    <w:unhideWhenUsed/>
    <w:rsid w:val="004663D9"/>
    <w:rPr>
      <w:rFonts w:eastAsia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663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4663D9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3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3D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3D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663D9"/>
    <w:rPr>
      <w:b w:val="0"/>
      <w:bCs w:val="0"/>
    </w:rPr>
  </w:style>
  <w:style w:type="paragraph" w:styleId="Testonotadichiusura">
    <w:name w:val="endnote text"/>
    <w:basedOn w:val="Normale"/>
    <w:link w:val="TestonotadichiusuraCarattere"/>
    <w:semiHidden/>
    <w:unhideWhenUsed/>
    <w:rsid w:val="004663D9"/>
    <w:rPr>
      <w:rFonts w:eastAsia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663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4663D9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3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3D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1348</Characters>
  <Application>Microsoft Office Word</Application>
  <DocSecurity>0</DocSecurity>
  <Lines>11</Lines>
  <Paragraphs>3</Paragraphs>
  <ScaleCrop>false</ScaleCrop>
  <Company>HP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2021-10-02T06:43:00Z</dcterms:created>
  <dcterms:modified xsi:type="dcterms:W3CDTF">2021-10-02T06:52:00Z</dcterms:modified>
</cp:coreProperties>
</file>