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C8" w:rsidRDefault="00852CC8">
      <w:pPr>
        <w:rPr>
          <w:rStyle w:val="Enfasigrassetto"/>
          <w:sz w:val="44"/>
          <w:szCs w:val="44"/>
        </w:rPr>
      </w:pPr>
      <w:r w:rsidRPr="00852CC8">
        <w:rPr>
          <w:rStyle w:val="Enfasigrassetto"/>
          <w:sz w:val="44"/>
          <w:szCs w:val="44"/>
        </w:rPr>
        <w:t>XS7</w:t>
      </w:r>
    </w:p>
    <w:p w:rsidR="00142DDE" w:rsidRDefault="00142DDE" w:rsidP="00142DDE">
      <w:pPr>
        <w:rPr>
          <w:rStyle w:val="Enfasigrassetto"/>
        </w:rPr>
      </w:pPr>
    </w:p>
    <w:p w:rsidR="00852CC8" w:rsidRPr="00852CC8" w:rsidRDefault="00852CC8">
      <w:pPr>
        <w:rPr>
          <w:rStyle w:val="Enfasigrassetto"/>
          <w:sz w:val="44"/>
          <w:szCs w:val="4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2098800" cy="2800800"/>
            <wp:effectExtent l="0" t="0" r="0" b="0"/>
            <wp:wrapSquare wrapText="bothSides"/>
            <wp:docPr id="1" name="Immagine 1" descr="Modona 31 Agosto 1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ona 31 Agosto 16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00" cy="28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CC8">
        <w:rPr>
          <w:rStyle w:val="Enfasigrassetto"/>
          <w:sz w:val="44"/>
          <w:szCs w:val="44"/>
        </w:rPr>
        <w:t>Descrizione bibliografica</w:t>
      </w:r>
    </w:p>
    <w:p w:rsidR="008072ED" w:rsidRDefault="00142DDE" w:rsidP="00142DDE">
      <w:pPr>
        <w:jc w:val="both"/>
      </w:pPr>
      <w:r>
        <w:rPr>
          <w:rStyle w:val="Enfasigrassetto"/>
        </w:rPr>
        <w:t>*</w:t>
      </w:r>
      <w:proofErr w:type="spellStart"/>
      <w:r w:rsidR="00852CC8">
        <w:rPr>
          <w:rStyle w:val="Enfasigrassetto"/>
        </w:rPr>
        <w:t>Modona</w:t>
      </w:r>
      <w:proofErr w:type="spellEnd"/>
      <w:r w:rsidR="00852CC8">
        <w:rPr>
          <w:rStyle w:val="Enfasigrassetto"/>
        </w:rPr>
        <w:t xml:space="preserve">. </w:t>
      </w:r>
      <w:r w:rsidR="00852CC8">
        <w:t>–</w:t>
      </w:r>
      <w:r w:rsidR="00852CC8">
        <w:t xml:space="preserve"> </w:t>
      </w:r>
      <w:r w:rsidR="00852CC8">
        <w:t xml:space="preserve">N. 1 (28 aprile 1677)-14 luglio 1701. - </w:t>
      </w:r>
      <w:proofErr w:type="spellStart"/>
      <w:r w:rsidR="00852CC8">
        <w:t>Modona</w:t>
      </w:r>
      <w:proofErr w:type="spellEnd"/>
      <w:r w:rsidR="00852CC8">
        <w:t xml:space="preserve"> : appresso Demetrio Degni</w:t>
      </w:r>
      <w:r w:rsidR="00852CC8">
        <w:t>, 1677-1701</w:t>
      </w:r>
      <w:r w:rsidR="00852CC8">
        <w:t xml:space="preserve">. </w:t>
      </w:r>
      <w:r w:rsidR="00852CC8">
        <w:t>–</w:t>
      </w:r>
      <w:r w:rsidR="00852CC8">
        <w:t xml:space="preserve"> </w:t>
      </w:r>
      <w:r w:rsidR="00852CC8">
        <w:t xml:space="preserve">25 </w:t>
      </w:r>
      <w:r w:rsidR="00852CC8">
        <w:t>v</w:t>
      </w:r>
      <w:r w:rsidR="00852CC8">
        <w:t>olumi</w:t>
      </w:r>
      <w:r w:rsidR="00852CC8">
        <w:t xml:space="preserve">; 23 cm. </w:t>
      </w:r>
      <w:r w:rsidR="00852CC8">
        <w:t>((Settimanale</w:t>
      </w:r>
      <w:r w:rsidR="00852CC8">
        <w:t>. - RML0152370</w:t>
      </w:r>
    </w:p>
    <w:p w:rsidR="00142DDE" w:rsidRDefault="00852CC8">
      <w:pPr>
        <w:rPr>
          <w:b/>
          <w:sz w:val="44"/>
          <w:szCs w:val="44"/>
        </w:rPr>
      </w:pPr>
      <w:r w:rsidRPr="00852CC8">
        <w:rPr>
          <w:b/>
          <w:sz w:val="44"/>
          <w:szCs w:val="44"/>
        </w:rPr>
        <w:t>Volumi disponibili in rete</w:t>
      </w:r>
    </w:p>
    <w:p w:rsidR="00852CC8" w:rsidRDefault="00852CC8">
      <w:hyperlink r:id="rId6" w:history="1">
        <w:r w:rsidRPr="00852CC8">
          <w:rPr>
            <w:rStyle w:val="Collegamentoipertestuale"/>
          </w:rPr>
          <w:t>1678-1680; 1695</w:t>
        </w:r>
      </w:hyperlink>
    </w:p>
    <w:p w:rsidR="00852CC8" w:rsidRPr="00142DDE" w:rsidRDefault="00852CC8" w:rsidP="00852CC8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  <w:r w:rsidRPr="00142DDE">
        <w:rPr>
          <w:b/>
          <w:sz w:val="40"/>
          <w:szCs w:val="40"/>
        </w:rPr>
        <w:t>Informazioni storico-bibliografiche</w:t>
      </w:r>
    </w:p>
    <w:p w:rsidR="00852CC8" w:rsidRPr="00852CC8" w:rsidRDefault="00852CC8" w:rsidP="00852C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52CC8">
        <w:rPr>
          <w:rFonts w:asciiTheme="minorHAnsi" w:hAnsiTheme="minorHAnsi" w:cstheme="minorHAnsi"/>
          <w:b/>
          <w:bCs/>
          <w:i/>
          <w:iCs/>
          <w:sz w:val="22"/>
          <w:szCs w:val="22"/>
        </w:rPr>
        <w:t>Modona</w:t>
      </w:r>
      <w:proofErr w:type="spellEnd"/>
      <w:r w:rsidRPr="00852CC8">
        <w:rPr>
          <w:rFonts w:asciiTheme="minorHAnsi" w:hAnsiTheme="minorHAnsi" w:cstheme="minorHAnsi"/>
          <w:sz w:val="22"/>
          <w:szCs w:val="22"/>
        </w:rPr>
        <w:t xml:space="preserve"> (a volte indicato come</w:t>
      </w:r>
      <w:r w:rsidRPr="00852CC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bookmarkStart w:id="0" w:name="_GoBack"/>
      <w:r w:rsidRPr="00852CC8">
        <w:rPr>
          <w:rFonts w:asciiTheme="minorHAnsi" w:hAnsiTheme="minorHAnsi" w:cstheme="minorHAnsi"/>
          <w:i/>
          <w:iCs/>
          <w:sz w:val="22"/>
          <w:szCs w:val="22"/>
        </w:rPr>
        <w:t>Foglietti modenesi</w:t>
      </w:r>
      <w:bookmarkEnd w:id="0"/>
      <w:r w:rsidRPr="00852CC8">
        <w:rPr>
          <w:rFonts w:asciiTheme="minorHAnsi" w:hAnsiTheme="minorHAnsi" w:cstheme="minorHAnsi"/>
          <w:sz w:val="22"/>
          <w:szCs w:val="22"/>
        </w:rPr>
        <w:t>) è stato un</w:t>
      </w:r>
      <w:hyperlink r:id="rId7" w:tooltip="Giornale quotidiano" w:history="1">
        <w:r w:rsidRPr="00852CC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giornale </w:t>
        </w:r>
      </w:hyperlink>
      <w:hyperlink r:id="rId8" w:tooltip="Modena" w:history="1">
        <w:r w:rsidRPr="00852CC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modenese</w:t>
        </w:r>
      </w:hyperlink>
      <w:r w:rsidRPr="00852CC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CC8">
        <w:rPr>
          <w:rFonts w:asciiTheme="minorHAnsi" w:hAnsiTheme="minorHAnsi" w:cstheme="minorHAnsi"/>
          <w:sz w:val="22"/>
          <w:szCs w:val="22"/>
        </w:rPr>
        <w:t>pubblicatodal</w:t>
      </w:r>
      <w:proofErr w:type="spellEnd"/>
      <w:r w:rsidRPr="00852CC8">
        <w:rPr>
          <w:rFonts w:asciiTheme="minorHAnsi" w:hAnsiTheme="minorHAnsi" w:cstheme="minorHAnsi"/>
          <w:sz w:val="22"/>
          <w:szCs w:val="22"/>
        </w:rPr>
        <w:t xml:space="preserve"> 1677 al 1701 da Demetrio Degni.</w:t>
      </w:r>
    </w:p>
    <w:p w:rsidR="00852CC8" w:rsidRPr="00852CC8" w:rsidRDefault="00852CC8" w:rsidP="00852C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2CC8">
        <w:rPr>
          <w:rFonts w:asciiTheme="minorHAnsi" w:hAnsiTheme="minorHAnsi" w:cstheme="minorHAnsi"/>
          <w:sz w:val="22"/>
          <w:szCs w:val="22"/>
        </w:rPr>
        <w:t xml:space="preserve">La stampa di un giornale a </w:t>
      </w:r>
      <w:hyperlink r:id="rId9" w:tooltip="Modena" w:history="1">
        <w:r w:rsidRPr="00852CC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Modena</w:t>
        </w:r>
      </w:hyperlink>
      <w:r w:rsidRPr="00852CC8">
        <w:rPr>
          <w:rFonts w:asciiTheme="minorHAnsi" w:hAnsiTheme="minorHAnsi" w:cstheme="minorHAnsi"/>
          <w:sz w:val="22"/>
          <w:szCs w:val="22"/>
        </w:rPr>
        <w:t xml:space="preserve"> era avvenuta per pochissimo tempo dal 6 luglio 1658 al 10 agosto circa dello stesso anno. Dopo il 1658 nessun altro giornale fu stampato nel </w:t>
      </w:r>
      <w:hyperlink r:id="rId10" w:tooltip="Ducato di Modena" w:history="1">
        <w:r w:rsidRPr="00852CC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Ducato di Modena</w:t>
        </w:r>
      </w:hyperlink>
      <w:r w:rsidRPr="00852CC8">
        <w:rPr>
          <w:rFonts w:asciiTheme="minorHAnsi" w:hAnsiTheme="minorHAnsi" w:cstheme="minorHAnsi"/>
          <w:sz w:val="22"/>
          <w:szCs w:val="22"/>
        </w:rPr>
        <w:t xml:space="preserve"> fino a quando un tipografo di nome Demetrio Degni iniziò nel 1677 la pubblicazione di un </w:t>
      </w:r>
      <w:hyperlink r:id="rId11" w:tooltip="Gazzetta" w:history="1">
        <w:r w:rsidRPr="00852CC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bollettino</w:t>
        </w:r>
      </w:hyperlink>
      <w:r w:rsidRPr="00852CC8">
        <w:rPr>
          <w:rFonts w:asciiTheme="minorHAnsi" w:hAnsiTheme="minorHAnsi" w:cstheme="minorHAnsi"/>
          <w:sz w:val="22"/>
          <w:szCs w:val="22"/>
        </w:rPr>
        <w:t xml:space="preserve"> in quella città, intitolato semplicemente </w:t>
      </w:r>
      <w:proofErr w:type="spellStart"/>
      <w:r w:rsidRPr="00852CC8">
        <w:rPr>
          <w:rFonts w:asciiTheme="minorHAnsi" w:hAnsiTheme="minorHAnsi" w:cstheme="minorHAnsi"/>
          <w:i/>
          <w:iCs/>
          <w:sz w:val="22"/>
          <w:szCs w:val="22"/>
        </w:rPr>
        <w:t>Modona</w:t>
      </w:r>
      <w:proofErr w:type="spellEnd"/>
      <w:r w:rsidRPr="00852CC8">
        <w:rPr>
          <w:rFonts w:asciiTheme="minorHAnsi" w:hAnsiTheme="minorHAnsi" w:cstheme="minorHAnsi"/>
          <w:sz w:val="22"/>
          <w:szCs w:val="22"/>
        </w:rPr>
        <w:t xml:space="preserve"> (una forma arcaica di </w:t>
      </w:r>
      <w:r w:rsidRPr="00852CC8">
        <w:rPr>
          <w:rFonts w:asciiTheme="minorHAnsi" w:hAnsiTheme="minorHAnsi" w:cstheme="minorHAnsi"/>
          <w:i/>
          <w:iCs/>
          <w:sz w:val="22"/>
          <w:szCs w:val="22"/>
        </w:rPr>
        <w:t>Modena</w:t>
      </w:r>
      <w:r w:rsidRPr="00852CC8">
        <w:rPr>
          <w:rFonts w:asciiTheme="minorHAnsi" w:hAnsiTheme="minorHAnsi" w:cstheme="minorHAnsi"/>
          <w:sz w:val="22"/>
          <w:szCs w:val="22"/>
        </w:rPr>
        <w:t xml:space="preserve"> ).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852CC8">
        <w:rPr>
          <w:rFonts w:asciiTheme="minorHAnsi" w:hAnsiTheme="minorHAnsi" w:cstheme="minorHAnsi"/>
          <w:sz w:val="22"/>
          <w:szCs w:val="22"/>
        </w:rPr>
        <w:t xml:space="preserve">l primo numero ancora esistente è datato 28 aprile 1677. Fu pubblicato con cadenza settimanale, in </w:t>
      </w:r>
      <w:hyperlink r:id="rId12" w:tooltip="Misura del foglio" w:history="1">
        <w:r w:rsidRPr="00852CC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formato cartaceo</w:t>
        </w:r>
      </w:hyperlink>
      <w:r w:rsidRPr="00852CC8">
        <w:rPr>
          <w:rFonts w:asciiTheme="minorHAnsi" w:hAnsiTheme="minorHAnsi" w:cstheme="minorHAnsi"/>
          <w:sz w:val="22"/>
          <w:szCs w:val="22"/>
        </w:rPr>
        <w:t xml:space="preserve">. Conteneva notizie dall'Italia e dall'estero, dando ampio spazio alle notizie da </w:t>
      </w:r>
      <w:hyperlink r:id="rId13" w:tooltip="Vienna" w:history="1">
        <w:r w:rsidRPr="00852CC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Vienna</w:t>
        </w:r>
      </w:hyperlink>
      <w:r w:rsidRPr="00852CC8">
        <w:rPr>
          <w:rFonts w:asciiTheme="minorHAnsi" w:hAnsiTheme="minorHAnsi" w:cstheme="minorHAnsi"/>
          <w:sz w:val="22"/>
          <w:szCs w:val="22"/>
        </w:rPr>
        <w:t xml:space="preserve"> , </w:t>
      </w:r>
      <w:hyperlink r:id="rId14" w:tooltip="Ungheria" w:history="1">
        <w:r w:rsidRPr="00852CC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Ungheria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2CC8">
        <w:rPr>
          <w:rFonts w:asciiTheme="minorHAnsi" w:hAnsiTheme="minorHAnsi" w:cstheme="minorHAnsi"/>
          <w:sz w:val="22"/>
          <w:szCs w:val="22"/>
        </w:rPr>
        <w:t xml:space="preserve">e </w:t>
      </w:r>
      <w:hyperlink r:id="rId15" w:tooltip="Polonia" w:history="1">
        <w:r w:rsidRPr="00852CC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Polonia</w:t>
        </w:r>
      </w:hyperlink>
      <w:r w:rsidRPr="00852CC8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852CC8" w:rsidRPr="00852CC8" w:rsidRDefault="00852CC8" w:rsidP="00852C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2CC8">
        <w:rPr>
          <w:rFonts w:asciiTheme="minorHAnsi" w:hAnsiTheme="minorHAnsi" w:cstheme="minorHAnsi"/>
          <w:sz w:val="22"/>
          <w:szCs w:val="22"/>
        </w:rPr>
        <w:t xml:space="preserve">Demetrio Degni nasce a </w:t>
      </w:r>
      <w:hyperlink r:id="rId16" w:tooltip="Barletta" w:history="1">
        <w:r w:rsidRPr="00852CC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Barletta</w:t>
        </w:r>
      </w:hyperlink>
      <w:r w:rsidRPr="00852CC8">
        <w:rPr>
          <w:rFonts w:asciiTheme="minorHAnsi" w:hAnsiTheme="minorHAnsi" w:cstheme="minorHAnsi"/>
          <w:sz w:val="22"/>
          <w:szCs w:val="22"/>
        </w:rPr>
        <w:t xml:space="preserve"> nel 1648. Nel 1671 si trasferisce a Modena dove mette in piedi una </w:t>
      </w:r>
      <w:hyperlink r:id="rId17" w:tooltip="Tipografia" w:history="1">
        <w:r w:rsidRPr="00852CC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tipografia</w:t>
        </w:r>
      </w:hyperlink>
      <w:r w:rsidRPr="00852CC8">
        <w:rPr>
          <w:rFonts w:asciiTheme="minorHAnsi" w:hAnsiTheme="minorHAnsi" w:cstheme="minorHAnsi"/>
          <w:sz w:val="22"/>
          <w:szCs w:val="22"/>
        </w:rPr>
        <w:t xml:space="preserve"> . Lungo la tipografia aveva una cartoleria per vendere libri e carta. Era solito emettere numeri speciali della sua gazzetta per coprire eventi particolari, principalmente resoconti di battaglie militari, note diplomatiche e trattati. Stampò anche un giornale specializzato intitolato </w:t>
      </w:r>
      <w:r w:rsidRPr="00852CC8">
        <w:rPr>
          <w:rFonts w:asciiTheme="minorHAnsi" w:hAnsiTheme="minorHAnsi" w:cstheme="minorHAnsi"/>
          <w:i/>
          <w:iCs/>
          <w:sz w:val="22"/>
          <w:szCs w:val="22"/>
        </w:rPr>
        <w:t>Giornale dal campo cesareo</w:t>
      </w:r>
      <w:r w:rsidRPr="00852CC8">
        <w:rPr>
          <w:rFonts w:asciiTheme="minorHAnsi" w:hAnsiTheme="minorHAnsi" w:cstheme="minorHAnsi"/>
          <w:sz w:val="22"/>
          <w:szCs w:val="22"/>
        </w:rPr>
        <w:t xml:space="preserve"> per seguire la </w:t>
      </w:r>
      <w:hyperlink r:id="rId18" w:tooltip="Grande Guerra Turca" w:history="1">
        <w:r w:rsidRPr="00852CC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Grande Guerra Turca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:rsidR="00852CC8" w:rsidRPr="00852CC8" w:rsidRDefault="00852CC8" w:rsidP="00852C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2CC8">
        <w:rPr>
          <w:rFonts w:asciiTheme="minorHAnsi" w:hAnsiTheme="minorHAnsi" w:cstheme="minorHAnsi"/>
          <w:sz w:val="22"/>
          <w:szCs w:val="22"/>
        </w:rPr>
        <w:t xml:space="preserve">A causa di problemi con la </w:t>
      </w:r>
      <w:hyperlink r:id="rId19" w:tooltip="Censura" w:history="1">
        <w:r w:rsidRPr="00852CC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censura</w:t>
        </w:r>
      </w:hyperlink>
      <w:r w:rsidRPr="00852CC8">
        <w:rPr>
          <w:rFonts w:asciiTheme="minorHAnsi" w:hAnsiTheme="minorHAnsi" w:cstheme="minorHAnsi"/>
          <w:sz w:val="22"/>
          <w:szCs w:val="22"/>
        </w:rPr>
        <w:t xml:space="preserve">, il 14 luglio 1701 fu emanato dal governo di </w:t>
      </w:r>
      <w:hyperlink r:id="rId20" w:tooltip="Ducato di Modena" w:history="1">
        <w:r w:rsidRPr="00852CC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Modena</w:t>
        </w:r>
      </w:hyperlink>
      <w:r w:rsidRPr="00852CC8">
        <w:rPr>
          <w:rFonts w:asciiTheme="minorHAnsi" w:hAnsiTheme="minorHAnsi" w:cstheme="minorHAnsi"/>
          <w:sz w:val="22"/>
          <w:szCs w:val="22"/>
        </w:rPr>
        <w:t xml:space="preserve"> l'ordine di sospendere la pubblicazione del quotidiano </w:t>
      </w:r>
      <w:proofErr w:type="spellStart"/>
      <w:r w:rsidRPr="00852CC8">
        <w:rPr>
          <w:rFonts w:asciiTheme="minorHAnsi" w:hAnsiTheme="minorHAnsi" w:cstheme="minorHAnsi"/>
          <w:i/>
          <w:iCs/>
          <w:sz w:val="22"/>
          <w:szCs w:val="22"/>
        </w:rPr>
        <w:t>Modona</w:t>
      </w:r>
      <w:proofErr w:type="spellEnd"/>
      <w:r w:rsidRPr="00852CC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2CC8">
        <w:rPr>
          <w:rFonts w:asciiTheme="minorHAnsi" w:hAnsiTheme="minorHAnsi" w:cstheme="minorHAnsi"/>
          <w:sz w:val="22"/>
          <w:szCs w:val="22"/>
        </w:rPr>
        <w:t xml:space="preserve">Demetrio Degni lasciò Modena e si trasferì a </w:t>
      </w:r>
      <w:hyperlink r:id="rId21" w:tooltip="Cesena" w:history="1">
        <w:r w:rsidRPr="00852CC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Cesena</w:t>
        </w:r>
      </w:hyperlink>
      <w:r w:rsidRPr="00852CC8">
        <w:rPr>
          <w:rFonts w:asciiTheme="minorHAnsi" w:hAnsiTheme="minorHAnsi" w:cstheme="minorHAnsi"/>
          <w:sz w:val="22"/>
          <w:szCs w:val="22"/>
        </w:rPr>
        <w:t xml:space="preserve"> dove continuò a pubblicare una gazzetta. Nel 1713 si trasferì a </w:t>
      </w:r>
      <w:hyperlink r:id="rId22" w:tooltip="Pesaro" w:history="1">
        <w:r w:rsidRPr="00852CC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Pesaro</w:t>
        </w:r>
      </w:hyperlink>
      <w:r w:rsidRPr="00852CC8">
        <w:rPr>
          <w:rFonts w:asciiTheme="minorHAnsi" w:hAnsiTheme="minorHAnsi" w:cstheme="minorHAnsi"/>
          <w:sz w:val="22"/>
          <w:szCs w:val="22"/>
        </w:rPr>
        <w:t>, non si conosce l'anno della sua morte.</w:t>
      </w:r>
    </w:p>
    <w:p w:rsidR="00852CC8" w:rsidRDefault="00852CC8" w:rsidP="00852C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2CC8" w:rsidRPr="00852CC8" w:rsidRDefault="00852CC8" w:rsidP="00852C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CC8">
        <w:rPr>
          <w:rFonts w:asciiTheme="minorHAnsi" w:hAnsiTheme="minorHAnsi" w:cstheme="minorHAnsi"/>
          <w:b/>
          <w:sz w:val="22"/>
          <w:szCs w:val="22"/>
        </w:rPr>
        <w:t>Note e riferimenti bibliografici</w:t>
      </w:r>
    </w:p>
    <w:p w:rsidR="00852CC8" w:rsidRPr="00852CC8" w:rsidRDefault="00852CC8" w:rsidP="00852CC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i/>
        </w:rPr>
        <w:t>-</w:t>
      </w:r>
      <w:r w:rsidRPr="00852CC8">
        <w:rPr>
          <w:rFonts w:cstheme="minorHAnsi"/>
          <w:i/>
        </w:rPr>
        <w:t>B</w:t>
      </w:r>
      <w:r w:rsidRPr="00852CC8">
        <w:rPr>
          <w:rStyle w:val="CitazioneHTML"/>
          <w:rFonts w:cstheme="minorHAnsi"/>
        </w:rPr>
        <w:t xml:space="preserve">ellocchi, Ugo (1974). Storia del giornalismo italiano (in italiano). </w:t>
      </w:r>
      <w:r w:rsidRPr="00852CC8">
        <w:rPr>
          <w:rStyle w:val="CitazioneHTML"/>
          <w:rFonts w:cstheme="minorHAnsi"/>
          <w:b/>
          <w:bCs/>
        </w:rPr>
        <w:t>3</w:t>
      </w:r>
      <w:r w:rsidRPr="00852CC8">
        <w:rPr>
          <w:rStyle w:val="CitazioneHTML"/>
          <w:rFonts w:cstheme="minorHAnsi"/>
        </w:rPr>
        <w:t xml:space="preserve"> . Bologna: Edizioni Edison. pp. 57-58.</w:t>
      </w:r>
      <w:r w:rsidRPr="00852CC8">
        <w:rPr>
          <w:rFonts w:cstheme="minorHAnsi"/>
        </w:rPr>
        <w:t xml:space="preserve"> </w:t>
      </w:r>
    </w:p>
    <w:p w:rsidR="00852CC8" w:rsidRPr="00852CC8" w:rsidRDefault="00852CC8" w:rsidP="00852CC8">
      <w:pPr>
        <w:spacing w:after="0" w:line="240" w:lineRule="auto"/>
        <w:jc w:val="both"/>
        <w:rPr>
          <w:rFonts w:cstheme="minorHAnsi"/>
        </w:rPr>
      </w:pPr>
      <w:r>
        <w:rPr>
          <w:rStyle w:val="CitazioneHTML"/>
          <w:rFonts w:cstheme="minorHAnsi"/>
        </w:rPr>
        <w:t>-</w:t>
      </w:r>
      <w:r w:rsidRPr="00852CC8">
        <w:rPr>
          <w:rStyle w:val="CitazioneHTML"/>
          <w:rFonts w:cstheme="minorHAnsi"/>
        </w:rPr>
        <w:t xml:space="preserve">Adorno, Salvatore (1988). </w:t>
      </w:r>
      <w:hyperlink r:id="rId23" w:history="1">
        <w:r w:rsidRPr="00852CC8">
          <w:rPr>
            <w:rStyle w:val="Collegamentoipertestuale"/>
            <w:rFonts w:cstheme="minorHAnsi"/>
            <w:i/>
            <w:iCs/>
            <w:color w:val="auto"/>
            <w:u w:val="none"/>
          </w:rPr>
          <w:t>"Degni, Demetrio"</w:t>
        </w:r>
      </w:hyperlink>
      <w:r w:rsidRPr="00852CC8">
        <w:rPr>
          <w:rStyle w:val="CitazioneHTML"/>
          <w:rFonts w:cstheme="minorHAnsi"/>
        </w:rPr>
        <w:t xml:space="preserve"> . </w:t>
      </w:r>
      <w:hyperlink r:id="rId24" w:tooltip="Dizionario Biografico degli Italiani" w:history="1">
        <w:r w:rsidRPr="00852CC8">
          <w:rPr>
            <w:rStyle w:val="Collegamentoipertestuale"/>
            <w:rFonts w:cstheme="minorHAnsi"/>
            <w:i/>
            <w:iCs/>
            <w:color w:val="auto"/>
            <w:u w:val="none"/>
          </w:rPr>
          <w:t>Dizionario Biografico degli Italiani</w:t>
        </w:r>
      </w:hyperlink>
      <w:r w:rsidRPr="00852CC8">
        <w:rPr>
          <w:rStyle w:val="CitazioneHTML"/>
          <w:rFonts w:cstheme="minorHAnsi"/>
        </w:rPr>
        <w:t xml:space="preserve"> , Volume 36: De </w:t>
      </w:r>
      <w:proofErr w:type="spellStart"/>
      <w:r w:rsidRPr="00852CC8">
        <w:rPr>
          <w:rStyle w:val="CitazioneHTML"/>
          <w:rFonts w:cstheme="minorHAnsi"/>
        </w:rPr>
        <w:t>Fornari</w:t>
      </w:r>
      <w:proofErr w:type="spellEnd"/>
      <w:r w:rsidRPr="00852CC8">
        <w:rPr>
          <w:rStyle w:val="CitazioneHTML"/>
          <w:rFonts w:cstheme="minorHAnsi"/>
        </w:rPr>
        <w:t xml:space="preserve">–Della Fonte (in italiano). Roma: </w:t>
      </w:r>
      <w:hyperlink r:id="rId25" w:tooltip="Istituto dell'Enciclopedia Italiana" w:history="1">
        <w:r w:rsidRPr="00852CC8">
          <w:rPr>
            <w:rStyle w:val="Collegamentoipertestuale"/>
            <w:rFonts w:cstheme="minorHAnsi"/>
            <w:i/>
            <w:iCs/>
            <w:color w:val="auto"/>
            <w:u w:val="none"/>
          </w:rPr>
          <w:t>Istituto dell'Enciclopedia Italiana</w:t>
        </w:r>
      </w:hyperlink>
      <w:r w:rsidRPr="00852CC8">
        <w:rPr>
          <w:rStyle w:val="CitazioneHTML"/>
          <w:rFonts w:cstheme="minorHAnsi"/>
        </w:rPr>
        <w:t xml:space="preserve"> .</w:t>
      </w:r>
      <w:r w:rsidRPr="00852CC8">
        <w:rPr>
          <w:rStyle w:val="reference-text"/>
          <w:rFonts w:cstheme="minorHAnsi"/>
        </w:rPr>
        <w:t xml:space="preserve"> </w:t>
      </w:r>
    </w:p>
    <w:p w:rsidR="00852CC8" w:rsidRPr="00852CC8" w:rsidRDefault="00852CC8" w:rsidP="00852C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CitazioneHTML"/>
          <w:rFonts w:asciiTheme="minorHAnsi" w:hAnsiTheme="minorHAnsi" w:cstheme="minorHAnsi"/>
          <w:sz w:val="22"/>
          <w:szCs w:val="22"/>
        </w:rPr>
        <w:t>-</w:t>
      </w:r>
      <w:r w:rsidRPr="00852CC8">
        <w:rPr>
          <w:rStyle w:val="CitazioneHTML"/>
          <w:rFonts w:asciiTheme="minorHAnsi" w:hAnsiTheme="minorHAnsi" w:cstheme="minorHAnsi"/>
          <w:sz w:val="22"/>
          <w:szCs w:val="22"/>
        </w:rPr>
        <w:t>Lupoli, Rosa (2015). Giornali a corte : giornali e informazione a Modena in antico regime . Modena: Il fiorino. P. 183-195.</w:t>
      </w:r>
    </w:p>
    <w:p w:rsidR="00852CC8" w:rsidRPr="00852CC8" w:rsidRDefault="00852CC8">
      <w:pPr>
        <w:rPr>
          <w:b/>
        </w:rPr>
      </w:pPr>
    </w:p>
    <w:sectPr w:rsidR="00852CC8" w:rsidRPr="00852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23"/>
    <w:rsid w:val="00142DDE"/>
    <w:rsid w:val="008072ED"/>
    <w:rsid w:val="00852CC8"/>
    <w:rsid w:val="00E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52CC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52CC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5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eference-text">
    <w:name w:val="reference-text"/>
    <w:basedOn w:val="Carpredefinitoparagrafo"/>
    <w:rsid w:val="00852CC8"/>
  </w:style>
  <w:style w:type="character" w:styleId="CitazioneHTML">
    <w:name w:val="HTML Cite"/>
    <w:basedOn w:val="Carpredefinitoparagrafo"/>
    <w:uiPriority w:val="99"/>
    <w:semiHidden/>
    <w:unhideWhenUsed/>
    <w:rsid w:val="00852CC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52CC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52CC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5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eference-text">
    <w:name w:val="reference-text"/>
    <w:basedOn w:val="Carpredefinitoparagrafo"/>
    <w:rsid w:val="00852CC8"/>
  </w:style>
  <w:style w:type="character" w:styleId="CitazioneHTML">
    <w:name w:val="HTML Cite"/>
    <w:basedOn w:val="Carpredefinitoparagrafo"/>
    <w:uiPriority w:val="99"/>
    <w:semiHidden/>
    <w:unhideWhenUsed/>
    <w:rsid w:val="00852CC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-m-wikipedia-org.translate.goog/wiki/Modena?_x_tr_sl=en&amp;_x_tr_tl=it&amp;_x_tr_hl=it&amp;_x_tr_pto=nui,sc" TargetMode="External"/><Relationship Id="rId13" Type="http://schemas.openxmlformats.org/officeDocument/2006/relationships/hyperlink" Target="https://en-m-wikipedia-org.translate.goog/wiki/Vienna?_x_tr_sl=en&amp;_x_tr_tl=it&amp;_x_tr_hl=it&amp;_x_tr_pto=nui,sc" TargetMode="External"/><Relationship Id="rId18" Type="http://schemas.openxmlformats.org/officeDocument/2006/relationships/hyperlink" Target="https://en-m-wikipedia-org.translate.goog/wiki/Great_Turkish_War?_x_tr_sl=en&amp;_x_tr_tl=it&amp;_x_tr_hl=it&amp;_x_tr_pto=nui,s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n-m-wikipedia-org.translate.goog/wiki/Cesena?_x_tr_sl=en&amp;_x_tr_tl=it&amp;_x_tr_hl=it&amp;_x_tr_pto=nui,sc" TargetMode="External"/><Relationship Id="rId7" Type="http://schemas.openxmlformats.org/officeDocument/2006/relationships/hyperlink" Target="https://en-m-wikipedia-org.translate.goog/wiki/Newspaper?_x_tr_sl=en&amp;_x_tr_tl=it&amp;_x_tr_hl=it&amp;_x_tr_pto=nui,sc" TargetMode="External"/><Relationship Id="rId12" Type="http://schemas.openxmlformats.org/officeDocument/2006/relationships/hyperlink" Target="https://en-m-wikipedia-org.translate.goog/wiki/Paper_size?_x_tr_sl=en&amp;_x_tr_tl=it&amp;_x_tr_hl=it&amp;_x_tr_pto=nui,sc" TargetMode="External"/><Relationship Id="rId17" Type="http://schemas.openxmlformats.org/officeDocument/2006/relationships/hyperlink" Target="https://en-m-wikipedia-org.translate.goog/wiki/Typography?_x_tr_sl=en&amp;_x_tr_tl=it&amp;_x_tr_hl=it&amp;_x_tr_pto=nui,sc" TargetMode="External"/><Relationship Id="rId25" Type="http://schemas.openxmlformats.org/officeDocument/2006/relationships/hyperlink" Target="https://en-m-wikipedia-org.translate.goog/wiki/Istituto_dell%27Enciclopedia_Italiana?_x_tr_sl=en&amp;_x_tr_tl=it&amp;_x_tr_hl=it&amp;_x_tr_pto=nui,s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-m-wikipedia-org.translate.goog/wiki/Barletta?_x_tr_sl=en&amp;_x_tr_tl=it&amp;_x_tr_hl=it&amp;_x_tr_pto=nui,sc" TargetMode="External"/><Relationship Id="rId20" Type="http://schemas.openxmlformats.org/officeDocument/2006/relationships/hyperlink" Target="https://en-m-wikipedia-org.translate.goog/wiki/Duchy_of_Modena?_x_tr_sl=en&amp;_x_tr_tl=it&amp;_x_tr_hl=it&amp;_x_tr_pto=nui,s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zzetteeavvisi.com/albero/Gazzetta-17-T" TargetMode="External"/><Relationship Id="rId11" Type="http://schemas.openxmlformats.org/officeDocument/2006/relationships/hyperlink" Target="https://en-m-wikipedia-org.translate.goog/wiki/Gazette?_x_tr_sl=en&amp;_x_tr_tl=it&amp;_x_tr_hl=it&amp;_x_tr_pto=nui,sc" TargetMode="External"/><Relationship Id="rId24" Type="http://schemas.openxmlformats.org/officeDocument/2006/relationships/hyperlink" Target="https://en-m-wikipedia-org.translate.goog/wiki/Dizionario_Biografico_degli_Italiani?_x_tr_sl=en&amp;_x_tr_tl=it&amp;_x_tr_hl=it&amp;_x_tr_pto=nui,s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-m-wikipedia-org.translate.goog/wiki/Poland?_x_tr_sl=en&amp;_x_tr_tl=it&amp;_x_tr_hl=it&amp;_x_tr_pto=nui,sc" TargetMode="External"/><Relationship Id="rId23" Type="http://schemas.openxmlformats.org/officeDocument/2006/relationships/hyperlink" Target="https://translate.google.com/website?sl=en&amp;tl=it&amp;nui=1&amp;prev=search&amp;u=http://www.treccani.it/enciclopedia/demetrio-degni_(Dizionario-Biografico)/" TargetMode="External"/><Relationship Id="rId10" Type="http://schemas.openxmlformats.org/officeDocument/2006/relationships/hyperlink" Target="https://en-m-wikipedia-org.translate.goog/wiki/Duchy_of_Modena?_x_tr_sl=en&amp;_x_tr_tl=it&amp;_x_tr_hl=it&amp;_x_tr_pto=nui,sc" TargetMode="External"/><Relationship Id="rId19" Type="http://schemas.openxmlformats.org/officeDocument/2006/relationships/hyperlink" Target="https://en-m-wikipedia-org.translate.goog/wiki/Censorship?_x_tr_sl=en&amp;_x_tr_tl=it&amp;_x_tr_hl=it&amp;_x_tr_pto=nui,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-m-wikipedia-org.translate.goog/wiki/Modena?_x_tr_sl=en&amp;_x_tr_tl=it&amp;_x_tr_hl=it&amp;_x_tr_pto=nui,sc" TargetMode="External"/><Relationship Id="rId14" Type="http://schemas.openxmlformats.org/officeDocument/2006/relationships/hyperlink" Target="https://en-m-wikipedia-org.translate.goog/wiki/Hungary?_x_tr_sl=en&amp;_x_tr_tl=it&amp;_x_tr_hl=it&amp;_x_tr_pto=nui,sc" TargetMode="External"/><Relationship Id="rId22" Type="http://schemas.openxmlformats.org/officeDocument/2006/relationships/hyperlink" Target="https://en-m-wikipedia-org.translate.goog/wiki/Pesaro?_x_tr_sl=en&amp;_x_tr_tl=it&amp;_x_tr_hl=it&amp;_x_tr_pto=nui,s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2021-10-21T06:06:00Z</dcterms:created>
  <dcterms:modified xsi:type="dcterms:W3CDTF">2021-10-21T06:17:00Z</dcterms:modified>
</cp:coreProperties>
</file>