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69B" w:rsidRDefault="0099569B" w:rsidP="004860D7">
      <w:pPr>
        <w:spacing w:after="0" w:line="240" w:lineRule="auto"/>
        <w:jc w:val="both"/>
        <w:rPr>
          <w:rStyle w:val="Enfasigrassetto"/>
          <w:b w:val="0"/>
        </w:rPr>
      </w:pPr>
      <w:r w:rsidRPr="004860D7">
        <w:rPr>
          <w:rStyle w:val="Enfasigrassetto"/>
          <w:sz w:val="44"/>
          <w:szCs w:val="44"/>
        </w:rPr>
        <w:t>XT68</w:t>
      </w:r>
      <w:r>
        <w:rPr>
          <w:rStyle w:val="Enfasigrassetto"/>
        </w:rPr>
        <w:t xml:space="preserve"> </w:t>
      </w:r>
      <w:r w:rsidR="004860D7">
        <w:rPr>
          <w:rStyle w:val="Enfasigrassetto"/>
        </w:rPr>
        <w:tab/>
      </w:r>
      <w:r w:rsidR="004860D7">
        <w:rPr>
          <w:rStyle w:val="Enfasigrassetto"/>
        </w:rPr>
        <w:tab/>
      </w:r>
      <w:r w:rsidR="004860D7">
        <w:rPr>
          <w:rStyle w:val="Enfasigrassetto"/>
        </w:rPr>
        <w:tab/>
      </w:r>
      <w:r w:rsidR="004860D7">
        <w:rPr>
          <w:rStyle w:val="Enfasigrassetto"/>
        </w:rPr>
        <w:tab/>
      </w:r>
      <w:r w:rsidR="004860D7">
        <w:rPr>
          <w:rStyle w:val="Enfasigrassetto"/>
        </w:rPr>
        <w:tab/>
      </w:r>
      <w:r w:rsidR="004860D7">
        <w:rPr>
          <w:rStyle w:val="Enfasigrassetto"/>
        </w:rPr>
        <w:tab/>
      </w:r>
      <w:r w:rsidR="004860D7">
        <w:rPr>
          <w:rStyle w:val="Enfasigrassetto"/>
        </w:rPr>
        <w:tab/>
      </w:r>
      <w:r w:rsidR="004860D7">
        <w:rPr>
          <w:rStyle w:val="Enfasigrassetto"/>
        </w:rPr>
        <w:tab/>
      </w:r>
      <w:r w:rsidR="004860D7">
        <w:rPr>
          <w:rStyle w:val="Enfasigrassetto"/>
        </w:rPr>
        <w:tab/>
      </w:r>
      <w:r w:rsidRPr="004860D7">
        <w:rPr>
          <w:rStyle w:val="Enfasigrassetto"/>
          <w:b w:val="0"/>
          <w:i/>
          <w:sz w:val="16"/>
          <w:szCs w:val="16"/>
        </w:rPr>
        <w:t>Scheda creata il 27 novembre 2021</w:t>
      </w:r>
    </w:p>
    <w:p w:rsidR="0099569B" w:rsidRDefault="0099569B" w:rsidP="004860D7">
      <w:pPr>
        <w:spacing w:after="0" w:line="240" w:lineRule="auto"/>
        <w:jc w:val="both"/>
        <w:rPr>
          <w:rStyle w:val="Enfasigrassetto"/>
          <w:b w:val="0"/>
        </w:rPr>
      </w:pPr>
    </w:p>
    <w:p w:rsidR="0099569B" w:rsidRPr="004860D7" w:rsidRDefault="0099569B" w:rsidP="004860D7">
      <w:pPr>
        <w:spacing w:after="0" w:line="240" w:lineRule="auto"/>
        <w:jc w:val="both"/>
        <w:rPr>
          <w:rStyle w:val="Enfasigrassetto"/>
          <w:sz w:val="44"/>
          <w:szCs w:val="44"/>
        </w:rPr>
      </w:pPr>
      <w:r w:rsidRPr="004860D7">
        <w:rPr>
          <w:rStyle w:val="Enfasigrassetto"/>
          <w:sz w:val="44"/>
          <w:szCs w:val="44"/>
        </w:rPr>
        <w:t>Descrizione storico-bibliografica</w:t>
      </w:r>
    </w:p>
    <w:p w:rsidR="00720176" w:rsidRDefault="0099569B" w:rsidP="004860D7">
      <w:pPr>
        <w:spacing w:after="0" w:line="240" w:lineRule="auto"/>
        <w:jc w:val="both"/>
      </w:pPr>
      <w:r>
        <w:rPr>
          <w:rStyle w:val="Enfasigrassetto"/>
        </w:rPr>
        <w:t>*</w:t>
      </w:r>
      <w:r>
        <w:rPr>
          <w:rStyle w:val="Enfasigrassetto"/>
        </w:rPr>
        <w:t xml:space="preserve">Miscellanei di varia letteratura. </w:t>
      </w:r>
      <w:r>
        <w:t>- T</w:t>
      </w:r>
      <w:r>
        <w:t>omo</w:t>
      </w:r>
      <w:r>
        <w:t xml:space="preserve"> 1</w:t>
      </w:r>
      <w:r>
        <w:t xml:space="preserve"> </w:t>
      </w:r>
      <w:r>
        <w:t>(1762)-t</w:t>
      </w:r>
      <w:r>
        <w:t>omo</w:t>
      </w:r>
      <w:r>
        <w:t xml:space="preserve"> 8</w:t>
      </w:r>
      <w:r>
        <w:t xml:space="preserve"> </w:t>
      </w:r>
      <w:r>
        <w:t>(1772). - Lucca : per Gi</w:t>
      </w:r>
      <w:r>
        <w:t>useppe Rocchi, 1762-1772. - 8 volumi</w:t>
      </w:r>
      <w:r>
        <w:t xml:space="preserve"> ; 20 cm.</w:t>
      </w:r>
      <w:r>
        <w:t xml:space="preserve"> ((Irregolare. – Non pubblicato: 1766, 1768-1771. - </w:t>
      </w:r>
      <w:r>
        <w:t>Fregi</w:t>
      </w:r>
      <w:r>
        <w:t>o xilografico sui frontespizi. - LIAE</w:t>
      </w:r>
      <w:r>
        <w:t>018157</w:t>
      </w:r>
      <w:r>
        <w:t xml:space="preserve">; </w:t>
      </w:r>
      <w:r>
        <w:t>RAV0307465</w:t>
      </w:r>
    </w:p>
    <w:p w:rsidR="0099569B" w:rsidRDefault="0099569B" w:rsidP="004860D7">
      <w:pPr>
        <w:spacing w:after="0" w:line="240" w:lineRule="auto"/>
        <w:jc w:val="both"/>
      </w:pPr>
      <w:r>
        <w:t>Editore</w:t>
      </w:r>
      <w:r>
        <w:t>:</w:t>
      </w:r>
      <w:r>
        <w:t xml:space="preserve"> </w:t>
      </w:r>
      <w:r w:rsidRPr="0099569B">
        <w:t>Rocchi, Giuseppe</w:t>
      </w:r>
    </w:p>
    <w:p w:rsidR="004860D7" w:rsidRDefault="004860D7" w:rsidP="004860D7">
      <w:pPr>
        <w:spacing w:after="0" w:line="240" w:lineRule="auto"/>
        <w:jc w:val="both"/>
      </w:pPr>
      <w:r>
        <w:t>Soggetti: Letteratura – 1762-1772; Pubblicazioni – Recensioni – 1762-1772</w:t>
      </w:r>
      <w:bookmarkStart w:id="0" w:name="_GoBack"/>
      <w:bookmarkEnd w:id="0"/>
    </w:p>
    <w:p w:rsidR="004860D7" w:rsidRDefault="004860D7" w:rsidP="004860D7">
      <w:pPr>
        <w:spacing w:after="0" w:line="240" w:lineRule="auto"/>
        <w:jc w:val="both"/>
        <w:rPr>
          <w:b/>
        </w:rPr>
      </w:pPr>
    </w:p>
    <w:p w:rsidR="0099569B" w:rsidRPr="004860D7" w:rsidRDefault="0099569B" w:rsidP="004860D7">
      <w:pPr>
        <w:spacing w:after="0" w:line="240" w:lineRule="auto"/>
        <w:jc w:val="both"/>
        <w:rPr>
          <w:b/>
          <w:sz w:val="44"/>
          <w:szCs w:val="44"/>
        </w:rPr>
      </w:pPr>
      <w:r w:rsidRPr="004860D7">
        <w:rPr>
          <w:b/>
          <w:sz w:val="44"/>
          <w:szCs w:val="44"/>
        </w:rPr>
        <w:t>Volumi disponibili in rete</w:t>
      </w:r>
    </w:p>
    <w:p w:rsidR="0099569B" w:rsidRPr="0099569B" w:rsidRDefault="0099569B" w:rsidP="004860D7">
      <w:pPr>
        <w:spacing w:after="0" w:line="240" w:lineRule="auto"/>
        <w:jc w:val="both"/>
      </w:pPr>
      <w:hyperlink r:id="rId5" w:history="1">
        <w:r w:rsidRPr="0099569B">
          <w:rPr>
            <w:rStyle w:val="Collegamentoipertestuale"/>
          </w:rPr>
          <w:t>1(1762);</w:t>
        </w:r>
      </w:hyperlink>
      <w:r>
        <w:t xml:space="preserve"> </w:t>
      </w:r>
      <w:hyperlink r:id="rId6" w:anchor="v=onepage&amp;q&amp;f=false" w:history="1">
        <w:r w:rsidRPr="0099569B">
          <w:rPr>
            <w:rStyle w:val="Collegamentoipertestuale"/>
          </w:rPr>
          <w:t>3(1763);</w:t>
        </w:r>
      </w:hyperlink>
      <w:r>
        <w:t xml:space="preserve"> </w:t>
      </w:r>
      <w:hyperlink r:id="rId7" w:history="1">
        <w:r w:rsidRPr="0099569B">
          <w:rPr>
            <w:rStyle w:val="Collegamentoipertestuale"/>
          </w:rPr>
          <w:t>4(1764);</w:t>
        </w:r>
      </w:hyperlink>
      <w:r>
        <w:t xml:space="preserve"> 5(</w:t>
      </w:r>
      <w:hyperlink r:id="rId8" w:history="1">
        <w:r w:rsidRPr="0099569B">
          <w:rPr>
            <w:rStyle w:val="Collegamentoipertestuale"/>
          </w:rPr>
          <w:t>1765</w:t>
        </w:r>
      </w:hyperlink>
      <w:r>
        <w:t xml:space="preserve">); </w:t>
      </w:r>
      <w:hyperlink r:id="rId9" w:history="1">
        <w:r w:rsidRPr="0099569B">
          <w:rPr>
            <w:rStyle w:val="Collegamentoipertestuale"/>
          </w:rPr>
          <w:t>6(1765)</w:t>
        </w:r>
      </w:hyperlink>
      <w:r>
        <w:t xml:space="preserve">; </w:t>
      </w:r>
      <w:hyperlink r:id="rId10" w:history="1">
        <w:r w:rsidRPr="0099569B">
          <w:rPr>
            <w:rStyle w:val="Collegamentoipertestuale"/>
          </w:rPr>
          <w:t>7(1767);</w:t>
        </w:r>
      </w:hyperlink>
      <w:r>
        <w:t xml:space="preserve"> </w:t>
      </w:r>
      <w:hyperlink r:id="rId11" w:anchor="v=onepage&amp;q=Miscellanei%20di%20varia%20letteratura.&amp;f=false" w:history="1">
        <w:r w:rsidRPr="0099569B">
          <w:rPr>
            <w:rStyle w:val="Collegamentoipertestuale"/>
          </w:rPr>
          <w:t>8(1772)</w:t>
        </w:r>
      </w:hyperlink>
    </w:p>
    <w:sectPr w:rsidR="0099569B" w:rsidRPr="0099569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B7F"/>
    <w:rsid w:val="004860D7"/>
    <w:rsid w:val="00720176"/>
    <w:rsid w:val="0099569B"/>
    <w:rsid w:val="00D56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99569B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99569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99569B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9956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oks.google.it/books/about/Miscellanei_di_varia_letteratura.html?id=qSVPAAAAcAAJ&amp;redir_esc=y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ooks.google.it/books/about/Miscellanei_di_varia_letteratura.html?id=hyVPAAAAcAAJ&amp;redir_esc=y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books.google.it/books?id=YyVPAAAAcAAJ&amp;printsec=frontcover&amp;source=gbs_atb&amp;redir_esc=y" TargetMode="External"/><Relationship Id="rId11" Type="http://schemas.openxmlformats.org/officeDocument/2006/relationships/hyperlink" Target="https://books.google.it/books?id=xiRPAAAAcAAJ&amp;pg=PA378&amp;lpg=PA378&amp;dq=Miscellanei+di+varia+letteratura.&amp;source=bl&amp;ots=d2nbd7gd_A&amp;sig=ACfU3U2g2Ir72tizUIvDmWzlh5FaBvJNGg&amp;hl=it&amp;sa=X&amp;ved=2ahUKEwiH5tSB57j0AhWdhf0HHRuaBbgQ6AF6BAgOEAM" TargetMode="External"/><Relationship Id="rId5" Type="http://schemas.openxmlformats.org/officeDocument/2006/relationships/hyperlink" Target="https://books.google.it/books/about/Miscellanei_di_varia_letteratura.html?id=EyVPAAAAcAAJ&amp;redir_esc=y" TargetMode="External"/><Relationship Id="rId10" Type="http://schemas.openxmlformats.org/officeDocument/2006/relationships/hyperlink" Target="https://books.google.it/books/about/Miscellanei_di_varia_letteratura.html?id=BiZPAAAAcAAJ&amp;redir_esc=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ooks.google.it/books/about/Miscellanei_di_varia_letteratura.html?id=0CVPAAAAcAAJ&amp;redir_esc=y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dcterms:created xsi:type="dcterms:W3CDTF">2021-11-27T14:53:00Z</dcterms:created>
  <dcterms:modified xsi:type="dcterms:W3CDTF">2021-11-27T15:07:00Z</dcterms:modified>
</cp:coreProperties>
</file>