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1D" w:rsidRDefault="007C511D" w:rsidP="007C511D">
      <w:pPr>
        <w:jc w:val="both"/>
        <w:rPr>
          <w:rStyle w:val="Enfasigrassetto"/>
          <w:b w:val="0"/>
        </w:rPr>
      </w:pPr>
      <w:r w:rsidRPr="007C511D">
        <w:rPr>
          <w:rStyle w:val="Enfasigrassetto"/>
          <w:sz w:val="44"/>
          <w:szCs w:val="44"/>
        </w:rPr>
        <w:t xml:space="preserve">XU65 </w:t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 w:rsidRPr="007C511D">
        <w:rPr>
          <w:rStyle w:val="Enfasigrassetto"/>
          <w:b w:val="0"/>
          <w:i/>
          <w:sz w:val="16"/>
          <w:szCs w:val="16"/>
        </w:rPr>
        <w:t>Scheda creata il 20 gennaio 2022</w:t>
      </w:r>
    </w:p>
    <w:p w:rsidR="007C511D" w:rsidRPr="007C511D" w:rsidRDefault="007C511D" w:rsidP="007C511D">
      <w:pPr>
        <w:jc w:val="both"/>
        <w:rPr>
          <w:rStyle w:val="Enfasigrassetto"/>
          <w:sz w:val="44"/>
          <w:szCs w:val="44"/>
        </w:rPr>
      </w:pPr>
      <w:bookmarkStart w:id="0" w:name="_GoBack"/>
      <w:r w:rsidRPr="007C511D">
        <w:rPr>
          <w:rStyle w:val="Enfasigrassetto"/>
          <w:sz w:val="44"/>
          <w:szCs w:val="44"/>
        </w:rPr>
        <w:t>Descrizione storico-bibliografica</w:t>
      </w:r>
    </w:p>
    <w:bookmarkEnd w:id="0"/>
    <w:p w:rsidR="00F069A3" w:rsidRDefault="007C511D" w:rsidP="007C511D">
      <w:pPr>
        <w:jc w:val="both"/>
      </w:pPr>
      <w:r>
        <w:rPr>
          <w:rStyle w:val="Enfasigrassetto"/>
        </w:rPr>
        <w:t>*</w:t>
      </w:r>
      <w:r w:rsidRPr="007C511D">
        <w:rPr>
          <w:rStyle w:val="Enfasigrassetto"/>
        </w:rPr>
        <w:t>Bilancio consuntivo</w:t>
      </w:r>
      <w:r w:rsidRPr="007C511D">
        <w:rPr>
          <w:rStyle w:val="Enfasigrassetto"/>
          <w:b w:val="0"/>
        </w:rPr>
        <w:t xml:space="preserve"> ... / Ferrovia Modena-Vignola. </w:t>
      </w:r>
      <w:r>
        <w:t>- 1892-1897</w:t>
      </w:r>
      <w:r>
        <w:t xml:space="preserve">. - Modena : Bassi e </w:t>
      </w:r>
      <w:proofErr w:type="spellStart"/>
      <w:r>
        <w:t>Debri</w:t>
      </w:r>
      <w:proofErr w:type="spellEnd"/>
      <w:r>
        <w:t>, 1893-1898</w:t>
      </w:r>
      <w:r>
        <w:t>. - v</w:t>
      </w:r>
      <w:r>
        <w:t>olumi</w:t>
      </w:r>
      <w:r>
        <w:t xml:space="preserve"> ; 26 cm. - Annuale. - Il formato varia</w:t>
      </w:r>
      <w:r>
        <w:t>. - Descrizione basata su:1892. - MOD</w:t>
      </w:r>
      <w:r>
        <w:t>1645182</w:t>
      </w:r>
    </w:p>
    <w:p w:rsidR="007C511D" w:rsidRDefault="007C511D">
      <w:r>
        <w:t xml:space="preserve">Autore: </w:t>
      </w:r>
      <w:r w:rsidRPr="007C511D">
        <w:t>Ferrovia Modena-Vignola</w:t>
      </w:r>
    </w:p>
    <w:p w:rsidR="007C511D" w:rsidRDefault="007C511D">
      <w:r>
        <w:t xml:space="preserve">Soggetto: </w:t>
      </w:r>
      <w:r w:rsidRPr="007C511D">
        <w:t>Ferrovia Modena-Vignola</w:t>
      </w:r>
      <w:r>
        <w:t xml:space="preserve"> – Bilancio consuntivo – 1892-1897</w:t>
      </w:r>
    </w:p>
    <w:sectPr w:rsidR="007C51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4C"/>
    <w:rsid w:val="003A294C"/>
    <w:rsid w:val="007C511D"/>
    <w:rsid w:val="00F0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C511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C51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C511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C5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>HP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2022-01-20T10:02:00Z</dcterms:created>
  <dcterms:modified xsi:type="dcterms:W3CDTF">2022-01-20T10:09:00Z</dcterms:modified>
</cp:coreProperties>
</file>