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6C2" w:rsidRPr="00A706C2" w:rsidRDefault="009B12A9">
      <w:pPr>
        <w:rPr>
          <w:rStyle w:val="Enfasigrassetto"/>
          <w:b w:val="0"/>
        </w:rPr>
      </w:pPr>
      <w:r>
        <w:rPr>
          <w:rStyle w:val="Enfasigrassetto"/>
          <w:sz w:val="44"/>
          <w:szCs w:val="44"/>
        </w:rPr>
        <w:t>XU88</w:t>
      </w:r>
      <w:bookmarkStart w:id="0" w:name="_GoBack"/>
      <w:bookmarkEnd w:id="0"/>
      <w:r w:rsidR="00A706C2" w:rsidRPr="00A706C2">
        <w:rPr>
          <w:rStyle w:val="Enfasigrassetto"/>
          <w:sz w:val="44"/>
          <w:szCs w:val="44"/>
        </w:rPr>
        <w:t xml:space="preserve"> </w:t>
      </w:r>
      <w:r w:rsidR="00A706C2">
        <w:rPr>
          <w:rStyle w:val="Enfasigrassetto"/>
          <w:sz w:val="44"/>
          <w:szCs w:val="44"/>
        </w:rPr>
        <w:tab/>
      </w:r>
      <w:r w:rsidR="00A706C2">
        <w:rPr>
          <w:rStyle w:val="Enfasigrassetto"/>
          <w:sz w:val="44"/>
          <w:szCs w:val="44"/>
        </w:rPr>
        <w:tab/>
      </w:r>
      <w:r w:rsidR="00A706C2">
        <w:rPr>
          <w:rStyle w:val="Enfasigrassetto"/>
          <w:sz w:val="44"/>
          <w:szCs w:val="44"/>
        </w:rPr>
        <w:tab/>
      </w:r>
      <w:r w:rsidR="00A706C2">
        <w:rPr>
          <w:rStyle w:val="Enfasigrassetto"/>
          <w:sz w:val="44"/>
          <w:szCs w:val="44"/>
        </w:rPr>
        <w:tab/>
      </w:r>
      <w:r w:rsidR="00A706C2">
        <w:rPr>
          <w:rStyle w:val="Enfasigrassetto"/>
          <w:sz w:val="44"/>
          <w:szCs w:val="44"/>
        </w:rPr>
        <w:tab/>
      </w:r>
      <w:r w:rsidR="00A706C2">
        <w:rPr>
          <w:rStyle w:val="Enfasigrassetto"/>
          <w:sz w:val="44"/>
          <w:szCs w:val="44"/>
        </w:rPr>
        <w:tab/>
      </w:r>
      <w:r w:rsidR="00A706C2">
        <w:rPr>
          <w:rStyle w:val="Enfasigrassetto"/>
          <w:sz w:val="44"/>
          <w:szCs w:val="44"/>
        </w:rPr>
        <w:tab/>
      </w:r>
      <w:r w:rsidR="00A706C2">
        <w:rPr>
          <w:rStyle w:val="Enfasigrassetto"/>
          <w:sz w:val="44"/>
          <w:szCs w:val="44"/>
        </w:rPr>
        <w:tab/>
      </w:r>
      <w:r w:rsidR="00A706C2">
        <w:rPr>
          <w:rStyle w:val="Enfasigrassetto"/>
          <w:sz w:val="44"/>
          <w:szCs w:val="44"/>
        </w:rPr>
        <w:tab/>
      </w:r>
      <w:r w:rsidR="00A706C2" w:rsidRPr="00A706C2">
        <w:rPr>
          <w:rStyle w:val="Enfasigrassetto"/>
          <w:b w:val="0"/>
          <w:i/>
          <w:sz w:val="16"/>
          <w:szCs w:val="16"/>
        </w:rPr>
        <w:t>Scheda creata il 26 gennaio 2022</w:t>
      </w:r>
    </w:p>
    <w:p w:rsidR="00A706C2" w:rsidRPr="00A706C2" w:rsidRDefault="00A706C2" w:rsidP="00A706C2">
      <w:pPr>
        <w:jc w:val="both"/>
        <w:rPr>
          <w:rStyle w:val="Enfasigrassetto"/>
          <w:sz w:val="44"/>
          <w:szCs w:val="44"/>
        </w:rPr>
      </w:pPr>
      <w:r w:rsidRPr="00A706C2">
        <w:rPr>
          <w:rStyle w:val="Enfasigrassetto"/>
          <w:sz w:val="44"/>
          <w:szCs w:val="44"/>
        </w:rPr>
        <w:t>Descrizione storico-bibliografica</w:t>
      </w:r>
    </w:p>
    <w:p w:rsidR="00787038" w:rsidRDefault="00A706C2" w:rsidP="00A706C2">
      <w:pPr>
        <w:jc w:val="both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1270</wp:posOffset>
            </wp:positionV>
            <wp:extent cx="2635200" cy="3808800"/>
            <wp:effectExtent l="0" t="0" r="0" b="1270"/>
            <wp:wrapSquare wrapText="bothSides"/>
            <wp:docPr id="1" name="Immagine 1" descr="C26) POSTER 81X55 cm , BENETTON TREVISO / SCAVOLINI PESARO SQUADRA basket -  EUR 8,90 | PicClick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26) POSTER 81X55 cm , BENETTON TREVISO / SCAVOLINI PESARO SQUADRA basket -  EUR 8,90 | PicClick I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00" cy="38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Enfasigrassetto"/>
        </w:rPr>
        <w:t xml:space="preserve">*Catalogo generale </w:t>
      </w:r>
      <w:r w:rsidRPr="00A706C2">
        <w:rPr>
          <w:rStyle w:val="Enfasigrassetto"/>
          <w:b w:val="0"/>
        </w:rPr>
        <w:t xml:space="preserve">... / Premiato stabilimento d'orticoltura C.D. Brardinelli, Pesaro. </w:t>
      </w:r>
      <w:r>
        <w:t>-    -</w:t>
      </w:r>
      <w:r w:rsidRPr="00A706C2">
        <w:rPr>
          <w:rStyle w:val="Enfasigrassetto"/>
          <w:b w:val="0"/>
        </w:rPr>
        <w:t>autunno 1934</w:t>
      </w:r>
      <w:r>
        <w:rPr>
          <w:rStyle w:val="Enfasigrassetto"/>
          <w:b w:val="0"/>
        </w:rPr>
        <w:t>/</w:t>
      </w:r>
      <w:r w:rsidRPr="00A706C2">
        <w:rPr>
          <w:rStyle w:val="Enfasigrassetto"/>
          <w:b w:val="0"/>
        </w:rPr>
        <w:t>primavera 1936</w:t>
      </w:r>
      <w:r>
        <w:rPr>
          <w:rStyle w:val="Enfasigrassetto"/>
          <w:b w:val="0"/>
        </w:rPr>
        <w:t>. -</w:t>
      </w:r>
      <w:r>
        <w:rPr>
          <w:rStyle w:val="Enfasigrassetto"/>
        </w:rPr>
        <w:t xml:space="preserve"> </w:t>
      </w:r>
      <w:r>
        <w:t xml:space="preserve">Pesaro : Officina d'arti grafiche ditta cav. G. Federici, [1878-1934]. – volumi ; 25 cm. ((Trimestrale. – Sottotitolo 1934/1936: </w:t>
      </w:r>
      <w:r w:rsidRPr="00A706C2">
        <w:rPr>
          <w:rStyle w:val="Enfasigrassetto"/>
          <w:b w:val="0"/>
        </w:rPr>
        <w:t xml:space="preserve">bulbi, piante, semi. – 1934/1936: 22 cm. - </w:t>
      </w:r>
      <w:r>
        <w:t>Descrizione basata su: Anno 46, n. 96 (1923). - UBO4569047</w:t>
      </w:r>
    </w:p>
    <w:p w:rsidR="00A706C2" w:rsidRDefault="00A706C2">
      <w:r>
        <w:t xml:space="preserve">Autore: </w:t>
      </w:r>
      <w:r w:rsidRPr="00A706C2">
        <w:t>Premiato stabilimento d'orticoltura C.D. Brardinelli</w:t>
      </w:r>
    </w:p>
    <w:sectPr w:rsidR="00A706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95"/>
    <w:rsid w:val="00787038"/>
    <w:rsid w:val="007C4395"/>
    <w:rsid w:val="009B12A9"/>
    <w:rsid w:val="00A7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706C2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A706C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0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0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706C2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A706C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0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0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424</Characters>
  <Application>Microsoft Office Word</Application>
  <DocSecurity>0</DocSecurity>
  <Lines>3</Lines>
  <Paragraphs>1</Paragraphs>
  <ScaleCrop>false</ScaleCrop>
  <Company>HP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2022-01-26T15:59:00Z</dcterms:created>
  <dcterms:modified xsi:type="dcterms:W3CDTF">2022-01-26T16:09:00Z</dcterms:modified>
</cp:coreProperties>
</file>