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A5" w:rsidRDefault="008774A5" w:rsidP="008774A5">
      <w:pPr>
        <w:jc w:val="both"/>
      </w:pPr>
      <w:r w:rsidRPr="008774A5">
        <w:rPr>
          <w:b/>
          <w:color w:val="C00000"/>
          <w:sz w:val="44"/>
          <w:szCs w:val="44"/>
        </w:rPr>
        <w:t xml:space="preserve">XU313 </w:t>
      </w:r>
      <w:r>
        <w:rPr>
          <w:b/>
          <w:color w:val="C00000"/>
          <w:sz w:val="44"/>
          <w:szCs w:val="44"/>
        </w:rPr>
        <w:tab/>
      </w:r>
      <w:r>
        <w:rPr>
          <w:b/>
          <w:color w:val="C00000"/>
          <w:sz w:val="44"/>
          <w:szCs w:val="44"/>
        </w:rPr>
        <w:tab/>
      </w:r>
      <w:r>
        <w:rPr>
          <w:b/>
          <w:color w:val="C00000"/>
          <w:sz w:val="44"/>
          <w:szCs w:val="44"/>
        </w:rPr>
        <w:tab/>
      </w:r>
      <w:r>
        <w:rPr>
          <w:b/>
          <w:color w:val="C00000"/>
          <w:sz w:val="44"/>
          <w:szCs w:val="44"/>
        </w:rPr>
        <w:tab/>
      </w:r>
      <w:r>
        <w:rPr>
          <w:b/>
          <w:color w:val="C00000"/>
          <w:sz w:val="44"/>
          <w:szCs w:val="44"/>
        </w:rPr>
        <w:tab/>
      </w:r>
      <w:r>
        <w:rPr>
          <w:b/>
          <w:color w:val="C00000"/>
          <w:sz w:val="44"/>
          <w:szCs w:val="44"/>
        </w:rPr>
        <w:tab/>
      </w:r>
      <w:r w:rsidRPr="008774A5">
        <w:rPr>
          <w:i/>
          <w:sz w:val="16"/>
          <w:szCs w:val="16"/>
        </w:rPr>
        <w:t>Scheda creata il 6 aprile 2022</w:t>
      </w:r>
      <w:r w:rsidR="00A34683">
        <w:rPr>
          <w:i/>
          <w:sz w:val="16"/>
          <w:szCs w:val="16"/>
        </w:rPr>
        <w:t>; ulti</w:t>
      </w:r>
      <w:bookmarkStart w:id="0" w:name="_GoBack"/>
      <w:bookmarkEnd w:id="0"/>
      <w:r w:rsidR="00A34683">
        <w:rPr>
          <w:i/>
          <w:sz w:val="16"/>
          <w:szCs w:val="16"/>
        </w:rPr>
        <w:t>mo aggiornamento: 19 aprile 2022</w:t>
      </w:r>
    </w:p>
    <w:p w:rsidR="008774A5" w:rsidRPr="008774A5" w:rsidRDefault="008774A5" w:rsidP="008774A5">
      <w:pPr>
        <w:jc w:val="both"/>
        <w:rPr>
          <w:b/>
          <w:color w:val="C00000"/>
          <w:sz w:val="44"/>
          <w:szCs w:val="44"/>
        </w:rPr>
      </w:pPr>
      <w:r w:rsidRPr="008774A5">
        <w:rPr>
          <w:b/>
          <w:color w:val="C00000"/>
          <w:sz w:val="44"/>
          <w:szCs w:val="44"/>
        </w:rPr>
        <w:t>Descrizione bibliografica</w:t>
      </w:r>
    </w:p>
    <w:p w:rsidR="009D3AB4" w:rsidRDefault="008774A5" w:rsidP="008774A5">
      <w:pPr>
        <w:jc w:val="both"/>
      </w:pPr>
      <w:r w:rsidRPr="008774A5">
        <w:rPr>
          <w:b/>
        </w:rPr>
        <w:t>*Giornale ferrarese</w:t>
      </w:r>
      <w:r>
        <w:t xml:space="preserve"> / Regno d'Italia, Dipartimento del Basso Po. - 1 (gennaio 1808)-    . - Ferrara : Pe i Soci Bianchi e Negri Stampa del Seminario, 1808-18</w:t>
      </w:r>
      <w:r w:rsidR="00A34683">
        <w:t>09</w:t>
      </w:r>
      <w:r>
        <w:t xml:space="preserve">. </w:t>
      </w:r>
      <w:r w:rsidR="00A34683">
        <w:t>–</w:t>
      </w:r>
      <w:r>
        <w:t xml:space="preserve"> </w:t>
      </w:r>
      <w:r w:rsidR="00A34683">
        <w:t xml:space="preserve">2 </w:t>
      </w:r>
      <w:r>
        <w:t>volumi ; 30 cm. ((Settimanale. - Il formato cambia dal n. 1 ( 1809) in 25 cm. - FER0164978</w:t>
      </w:r>
    </w:p>
    <w:p w:rsidR="00A34683" w:rsidRDefault="00A34683" w:rsidP="00A34683">
      <w:r>
        <w:t>*</w:t>
      </w:r>
      <w:r>
        <w:rPr>
          <w:b/>
        </w:rPr>
        <w:t>Diario del Dipartimento del basso Po per l'anno</w:t>
      </w:r>
      <w:r>
        <w:t xml:space="preserve"> .... – 1812. - Ferrara : pe' </w:t>
      </w:r>
      <w:proofErr w:type="spellStart"/>
      <w:r>
        <w:t>socj</w:t>
      </w:r>
      <w:proofErr w:type="spellEnd"/>
      <w:r>
        <w:t xml:space="preserve"> Bianchi e Neri al Seminario, [1812?]. – 1 volume ; 14 cm. ((Annuale. - RAV1950661</w:t>
      </w:r>
    </w:p>
    <w:p w:rsidR="00A34683" w:rsidRDefault="00A34683" w:rsidP="00A34683">
      <w:pPr>
        <w:spacing w:after="0" w:line="240" w:lineRule="auto"/>
        <w:jc w:val="both"/>
      </w:pPr>
      <w:r>
        <w:t>*</w:t>
      </w:r>
      <w:r>
        <w:rPr>
          <w:b/>
        </w:rPr>
        <w:t>Diario del Basso Po per l'anno</w:t>
      </w:r>
      <w:r>
        <w:t xml:space="preserve"> 1813 : dedicato alle autorità del Dipartimento. - 1 (1813). - Ferrara : Pe' Soci Bianchi e Negri, 1813. – 1 volume ; 13 cm. ((Annuale. - FER0164792</w:t>
      </w:r>
    </w:p>
    <w:p w:rsidR="00A34683" w:rsidRDefault="00A34683" w:rsidP="00A34683">
      <w:pPr>
        <w:spacing w:after="0" w:line="240" w:lineRule="auto"/>
        <w:jc w:val="both"/>
        <w:rPr>
          <w:rFonts w:cstheme="minorHAnsi"/>
        </w:rPr>
      </w:pPr>
    </w:p>
    <w:p w:rsidR="00A34683" w:rsidRDefault="00A34683" w:rsidP="00A3468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Autore: </w:t>
      </w:r>
      <w:hyperlink r:id="rId5" w:tgtFrame="_self" w:tooltip="" w:history="1">
        <w:r>
          <w:rPr>
            <w:rStyle w:val="Collegamentoipertestuale"/>
            <w:rFonts w:eastAsia="Times New Roman" w:cstheme="minorHAnsi"/>
            <w:color w:val="auto"/>
            <w:u w:val="none"/>
            <w:lang w:eastAsia="it-IT"/>
          </w:rPr>
          <w:t xml:space="preserve">Regno d’Italia : Dipartimento del Basso Po </w:t>
        </w:r>
      </w:hyperlink>
    </w:p>
    <w:p w:rsidR="00A34683" w:rsidRDefault="00A34683" w:rsidP="00A3468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Editore: </w:t>
      </w:r>
      <w:hyperlink r:id="rId6" w:tgtFrame="_self" w:tooltip="" w:history="1">
        <w:r>
          <w:rPr>
            <w:rStyle w:val="Collegamentoipertestuale"/>
            <w:rFonts w:eastAsia="Times New Roman" w:cstheme="minorHAnsi"/>
            <w:color w:val="auto"/>
            <w:u w:val="none"/>
            <w:lang w:eastAsia="it-IT"/>
          </w:rPr>
          <w:t xml:space="preserve">Bianchi &amp; Negri soci </w:t>
        </w:r>
      </w:hyperlink>
    </w:p>
    <w:p w:rsidR="008774A5" w:rsidRDefault="008774A5" w:rsidP="008774A5">
      <w:pPr>
        <w:jc w:val="both"/>
      </w:pPr>
      <w:r>
        <w:t>Soggetto: Ferrara &lt;</w:t>
      </w:r>
      <w:proofErr w:type="spellStart"/>
      <w:r>
        <w:t>prov</w:t>
      </w:r>
      <w:proofErr w:type="spellEnd"/>
      <w:r>
        <w:t>.&gt; - Amministrazione – 1808-1813</w:t>
      </w:r>
    </w:p>
    <w:p w:rsidR="008774A5" w:rsidRPr="008774A5" w:rsidRDefault="008774A5" w:rsidP="008774A5">
      <w:pPr>
        <w:jc w:val="both"/>
        <w:rPr>
          <w:b/>
          <w:color w:val="C00000"/>
          <w:sz w:val="44"/>
          <w:szCs w:val="44"/>
        </w:rPr>
      </w:pPr>
      <w:r w:rsidRPr="008774A5">
        <w:rPr>
          <w:b/>
          <w:color w:val="C00000"/>
          <w:sz w:val="44"/>
          <w:szCs w:val="44"/>
        </w:rPr>
        <w:t>Informazioni storico-bibliografiche</w:t>
      </w:r>
    </w:p>
    <w:p w:rsidR="00A34683" w:rsidRPr="007264E1" w:rsidRDefault="00A34683" w:rsidP="00A34683">
      <w:pPr>
        <w:spacing w:after="0" w:line="240" w:lineRule="auto"/>
        <w:jc w:val="both"/>
      </w:pPr>
      <w:r>
        <w:t xml:space="preserve">Il </w:t>
      </w:r>
      <w:r>
        <w:rPr>
          <w:b/>
          <w:bCs/>
        </w:rPr>
        <w:t>dipartimento del Basso Po</w:t>
      </w:r>
      <w:r>
        <w:t xml:space="preserve"> fu un </w:t>
      </w:r>
      <w:hyperlink r:id="rId7" w:tooltip="Dipartimenti italiani" w:history="1">
        <w:r w:rsidRPr="007264E1">
          <w:rPr>
            <w:rStyle w:val="Collegamentoipertestuale"/>
            <w:color w:val="auto"/>
            <w:u w:val="none"/>
          </w:rPr>
          <w:t>dipartimento</w:t>
        </w:r>
      </w:hyperlink>
      <w:r w:rsidRPr="007264E1">
        <w:t xml:space="preserve"> della </w:t>
      </w:r>
      <w:hyperlink r:id="rId8" w:tooltip="Repubblica Cispadana" w:history="1">
        <w:r w:rsidRPr="007264E1">
          <w:rPr>
            <w:rStyle w:val="Collegamentoipertestuale"/>
            <w:color w:val="auto"/>
            <w:u w:val="none"/>
          </w:rPr>
          <w:t>Repubblica Cispadana</w:t>
        </w:r>
      </w:hyperlink>
      <w:r w:rsidRPr="007264E1">
        <w:t xml:space="preserve">, della </w:t>
      </w:r>
      <w:hyperlink r:id="rId9" w:tooltip="Repubblica Cisalpina" w:history="1">
        <w:r w:rsidRPr="007264E1">
          <w:rPr>
            <w:rStyle w:val="Collegamentoipertestuale"/>
            <w:color w:val="auto"/>
            <w:u w:val="none"/>
          </w:rPr>
          <w:t>Repubblica Cisalpina</w:t>
        </w:r>
      </w:hyperlink>
      <w:r w:rsidRPr="007264E1">
        <w:t xml:space="preserve">, della </w:t>
      </w:r>
      <w:hyperlink r:id="rId10" w:tooltip="Repubblica Italiana (1802-1805)" w:history="1">
        <w:r w:rsidRPr="007264E1">
          <w:rPr>
            <w:rStyle w:val="Collegamentoipertestuale"/>
            <w:color w:val="auto"/>
            <w:u w:val="none"/>
          </w:rPr>
          <w:t>Repubblica Italiana</w:t>
        </w:r>
      </w:hyperlink>
      <w:r w:rsidRPr="007264E1">
        <w:t xml:space="preserve"> e infine del </w:t>
      </w:r>
      <w:hyperlink r:id="rId11" w:tooltip="Regno d'Italia (1805-1814)" w:history="1">
        <w:r w:rsidRPr="007264E1">
          <w:rPr>
            <w:rStyle w:val="Collegamentoipertestuale"/>
            <w:color w:val="auto"/>
            <w:u w:val="none"/>
          </w:rPr>
          <w:t>Regno d'Italia</w:t>
        </w:r>
      </w:hyperlink>
      <w:r w:rsidRPr="007264E1">
        <w:t xml:space="preserve">, dal </w:t>
      </w:r>
      <w:hyperlink r:id="rId12" w:tooltip="1797" w:history="1">
        <w:r w:rsidRPr="007264E1">
          <w:rPr>
            <w:rStyle w:val="Collegamentoipertestuale"/>
            <w:color w:val="auto"/>
            <w:u w:val="none"/>
          </w:rPr>
          <w:t>1797</w:t>
        </w:r>
      </w:hyperlink>
      <w:r w:rsidRPr="007264E1">
        <w:t xml:space="preserve"> al </w:t>
      </w:r>
      <w:hyperlink r:id="rId13" w:tooltip="1815" w:history="1">
        <w:r w:rsidRPr="007264E1">
          <w:rPr>
            <w:rStyle w:val="Collegamentoipertestuale"/>
            <w:color w:val="auto"/>
            <w:u w:val="none"/>
          </w:rPr>
          <w:t>1815</w:t>
        </w:r>
      </w:hyperlink>
      <w:r w:rsidRPr="007264E1">
        <w:t xml:space="preserve">. Prendeva il nome dal fiume </w:t>
      </w:r>
      <w:hyperlink r:id="rId14" w:tooltip="Po" w:history="1">
        <w:r w:rsidRPr="007264E1">
          <w:rPr>
            <w:rStyle w:val="Collegamentoipertestuale"/>
            <w:color w:val="auto"/>
            <w:u w:val="none"/>
          </w:rPr>
          <w:t>Po</w:t>
        </w:r>
      </w:hyperlink>
      <w:r w:rsidRPr="007264E1">
        <w:t xml:space="preserve"> e aveva come capoluogo </w:t>
      </w:r>
      <w:hyperlink r:id="rId15" w:tooltip="Ferrara" w:history="1">
        <w:r w:rsidRPr="007264E1">
          <w:rPr>
            <w:rStyle w:val="Collegamentoipertestuale"/>
            <w:color w:val="auto"/>
            <w:u w:val="none"/>
          </w:rPr>
          <w:t>Ferrara</w:t>
        </w:r>
      </w:hyperlink>
      <w:r w:rsidRPr="007264E1">
        <w:t>.</w:t>
      </w:r>
    </w:p>
    <w:p w:rsidR="00A34683" w:rsidRDefault="00A34683" w:rsidP="00A34683">
      <w:pPr>
        <w:spacing w:after="0" w:line="240" w:lineRule="auto"/>
        <w:jc w:val="both"/>
      </w:pPr>
      <w:r w:rsidRPr="007264E1">
        <w:t xml:space="preserve">Il dipartimento fu creato alla nascita della </w:t>
      </w:r>
      <w:hyperlink r:id="rId16" w:tooltip="Repubblica Cispadana" w:history="1">
        <w:r w:rsidRPr="007264E1">
          <w:rPr>
            <w:rStyle w:val="Collegamentoipertestuale"/>
            <w:color w:val="auto"/>
            <w:u w:val="none"/>
          </w:rPr>
          <w:t>Repubblica Cispadana</w:t>
        </w:r>
      </w:hyperlink>
      <w:r w:rsidRPr="007264E1">
        <w:t xml:space="preserve"> il 5 gennaio </w:t>
      </w:r>
      <w:hyperlink r:id="rId17" w:tooltip="1797" w:history="1">
        <w:r w:rsidRPr="007264E1">
          <w:rPr>
            <w:rStyle w:val="Collegamentoipertestuale"/>
            <w:color w:val="auto"/>
            <w:u w:val="none"/>
          </w:rPr>
          <w:t>1797</w:t>
        </w:r>
      </w:hyperlink>
      <w:r w:rsidRPr="007264E1">
        <w:t xml:space="preserve">, come dipartimento </w:t>
      </w:r>
      <w:r w:rsidRPr="007264E1">
        <w:rPr>
          <w:i/>
          <w:iCs/>
        </w:rPr>
        <w:t>di Ferrara</w:t>
      </w:r>
      <w:r w:rsidRPr="007264E1">
        <w:t xml:space="preserve">, poi </w:t>
      </w:r>
      <w:r w:rsidRPr="007264E1">
        <w:rPr>
          <w:i/>
          <w:iCs/>
        </w:rPr>
        <w:t>del Po</w:t>
      </w:r>
      <w:r w:rsidRPr="007264E1">
        <w:t xml:space="preserve">. Alla nascita della </w:t>
      </w:r>
      <w:hyperlink r:id="rId18" w:tooltip="Repubblica Cisalpina" w:history="1">
        <w:r w:rsidRPr="007264E1">
          <w:rPr>
            <w:rStyle w:val="Collegamentoipertestuale"/>
            <w:color w:val="auto"/>
            <w:u w:val="none"/>
          </w:rPr>
          <w:t>Repubblica Cisalpina</w:t>
        </w:r>
      </w:hyperlink>
      <w:r w:rsidRPr="007264E1">
        <w:t xml:space="preserve"> fu chiamato del Basso Po per distinguerlo dall'altro dipartimento in precedenza omonimo, poi chiamato </w:t>
      </w:r>
      <w:hyperlink r:id="rId19" w:tooltip="Dipartimento dell'Alto Po" w:history="1">
        <w:r w:rsidRPr="007264E1">
          <w:rPr>
            <w:rStyle w:val="Collegamentoipertestuale"/>
            <w:color w:val="auto"/>
            <w:u w:val="none"/>
          </w:rPr>
          <w:t>Alto Po</w:t>
        </w:r>
      </w:hyperlink>
      <w:r w:rsidRPr="007264E1">
        <w:t xml:space="preserve">; nell’occasione acquisì </w:t>
      </w:r>
      <w:hyperlink r:id="rId20" w:tooltip="Sermide e Felonica" w:history="1">
        <w:r w:rsidRPr="007264E1">
          <w:rPr>
            <w:rStyle w:val="Collegamentoipertestuale"/>
            <w:color w:val="auto"/>
            <w:u w:val="none"/>
          </w:rPr>
          <w:t>Sermide e Felonica</w:t>
        </w:r>
      </w:hyperlink>
      <w:r w:rsidRPr="007264E1">
        <w:t xml:space="preserve"> dal Mantovano, provvedimento però subito revocato l’anno successivo. Col </w:t>
      </w:r>
      <w:hyperlink r:id="rId21" w:tooltip="Trattato di Lunéville" w:history="1">
        <w:r w:rsidRPr="007264E1">
          <w:rPr>
            <w:rStyle w:val="Collegamentoipertestuale"/>
            <w:color w:val="auto"/>
            <w:u w:val="none"/>
          </w:rPr>
          <w:t>Trattato di Lunéville</w:t>
        </w:r>
      </w:hyperlink>
      <w:r w:rsidRPr="007264E1">
        <w:t xml:space="preserve"> acquisì la totalità del </w:t>
      </w:r>
      <w:hyperlink r:id="rId22" w:tooltip="Polesine" w:history="1">
        <w:r w:rsidRPr="007264E1">
          <w:rPr>
            <w:rStyle w:val="Collegamentoipertestuale"/>
            <w:color w:val="auto"/>
            <w:u w:val="none"/>
          </w:rPr>
          <w:t>Polesine</w:t>
        </w:r>
      </w:hyperlink>
      <w:r w:rsidRPr="007264E1">
        <w:t xml:space="preserve">. L'8 giugno </w:t>
      </w:r>
      <w:hyperlink r:id="rId23" w:tooltip="1805" w:history="1">
        <w:r w:rsidRPr="007264E1">
          <w:rPr>
            <w:rStyle w:val="Collegamentoipertestuale"/>
            <w:color w:val="auto"/>
            <w:u w:val="none"/>
          </w:rPr>
          <w:t>1805</w:t>
        </w:r>
      </w:hyperlink>
      <w:r w:rsidRPr="007264E1">
        <w:t xml:space="preserve"> alcuni comuni del dipartimento entrarono nel </w:t>
      </w:r>
      <w:hyperlink r:id="rId24" w:tooltip="Dipartimento del Mincio" w:history="1">
        <w:r w:rsidRPr="007264E1">
          <w:rPr>
            <w:rStyle w:val="Collegamentoipertestuale"/>
            <w:color w:val="auto"/>
            <w:u w:val="none"/>
          </w:rPr>
          <w:t>Mincio</w:t>
        </w:r>
      </w:hyperlink>
      <w:r w:rsidRPr="007264E1">
        <w:t xml:space="preserve">, mentre altri entrarono nel </w:t>
      </w:r>
      <w:hyperlink r:id="rId25" w:tooltip="Dipartimento dell'Adriatico" w:history="1">
        <w:r w:rsidRPr="007264E1">
          <w:rPr>
            <w:rStyle w:val="Collegamentoipertestuale"/>
            <w:color w:val="auto"/>
            <w:u w:val="none"/>
          </w:rPr>
          <w:t>dipartimento dell'Adriatico</w:t>
        </w:r>
      </w:hyperlink>
      <w:r w:rsidRPr="007264E1">
        <w:t xml:space="preserve"> nel dicembre </w:t>
      </w:r>
      <w:hyperlink r:id="rId26" w:tooltip="1807" w:history="1">
        <w:r w:rsidRPr="007264E1">
          <w:rPr>
            <w:rStyle w:val="Collegamentoipertestuale"/>
            <w:color w:val="auto"/>
            <w:u w:val="none"/>
          </w:rPr>
          <w:t>1807</w:t>
        </w:r>
      </w:hyperlink>
      <w:r w:rsidRPr="007264E1">
        <w:t xml:space="preserve">. Questo dipartimento esistette di nuovo tra aprile e maggio del </w:t>
      </w:r>
      <w:hyperlink r:id="rId27" w:tooltip="1815" w:history="1">
        <w:r w:rsidRPr="007264E1">
          <w:rPr>
            <w:rStyle w:val="Collegamentoipertestuale"/>
            <w:color w:val="auto"/>
            <w:u w:val="none"/>
          </w:rPr>
          <w:t>1815</w:t>
        </w:r>
      </w:hyperlink>
      <w:r w:rsidRPr="007264E1">
        <w:t xml:space="preserve">, alla riconquista di alcune regioni dell'Italia da parte di </w:t>
      </w:r>
      <w:hyperlink r:id="rId28" w:tooltip="Gioacchino Murat" w:history="1">
        <w:r w:rsidRPr="007264E1">
          <w:rPr>
            <w:rStyle w:val="Collegamentoipertestuale"/>
            <w:color w:val="auto"/>
            <w:u w:val="none"/>
          </w:rPr>
          <w:t>Gioacchino Murat</w:t>
        </w:r>
      </w:hyperlink>
      <w:r w:rsidRPr="007264E1">
        <w:t xml:space="preserve">. </w:t>
      </w:r>
      <w:hyperlink r:id="rId29" w:history="1">
        <w:r w:rsidRPr="003B4C55">
          <w:rPr>
            <w:rStyle w:val="Collegamentoipertestuale"/>
          </w:rPr>
          <w:t>https://it.wikipedia.org/wiki/Dipartimento_del_Basso_Po</w:t>
        </w:r>
      </w:hyperlink>
    </w:p>
    <w:sectPr w:rsidR="00A346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4"/>
    <w:rsid w:val="008774A5"/>
    <w:rsid w:val="009D3AB4"/>
    <w:rsid w:val="00A34683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Repubblica_Cispadana" TargetMode="External"/><Relationship Id="rId13" Type="http://schemas.openxmlformats.org/officeDocument/2006/relationships/hyperlink" Target="https://it.wikipedia.org/wiki/1815" TargetMode="External"/><Relationship Id="rId18" Type="http://schemas.openxmlformats.org/officeDocument/2006/relationships/hyperlink" Target="https://it.wikipedia.org/wiki/Repubblica_Cisalpina" TargetMode="External"/><Relationship Id="rId26" Type="http://schemas.openxmlformats.org/officeDocument/2006/relationships/hyperlink" Target="https://it.wikipedia.org/wiki/18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Trattato_di_Lun%C3%A9ville" TargetMode="External"/><Relationship Id="rId7" Type="http://schemas.openxmlformats.org/officeDocument/2006/relationships/hyperlink" Target="https://it.wikipedia.org/wiki/Dipartimenti_italiani" TargetMode="External"/><Relationship Id="rId12" Type="http://schemas.openxmlformats.org/officeDocument/2006/relationships/hyperlink" Target="https://it.wikipedia.org/wiki/1797" TargetMode="External"/><Relationship Id="rId17" Type="http://schemas.openxmlformats.org/officeDocument/2006/relationships/hyperlink" Target="https://it.wikipedia.org/wiki/1797" TargetMode="External"/><Relationship Id="rId25" Type="http://schemas.openxmlformats.org/officeDocument/2006/relationships/hyperlink" Target="https://it.wikipedia.org/wiki/Dipartimento_dell%27Adriati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Repubblica_Cispadana" TargetMode="External"/><Relationship Id="rId20" Type="http://schemas.openxmlformats.org/officeDocument/2006/relationships/hyperlink" Target="https://it.wikipedia.org/wiki/Sermide_e_Felonica" TargetMode="External"/><Relationship Id="rId29" Type="http://schemas.openxmlformats.org/officeDocument/2006/relationships/hyperlink" Target="https://it.wikipedia.org/wiki/Dipartimento_del_Basso_Po" TargetMode="External"/><Relationship Id="rId1" Type="http://schemas.openxmlformats.org/officeDocument/2006/relationships/styles" Target="styles.xml"/><Relationship Id="rId6" Type="http://schemas.openxmlformats.org/officeDocument/2006/relationships/hyperlink" Target="https://opac.sbn.it/c/search/opac?groupId=20122&amp;item:5032:Nomi::@frase@=RAVV454114" TargetMode="External"/><Relationship Id="rId11" Type="http://schemas.openxmlformats.org/officeDocument/2006/relationships/hyperlink" Target="https://it.wikipedia.org/wiki/Regno_d%27Italia_(1805-1814)" TargetMode="External"/><Relationship Id="rId24" Type="http://schemas.openxmlformats.org/officeDocument/2006/relationships/hyperlink" Target="https://it.wikipedia.org/wiki/Dipartimento_del_Mincio" TargetMode="External"/><Relationship Id="rId5" Type="http://schemas.openxmlformats.org/officeDocument/2006/relationships/hyperlink" Target="https://opac.sbn.it/c/search/opac?groupId=20122&amp;item:5032:Nomi::@frase@=UFEV313116" TargetMode="External"/><Relationship Id="rId15" Type="http://schemas.openxmlformats.org/officeDocument/2006/relationships/hyperlink" Target="https://it.wikipedia.org/wiki/Ferrara" TargetMode="External"/><Relationship Id="rId23" Type="http://schemas.openxmlformats.org/officeDocument/2006/relationships/hyperlink" Target="https://it.wikipedia.org/wiki/1805" TargetMode="External"/><Relationship Id="rId28" Type="http://schemas.openxmlformats.org/officeDocument/2006/relationships/hyperlink" Target="https://it.wikipedia.org/wiki/Gioacchino_Murat" TargetMode="External"/><Relationship Id="rId10" Type="http://schemas.openxmlformats.org/officeDocument/2006/relationships/hyperlink" Target="https://it.wikipedia.org/wiki/Repubblica_Italiana_(1802-1805)" TargetMode="External"/><Relationship Id="rId19" Type="http://schemas.openxmlformats.org/officeDocument/2006/relationships/hyperlink" Target="https://it.wikipedia.org/wiki/Dipartimento_dell%27Alto_P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Repubblica_Cisalpina" TargetMode="External"/><Relationship Id="rId14" Type="http://schemas.openxmlformats.org/officeDocument/2006/relationships/hyperlink" Target="https://it.wikipedia.org/wiki/Po" TargetMode="External"/><Relationship Id="rId22" Type="http://schemas.openxmlformats.org/officeDocument/2006/relationships/hyperlink" Target="https://it.wikipedia.org/wiki/Polesine" TargetMode="External"/><Relationship Id="rId27" Type="http://schemas.openxmlformats.org/officeDocument/2006/relationships/hyperlink" Target="https://it.wikipedia.org/wiki/18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3451</Characters>
  <Application>Microsoft Office Word</Application>
  <DocSecurity>0</DocSecurity>
  <Lines>28</Lines>
  <Paragraphs>8</Paragraphs>
  <ScaleCrop>false</ScaleCrop>
  <Company>HP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2022-04-06T05:25:00Z</dcterms:created>
  <dcterms:modified xsi:type="dcterms:W3CDTF">2022-04-19T10:25:00Z</dcterms:modified>
</cp:coreProperties>
</file>