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10" w:rsidRPr="00C92D24" w:rsidRDefault="00E04B10" w:rsidP="00E04B1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C92D24">
        <w:rPr>
          <w:rFonts w:cstheme="minorHAnsi"/>
          <w:b/>
          <w:color w:val="C00000"/>
          <w:sz w:val="44"/>
          <w:szCs w:val="44"/>
        </w:rPr>
        <w:t>XU43</w:t>
      </w:r>
      <w:r>
        <w:rPr>
          <w:rFonts w:cstheme="minorHAnsi"/>
          <w:b/>
          <w:color w:val="C00000"/>
          <w:sz w:val="44"/>
          <w:szCs w:val="44"/>
        </w:rPr>
        <w:t>4</w:t>
      </w:r>
      <w:r w:rsidRPr="00C92D24">
        <w:rPr>
          <w:rFonts w:cstheme="minorHAnsi"/>
          <w:b/>
          <w:color w:val="C00000"/>
          <w:sz w:val="44"/>
          <w:szCs w:val="44"/>
        </w:rPr>
        <w:t xml:space="preserve"> </w:t>
      </w:r>
      <w:r w:rsidRPr="00C92D24">
        <w:rPr>
          <w:rFonts w:cstheme="minorHAnsi"/>
          <w:b/>
          <w:color w:val="C00000"/>
          <w:sz w:val="44"/>
          <w:szCs w:val="44"/>
        </w:rPr>
        <w:tab/>
      </w:r>
      <w:r w:rsidRPr="00C92D24">
        <w:rPr>
          <w:rFonts w:cstheme="minorHAnsi"/>
          <w:b/>
          <w:color w:val="C00000"/>
        </w:rPr>
        <w:tab/>
      </w:r>
      <w:r w:rsidRPr="00C92D24">
        <w:rPr>
          <w:rFonts w:cstheme="minorHAnsi"/>
          <w:b/>
          <w:color w:val="C00000"/>
        </w:rPr>
        <w:tab/>
      </w:r>
      <w:r w:rsidRPr="00C92D24">
        <w:rPr>
          <w:rFonts w:cstheme="minorHAnsi"/>
          <w:b/>
          <w:color w:val="C00000"/>
          <w:sz w:val="16"/>
          <w:szCs w:val="16"/>
        </w:rPr>
        <w:tab/>
      </w:r>
      <w:r w:rsidRPr="00C92D24">
        <w:rPr>
          <w:rFonts w:cstheme="minorHAnsi"/>
          <w:b/>
          <w:color w:val="C00000"/>
          <w:sz w:val="16"/>
          <w:szCs w:val="16"/>
        </w:rPr>
        <w:tab/>
      </w:r>
      <w:r w:rsidRPr="00C92D24">
        <w:rPr>
          <w:rFonts w:cstheme="minorHAnsi"/>
          <w:b/>
          <w:color w:val="C00000"/>
          <w:sz w:val="16"/>
          <w:szCs w:val="16"/>
        </w:rPr>
        <w:tab/>
      </w:r>
      <w:r w:rsidRPr="00C92D24">
        <w:rPr>
          <w:rFonts w:cstheme="minorHAnsi"/>
          <w:b/>
          <w:color w:val="C00000"/>
          <w:sz w:val="16"/>
          <w:szCs w:val="16"/>
        </w:rPr>
        <w:tab/>
      </w:r>
      <w:r w:rsidRPr="00C92D24">
        <w:rPr>
          <w:rFonts w:cstheme="minorHAnsi"/>
          <w:b/>
          <w:color w:val="C00000"/>
          <w:sz w:val="16"/>
          <w:szCs w:val="16"/>
        </w:rPr>
        <w:tab/>
      </w:r>
      <w:r w:rsidRPr="00C92D24">
        <w:rPr>
          <w:rFonts w:cstheme="minorHAnsi"/>
          <w:b/>
          <w:color w:val="C00000"/>
          <w:sz w:val="16"/>
          <w:szCs w:val="16"/>
        </w:rPr>
        <w:tab/>
      </w:r>
      <w:r w:rsidRPr="00C92D24">
        <w:rPr>
          <w:rFonts w:cstheme="minorHAnsi"/>
          <w:i/>
          <w:sz w:val="16"/>
          <w:szCs w:val="16"/>
        </w:rPr>
        <w:t>Scheda creata il 2</w:t>
      </w:r>
      <w:r>
        <w:rPr>
          <w:rFonts w:cstheme="minorHAnsi"/>
          <w:i/>
          <w:sz w:val="16"/>
          <w:szCs w:val="16"/>
        </w:rPr>
        <w:t>9</w:t>
      </w:r>
      <w:r w:rsidRPr="00C92D24">
        <w:rPr>
          <w:rFonts w:cstheme="minorHAnsi"/>
          <w:i/>
          <w:sz w:val="16"/>
          <w:szCs w:val="16"/>
        </w:rPr>
        <w:t xml:space="preserve"> maggio 2022</w:t>
      </w:r>
    </w:p>
    <w:p w:rsidR="00E04B10" w:rsidRPr="00C92D24" w:rsidRDefault="00E04B10" w:rsidP="00E04B10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r w:rsidRPr="00C92D24">
        <w:rPr>
          <w:rFonts w:cstheme="minorHAnsi"/>
          <w:b/>
          <w:color w:val="C00000"/>
          <w:sz w:val="44"/>
          <w:szCs w:val="44"/>
        </w:rPr>
        <w:t xml:space="preserve">Descrizione </w:t>
      </w:r>
      <w:r>
        <w:rPr>
          <w:rFonts w:cstheme="minorHAnsi"/>
          <w:b/>
          <w:color w:val="C00000"/>
          <w:sz w:val="44"/>
          <w:szCs w:val="44"/>
        </w:rPr>
        <w:t>storico-</w:t>
      </w:r>
      <w:r w:rsidRPr="00C92D24">
        <w:rPr>
          <w:rFonts w:cstheme="minorHAnsi"/>
          <w:b/>
          <w:color w:val="C00000"/>
          <w:sz w:val="44"/>
          <w:szCs w:val="44"/>
        </w:rPr>
        <w:t>bibliografica</w:t>
      </w:r>
    </w:p>
    <w:p w:rsidR="00E04B10" w:rsidRDefault="00E04B10" w:rsidP="00E04B10">
      <w:pPr>
        <w:jc w:val="both"/>
      </w:pPr>
      <w:r>
        <w:t xml:space="preserve">La </w:t>
      </w:r>
      <w:r>
        <w:t>*</w:t>
      </w:r>
      <w:r w:rsidRPr="00E04B10">
        <w:rPr>
          <w:b/>
        </w:rPr>
        <w:t>voce del popolo</w:t>
      </w:r>
      <w:r>
        <w:t>. - N. 1 (</w:t>
      </w:r>
      <w:r w:rsidR="00416182">
        <w:t>25 luglio</w:t>
      </w:r>
      <w:r>
        <w:t xml:space="preserve"> 1820)-n.</w:t>
      </w:r>
      <w:r>
        <w:t xml:space="preserve"> </w:t>
      </w:r>
      <w:r w:rsidR="00416182">
        <w:t>7 (marzo</w:t>
      </w:r>
      <w:r>
        <w:t xml:space="preserve"> 1821). - </w:t>
      </w:r>
      <w:r>
        <w:t xml:space="preserve">Napoli: </w:t>
      </w:r>
      <w:proofErr w:type="spellStart"/>
      <w:r>
        <w:t>Tip</w:t>
      </w:r>
      <w:proofErr w:type="spellEnd"/>
      <w:r>
        <w:t>. Agnello Nobile, 1820-1821</w:t>
      </w:r>
      <w:r>
        <w:t xml:space="preserve">. </w:t>
      </w:r>
      <w:r>
        <w:t>–</w:t>
      </w:r>
      <w:r>
        <w:t xml:space="preserve"> </w:t>
      </w:r>
      <w:r>
        <w:t xml:space="preserve"> </w:t>
      </w:r>
      <w:r>
        <w:t xml:space="preserve">volumi ; 22 cm. </w:t>
      </w:r>
      <w:r>
        <w:t>((</w:t>
      </w:r>
      <w:r w:rsidR="00416182">
        <w:t>Bis</w:t>
      </w:r>
      <w:bookmarkStart w:id="0" w:name="_GoBack"/>
      <w:bookmarkEnd w:id="0"/>
      <w:r>
        <w:t>ettimanale. - Direttore: M</w:t>
      </w:r>
      <w:r>
        <w:t>atteo</w:t>
      </w:r>
      <w:r>
        <w:t xml:space="preserve"> Imbriani. - Pubblica supplementi.</w:t>
      </w:r>
      <w:r>
        <w:t xml:space="preserve"> - </w:t>
      </w:r>
      <w:r>
        <w:t>IEI0104870</w:t>
      </w:r>
    </w:p>
    <w:p w:rsidR="002D26F8" w:rsidRDefault="00E04B10" w:rsidP="00E04B10">
      <w:pPr>
        <w:jc w:val="both"/>
      </w:pPr>
      <w:r>
        <w:t>*</w:t>
      </w:r>
      <w:r w:rsidRPr="00E04B10">
        <w:rPr>
          <w:b/>
        </w:rPr>
        <w:t>Supplemento alla Voce del popolo</w:t>
      </w:r>
      <w:r>
        <w:t>. - N. 1</w:t>
      </w:r>
      <w:r>
        <w:t xml:space="preserve"> </w:t>
      </w:r>
      <w:r>
        <w:t>(ago</w:t>
      </w:r>
      <w:r>
        <w:t>sto</w:t>
      </w:r>
      <w:r>
        <w:t xml:space="preserve"> 1820)-</w:t>
      </w:r>
      <w:r>
        <w:t xml:space="preserve">    </w:t>
      </w:r>
      <w:r>
        <w:t xml:space="preserve">. - </w:t>
      </w:r>
      <w:r>
        <w:t xml:space="preserve">Napoli : </w:t>
      </w:r>
      <w:proofErr w:type="spellStart"/>
      <w:r>
        <w:t>Tip</w:t>
      </w:r>
      <w:proofErr w:type="spellEnd"/>
      <w:r>
        <w:t>. Agnello Nobile, 1820-1821</w:t>
      </w:r>
      <w:r>
        <w:t xml:space="preserve">. </w:t>
      </w:r>
      <w:r>
        <w:t>–</w:t>
      </w:r>
      <w:r>
        <w:t xml:space="preserve"> v</w:t>
      </w:r>
      <w:r>
        <w:t>olumi</w:t>
      </w:r>
      <w:r>
        <w:t xml:space="preserve"> ; 22 cm. </w:t>
      </w:r>
      <w:r>
        <w:t>((</w:t>
      </w:r>
      <w:r>
        <w:t>Settimanale</w:t>
      </w:r>
      <w:r>
        <w:t xml:space="preserve">. - </w:t>
      </w:r>
      <w:r>
        <w:t>NAP0183909</w:t>
      </w:r>
    </w:p>
    <w:p w:rsidR="00E04B10" w:rsidRPr="00416182" w:rsidRDefault="00E04B10" w:rsidP="00E04B10">
      <w:pPr>
        <w:jc w:val="both"/>
        <w:rPr>
          <w:b/>
          <w:color w:val="C00000"/>
          <w:sz w:val="44"/>
          <w:szCs w:val="44"/>
        </w:rPr>
      </w:pPr>
      <w:r w:rsidRPr="00416182">
        <w:rPr>
          <w:b/>
          <w:color w:val="C00000"/>
          <w:sz w:val="44"/>
          <w:szCs w:val="44"/>
        </w:rPr>
        <w:t>Informazioni storico-bibliografiche</w:t>
      </w:r>
    </w:p>
    <w:p w:rsidR="00E04B10" w:rsidRPr="00E04B10" w:rsidRDefault="00E04B10" w:rsidP="00E04B10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E04B10">
        <w:rPr>
          <w:rFonts w:asciiTheme="minorHAnsi" w:hAnsiTheme="minorHAnsi" w:cstheme="minorHAnsi"/>
          <w:sz w:val="22"/>
          <w:szCs w:val="22"/>
        </w:rPr>
        <w:t>P</w:t>
      </w:r>
      <w:r w:rsidR="00416182">
        <w:rPr>
          <w:rFonts w:asciiTheme="minorHAnsi" w:hAnsiTheme="minorHAnsi" w:cstheme="minorHAnsi"/>
          <w:sz w:val="22"/>
          <w:szCs w:val="22"/>
        </w:rPr>
        <w:t>rima dei moti rivoluzionari l'Imbriani</w:t>
      </w:r>
      <w:r w:rsidRPr="00E04B10">
        <w:rPr>
          <w:rFonts w:asciiTheme="minorHAnsi" w:hAnsiTheme="minorHAnsi" w:cstheme="minorHAnsi"/>
          <w:sz w:val="22"/>
          <w:szCs w:val="22"/>
        </w:rPr>
        <w:t xml:space="preserve"> si era avvicinato al giornalismo, partecipando alla stampa alla macchia dei fogli che venivano affissi clandestinamente e alla successiva fioritura di numerosi giornali a Napoli (quali, nel solo giugno, </w:t>
      </w:r>
      <w:r w:rsidRPr="00E04B10">
        <w:rPr>
          <w:rFonts w:asciiTheme="minorHAnsi" w:hAnsiTheme="minorHAnsi" w:cstheme="minorHAnsi"/>
          <w:i/>
          <w:iCs/>
          <w:sz w:val="22"/>
          <w:szCs w:val="22"/>
        </w:rPr>
        <w:t>Il Giornale degli amici della patria</w:t>
      </w:r>
      <w:r w:rsidRPr="00E04B10">
        <w:rPr>
          <w:rFonts w:asciiTheme="minorHAnsi" w:hAnsiTheme="minorHAnsi" w:cstheme="minorHAnsi"/>
          <w:sz w:val="22"/>
          <w:szCs w:val="22"/>
        </w:rPr>
        <w:t xml:space="preserve">, </w:t>
      </w:r>
      <w:r w:rsidRPr="00E04B10">
        <w:rPr>
          <w:rFonts w:asciiTheme="minorHAnsi" w:hAnsiTheme="minorHAnsi" w:cstheme="minorHAnsi"/>
          <w:i/>
          <w:iCs/>
          <w:sz w:val="22"/>
          <w:szCs w:val="22"/>
        </w:rPr>
        <w:t>La Luce</w:t>
      </w:r>
      <w:r w:rsidRPr="00E04B10">
        <w:rPr>
          <w:rFonts w:asciiTheme="minorHAnsi" w:hAnsiTheme="minorHAnsi" w:cstheme="minorHAnsi"/>
          <w:sz w:val="22"/>
          <w:szCs w:val="22"/>
        </w:rPr>
        <w:t xml:space="preserve">, </w:t>
      </w:r>
      <w:r w:rsidRPr="00E04B10">
        <w:rPr>
          <w:rFonts w:asciiTheme="minorHAnsi" w:hAnsiTheme="minorHAnsi" w:cstheme="minorHAnsi"/>
          <w:i/>
          <w:iCs/>
          <w:sz w:val="22"/>
          <w:szCs w:val="22"/>
        </w:rPr>
        <w:t>La Voce del secolo</w:t>
      </w:r>
      <w:r w:rsidRPr="00E04B10">
        <w:rPr>
          <w:rFonts w:asciiTheme="minorHAnsi" w:hAnsiTheme="minorHAnsi" w:cstheme="minorHAnsi"/>
          <w:sz w:val="22"/>
          <w:szCs w:val="22"/>
        </w:rPr>
        <w:t xml:space="preserve">, </w:t>
      </w:r>
      <w:r w:rsidRPr="00E04B10">
        <w:rPr>
          <w:rFonts w:asciiTheme="minorHAnsi" w:hAnsiTheme="minorHAnsi" w:cstheme="minorHAnsi"/>
          <w:i/>
          <w:iCs/>
          <w:sz w:val="22"/>
          <w:szCs w:val="22"/>
        </w:rPr>
        <w:t>L'Imparziale</w:t>
      </w:r>
      <w:r w:rsidRPr="00E04B10">
        <w:rPr>
          <w:rFonts w:asciiTheme="minorHAnsi" w:hAnsiTheme="minorHAnsi" w:cstheme="minorHAnsi"/>
          <w:sz w:val="22"/>
          <w:szCs w:val="22"/>
        </w:rPr>
        <w:t xml:space="preserve">, </w:t>
      </w:r>
      <w:r w:rsidRPr="00E04B10">
        <w:rPr>
          <w:rFonts w:asciiTheme="minorHAnsi" w:hAnsiTheme="minorHAnsi" w:cstheme="minorHAnsi"/>
          <w:i/>
          <w:iCs/>
          <w:sz w:val="22"/>
          <w:szCs w:val="22"/>
        </w:rPr>
        <w:t>La Minerva napoletana</w:t>
      </w:r>
      <w:r w:rsidRPr="00E04B10">
        <w:rPr>
          <w:rFonts w:asciiTheme="minorHAnsi" w:hAnsiTheme="minorHAnsi" w:cstheme="minorHAnsi"/>
          <w:sz w:val="22"/>
          <w:szCs w:val="22"/>
        </w:rPr>
        <w:t xml:space="preserve">). Volle allora presentarsi con una testata propria, e il 25 luglio uscì per i torchi di A. Nobile il primo numero del suo </w:t>
      </w:r>
      <w:r w:rsidRPr="00E04B10">
        <w:rPr>
          <w:rFonts w:asciiTheme="minorHAnsi" w:hAnsiTheme="minorHAnsi" w:cstheme="minorHAnsi"/>
          <w:i/>
          <w:iCs/>
          <w:sz w:val="22"/>
          <w:szCs w:val="22"/>
        </w:rPr>
        <w:t>La Voce del popolo</w:t>
      </w:r>
      <w:r w:rsidRPr="00E04B10">
        <w:rPr>
          <w:rFonts w:asciiTheme="minorHAnsi" w:hAnsiTheme="minorHAnsi" w:cstheme="minorHAnsi"/>
          <w:sz w:val="22"/>
          <w:szCs w:val="22"/>
        </w:rPr>
        <w:t>, un foglio bisettimanale che continuò le pubblicazioni fino alla chiusura del Parlamento, divenendo espressione della linea politica dell'I</w:t>
      </w:r>
      <w:r w:rsidR="00416182">
        <w:rPr>
          <w:rFonts w:asciiTheme="minorHAnsi" w:hAnsiTheme="minorHAnsi" w:cstheme="minorHAnsi"/>
          <w:sz w:val="22"/>
          <w:szCs w:val="22"/>
        </w:rPr>
        <w:t>mbriani</w:t>
      </w:r>
      <w:r w:rsidRPr="00E04B10">
        <w:rPr>
          <w:rFonts w:asciiTheme="minorHAnsi" w:hAnsiTheme="minorHAnsi" w:cstheme="minorHAnsi"/>
          <w:sz w:val="22"/>
          <w:szCs w:val="22"/>
        </w:rPr>
        <w:t xml:space="preserve">, che gli dedicò un impegno anche maggiore di quello profuso nell'ambito parlamentare. </w:t>
      </w:r>
    </w:p>
    <w:p w:rsidR="00E04B10" w:rsidRDefault="00E04B10" w:rsidP="00E04B10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E04B10">
        <w:rPr>
          <w:rFonts w:asciiTheme="minorHAnsi" w:hAnsiTheme="minorHAnsi" w:cstheme="minorHAnsi"/>
          <w:sz w:val="22"/>
          <w:szCs w:val="22"/>
        </w:rPr>
        <w:t xml:space="preserve">La </w:t>
      </w:r>
      <w:r w:rsidRPr="00E04B10">
        <w:rPr>
          <w:rFonts w:asciiTheme="minorHAnsi" w:hAnsiTheme="minorHAnsi" w:cstheme="minorHAnsi"/>
          <w:i/>
          <w:iCs/>
          <w:sz w:val="22"/>
          <w:szCs w:val="22"/>
        </w:rPr>
        <w:t>Voce del Popolo</w:t>
      </w:r>
      <w:r w:rsidRPr="00E04B10">
        <w:rPr>
          <w:rFonts w:asciiTheme="minorHAnsi" w:hAnsiTheme="minorHAnsi" w:cstheme="minorHAnsi"/>
          <w:sz w:val="22"/>
          <w:szCs w:val="22"/>
        </w:rPr>
        <w:t>, che si fregiava del motto tacitiano "</w:t>
      </w:r>
      <w:proofErr w:type="spellStart"/>
      <w:r w:rsidRPr="00E04B10">
        <w:rPr>
          <w:rFonts w:asciiTheme="minorHAnsi" w:hAnsiTheme="minorHAnsi" w:cstheme="minorHAnsi"/>
          <w:sz w:val="22"/>
          <w:szCs w:val="22"/>
        </w:rPr>
        <w:t>Incorruptam</w:t>
      </w:r>
      <w:proofErr w:type="spellEnd"/>
      <w:r w:rsidRPr="00E04B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B10">
        <w:rPr>
          <w:rFonts w:asciiTheme="minorHAnsi" w:hAnsiTheme="minorHAnsi" w:cstheme="minorHAnsi"/>
          <w:sz w:val="22"/>
          <w:szCs w:val="22"/>
        </w:rPr>
        <w:t>fidem</w:t>
      </w:r>
      <w:proofErr w:type="spellEnd"/>
      <w:r w:rsidRPr="00E04B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B10">
        <w:rPr>
          <w:rFonts w:asciiTheme="minorHAnsi" w:hAnsiTheme="minorHAnsi" w:cstheme="minorHAnsi"/>
          <w:sz w:val="22"/>
          <w:szCs w:val="22"/>
        </w:rPr>
        <w:t>professis</w:t>
      </w:r>
      <w:proofErr w:type="spellEnd"/>
      <w:r w:rsidRPr="00E04B10">
        <w:rPr>
          <w:rFonts w:asciiTheme="minorHAnsi" w:hAnsiTheme="minorHAnsi" w:cstheme="minorHAnsi"/>
          <w:sz w:val="22"/>
          <w:szCs w:val="22"/>
        </w:rPr>
        <w:t xml:space="preserve"> sine amore </w:t>
      </w:r>
      <w:proofErr w:type="spellStart"/>
      <w:r w:rsidRPr="00E04B10">
        <w:rPr>
          <w:rFonts w:asciiTheme="minorHAnsi" w:hAnsiTheme="minorHAnsi" w:cstheme="minorHAnsi"/>
          <w:sz w:val="22"/>
          <w:szCs w:val="22"/>
        </w:rPr>
        <w:t>quisquam</w:t>
      </w:r>
      <w:proofErr w:type="spellEnd"/>
      <w:r w:rsidRPr="00E04B10">
        <w:rPr>
          <w:rFonts w:asciiTheme="minorHAnsi" w:hAnsiTheme="minorHAnsi" w:cstheme="minorHAnsi"/>
          <w:sz w:val="22"/>
          <w:szCs w:val="22"/>
        </w:rPr>
        <w:t xml:space="preserve"> et sine odio </w:t>
      </w:r>
      <w:proofErr w:type="spellStart"/>
      <w:r w:rsidRPr="00E04B10">
        <w:rPr>
          <w:rFonts w:asciiTheme="minorHAnsi" w:hAnsiTheme="minorHAnsi" w:cstheme="minorHAnsi"/>
          <w:sz w:val="22"/>
          <w:szCs w:val="22"/>
        </w:rPr>
        <w:t>dicendus</w:t>
      </w:r>
      <w:proofErr w:type="spellEnd"/>
      <w:r w:rsidRPr="00E04B10">
        <w:rPr>
          <w:rFonts w:asciiTheme="minorHAnsi" w:hAnsiTheme="minorHAnsi" w:cstheme="minorHAnsi"/>
          <w:sz w:val="22"/>
          <w:szCs w:val="22"/>
        </w:rPr>
        <w:t xml:space="preserve"> est", assunse principalmente la veste di guardiano della costituzione, e senza riguardi attaccò il governo per ogni sorta di irregolarità senza però esimersi da lucidi giudizi sull'inesperienza del Parlamento; in uno dei primi numeri scrisse: "La nostra rigenerazione è ancora bambina, e voi, Deputati, sapete bene che essa deve soffrire tutte le infermità dell'infanzia, e deve esser soggetta a tutti i deliri della gioventù". Tuttavia l'I. "non si scostò mai da una seria temperanza opposta agli impeti dei demagoghi", distinguendosi "per gentilezza e soavità di modi e per austerità di principi", che gli derivavano da "civiltà greca e parsimonia paesana" (B. </w:t>
      </w:r>
      <w:proofErr w:type="spellStart"/>
      <w:r w:rsidRPr="00E04B10">
        <w:rPr>
          <w:rFonts w:asciiTheme="minorHAnsi" w:hAnsiTheme="minorHAnsi" w:cstheme="minorHAnsi"/>
          <w:sz w:val="22"/>
          <w:szCs w:val="22"/>
        </w:rPr>
        <w:t>Puoti</w:t>
      </w:r>
      <w:proofErr w:type="spellEnd"/>
      <w:r w:rsidRPr="00E04B10">
        <w:rPr>
          <w:rFonts w:asciiTheme="minorHAnsi" w:hAnsiTheme="minorHAnsi" w:cstheme="minorHAnsi"/>
          <w:sz w:val="22"/>
          <w:szCs w:val="22"/>
        </w:rPr>
        <w:t xml:space="preserve">, cit. in </w:t>
      </w:r>
      <w:proofErr w:type="spellStart"/>
      <w:r w:rsidRPr="00E04B10">
        <w:rPr>
          <w:rFonts w:asciiTheme="minorHAnsi" w:hAnsiTheme="minorHAnsi" w:cstheme="minorHAnsi"/>
          <w:sz w:val="22"/>
          <w:szCs w:val="22"/>
        </w:rPr>
        <w:t>Mellusi</w:t>
      </w:r>
      <w:proofErr w:type="spellEnd"/>
      <w:r w:rsidRPr="00E04B10">
        <w:rPr>
          <w:rFonts w:asciiTheme="minorHAnsi" w:hAnsiTheme="minorHAnsi" w:cstheme="minorHAnsi"/>
          <w:sz w:val="22"/>
          <w:szCs w:val="22"/>
        </w:rPr>
        <w:t>, p. 53). Molto importante per la definizione delle teorie costituzionali dell'I. è un lungo articolo (</w:t>
      </w:r>
      <w:r w:rsidRPr="00E04B10">
        <w:rPr>
          <w:rFonts w:asciiTheme="minorHAnsi" w:hAnsiTheme="minorHAnsi" w:cstheme="minorHAnsi"/>
          <w:i/>
          <w:iCs/>
          <w:sz w:val="22"/>
          <w:szCs w:val="22"/>
        </w:rPr>
        <w:t>La Voce del popolo</w:t>
      </w:r>
      <w:r w:rsidRPr="00E04B10">
        <w:rPr>
          <w:rFonts w:asciiTheme="minorHAnsi" w:hAnsiTheme="minorHAnsi" w:cstheme="minorHAnsi"/>
          <w:sz w:val="22"/>
          <w:szCs w:val="22"/>
        </w:rPr>
        <w:t xml:space="preserve">, n. 4 del marzo 1821) dal rivoluzionario titolo "Le modificazioni da farsi alla Costituzione hanno bisogno della sanzione reale?". </w:t>
      </w:r>
      <w:hyperlink r:id="rId5" w:history="1">
        <w:r w:rsidR="00416182" w:rsidRPr="002115EC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https://www.treccani.it/enciclopedia/matteo-imbriani_%28Dizionario-Biografico%29/</w:t>
        </w:r>
      </w:hyperlink>
    </w:p>
    <w:p w:rsidR="00416182" w:rsidRPr="00E04B10" w:rsidRDefault="00416182" w:rsidP="00E04B10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</w:p>
    <w:p w:rsidR="00E04B10" w:rsidRPr="00E04B10" w:rsidRDefault="00E04B10" w:rsidP="00E04B10">
      <w:pPr>
        <w:jc w:val="both"/>
        <w:rPr>
          <w:b/>
        </w:rPr>
      </w:pPr>
    </w:p>
    <w:sectPr w:rsidR="00E04B10" w:rsidRPr="00E04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6D"/>
    <w:rsid w:val="002D26F8"/>
    <w:rsid w:val="00416182"/>
    <w:rsid w:val="00D2666D"/>
    <w:rsid w:val="00E0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16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1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eccani.it/enciclopedia/matteo-imbriani_%28Dizionario-Biografico%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2022-05-29T08:04:00Z</dcterms:created>
  <dcterms:modified xsi:type="dcterms:W3CDTF">2022-05-29T08:17:00Z</dcterms:modified>
</cp:coreProperties>
</file>