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AC" w:rsidRDefault="00003AAC" w:rsidP="00003AAC">
      <w:pPr>
        <w:pStyle w:val="Titolo2"/>
        <w:spacing w:before="0" w:after="0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3B5EBD">
        <w:rPr>
          <w:rFonts w:ascii="Calibri" w:hAnsi="Calibri" w:cs="Calibri"/>
          <w:i w:val="0"/>
          <w:color w:val="C00000"/>
          <w:sz w:val="44"/>
          <w:szCs w:val="44"/>
        </w:rPr>
        <w:t>AN23</w:t>
      </w:r>
      <w:r w:rsidRPr="003B5EBD">
        <w:rPr>
          <w:rFonts w:ascii="Calibri" w:hAnsi="Calibri" w:cs="Calibri"/>
          <w:i w:val="0"/>
          <w:sz w:val="44"/>
          <w:szCs w:val="44"/>
        </w:rPr>
        <w:t xml:space="preserve"> </w:t>
      </w:r>
      <w:r w:rsidR="003B5EBD">
        <w:rPr>
          <w:rFonts w:ascii="Calibri" w:hAnsi="Calibri" w:cs="Calibri"/>
          <w:i w:val="0"/>
          <w:sz w:val="44"/>
          <w:szCs w:val="44"/>
        </w:rPr>
        <w:tab/>
      </w:r>
      <w:r w:rsidR="003B5EBD">
        <w:rPr>
          <w:rFonts w:ascii="Calibri" w:hAnsi="Calibri" w:cs="Calibri"/>
          <w:i w:val="0"/>
          <w:sz w:val="44"/>
          <w:szCs w:val="44"/>
        </w:rPr>
        <w:tab/>
      </w:r>
      <w:r w:rsidR="003B5EBD">
        <w:rPr>
          <w:rFonts w:ascii="Calibri" w:hAnsi="Calibri" w:cs="Calibri"/>
          <w:i w:val="0"/>
          <w:sz w:val="44"/>
          <w:szCs w:val="44"/>
        </w:rPr>
        <w:tab/>
      </w:r>
      <w:r w:rsidR="003B5EBD">
        <w:rPr>
          <w:rFonts w:ascii="Calibri" w:hAnsi="Calibri" w:cs="Calibri"/>
          <w:i w:val="0"/>
          <w:sz w:val="44"/>
          <w:szCs w:val="44"/>
        </w:rPr>
        <w:tab/>
      </w:r>
      <w:r w:rsidR="003B5EBD">
        <w:rPr>
          <w:rFonts w:ascii="Calibri" w:hAnsi="Calibri" w:cs="Calibri"/>
          <w:i w:val="0"/>
          <w:sz w:val="44"/>
          <w:szCs w:val="44"/>
        </w:rPr>
        <w:tab/>
      </w:r>
      <w:r w:rsidR="003B5EBD">
        <w:rPr>
          <w:rFonts w:ascii="Calibri" w:hAnsi="Calibri" w:cs="Calibri"/>
          <w:i w:val="0"/>
          <w:sz w:val="44"/>
          <w:szCs w:val="44"/>
        </w:rPr>
        <w:tab/>
      </w:r>
      <w:r w:rsidR="003B5EBD">
        <w:rPr>
          <w:rFonts w:ascii="Calibri" w:hAnsi="Calibri" w:cs="Calibri"/>
          <w:i w:val="0"/>
          <w:sz w:val="44"/>
          <w:szCs w:val="44"/>
        </w:rPr>
        <w:tab/>
      </w:r>
      <w:r w:rsidR="003B5EBD">
        <w:rPr>
          <w:rFonts w:ascii="Calibri" w:hAnsi="Calibri" w:cs="Calibri"/>
          <w:i w:val="0"/>
          <w:sz w:val="44"/>
          <w:szCs w:val="44"/>
        </w:rPr>
        <w:tab/>
      </w:r>
      <w:r w:rsidRPr="003B5EBD">
        <w:rPr>
          <w:rFonts w:ascii="Calibri" w:hAnsi="Calibri" w:cs="Calibri"/>
          <w:b w:val="0"/>
          <w:sz w:val="22"/>
          <w:szCs w:val="22"/>
        </w:rPr>
        <w:t>Scheda creata il 9 settembre 2022</w:t>
      </w:r>
    </w:p>
    <w:p w:rsidR="00003AAC" w:rsidRDefault="00003AAC" w:rsidP="00003AAC"/>
    <w:p w:rsidR="00B53201" w:rsidRDefault="00B53201" w:rsidP="003B5EBD">
      <w:pPr>
        <w:jc w:val="center"/>
        <w:rPr>
          <w:b/>
          <w:color w:val="C00000"/>
        </w:rPr>
      </w:pPr>
      <w:r>
        <w:rPr>
          <w:noProof/>
          <w:lang w:eastAsia="it-IT"/>
        </w:rPr>
        <w:drawing>
          <wp:inline distT="0" distB="0" distL="0" distR="0">
            <wp:extent cx="2520000" cy="1828800"/>
            <wp:effectExtent l="0" t="0" r="0" b="0"/>
            <wp:docPr id="2" name="Immagine 2" descr="Annuario della Regia Università degli Studi di Perugia per l'Anno Accademico 1926-1927 - Perugia, 1927_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uario della Regia Università degli Studi di Perugia per l'Anno Accademico 1926-1927 - Perugia, 1927_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87200" cy="2520000"/>
            <wp:effectExtent l="0" t="0" r="0" b="0"/>
            <wp:docPr id="1" name="Immagine 1" descr="Immagine 1 - Annuario della Università degli Studi di Perugia - Anno Accademico 1954-1955.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largeImgLayer_img_ctr" descr="Immagine 1 - Annuario della Università degli Studi di Perugia - Anno Accademico 1954-1955. 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C" w:rsidRPr="003B5EBD" w:rsidRDefault="00003AAC" w:rsidP="00003AAC">
      <w:pPr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3B5EBD">
        <w:rPr>
          <w:rFonts w:asciiTheme="minorHAnsi" w:hAnsiTheme="minorHAnsi" w:cstheme="minorHAnsi"/>
          <w:b/>
          <w:color w:val="C00000"/>
          <w:sz w:val="44"/>
          <w:szCs w:val="44"/>
        </w:rPr>
        <w:t>Descrizione storico-bibliografica</w:t>
      </w:r>
    </w:p>
    <w:p w:rsidR="00003AAC" w:rsidRPr="00003AAC" w:rsidRDefault="00003AAC" w:rsidP="00003AAC">
      <w:pPr>
        <w:jc w:val="both"/>
        <w:rPr>
          <w:sz w:val="22"/>
          <w:szCs w:val="22"/>
        </w:rPr>
      </w:pPr>
      <w:r w:rsidRPr="00003AAC">
        <w:rPr>
          <w:rFonts w:ascii="Calibri" w:hAnsi="Calibri" w:cs="Calibri"/>
          <w:b/>
          <w:bCs/>
          <w:sz w:val="22"/>
          <w:szCs w:val="22"/>
        </w:rPr>
        <w:t>*Annuario della libera Università di Perugia.</w:t>
      </w:r>
      <w:r w:rsidRPr="00003AAC">
        <w:rPr>
          <w:rFonts w:ascii="Calibri" w:hAnsi="Calibri" w:cs="Calibri"/>
          <w:sz w:val="22"/>
          <w:szCs w:val="22"/>
        </w:rPr>
        <w:t xml:space="preserve"> - 1877/78-1889/90. - Perugia :</w:t>
      </w:r>
      <w:proofErr w:type="spellStart"/>
      <w:r w:rsidRPr="00003AAC">
        <w:rPr>
          <w:rFonts w:ascii="Calibri" w:hAnsi="Calibri" w:cs="Calibri"/>
          <w:sz w:val="22"/>
          <w:szCs w:val="22"/>
        </w:rPr>
        <w:t>Tip</w:t>
      </w:r>
      <w:proofErr w:type="spellEnd"/>
      <w:r w:rsidRPr="00003AAC">
        <w:rPr>
          <w:rFonts w:ascii="Calibri" w:hAnsi="Calibri" w:cs="Calibri"/>
          <w:sz w:val="22"/>
          <w:szCs w:val="22"/>
        </w:rPr>
        <w:t>. V. Santucci, 1878-1890. - 12 volumi ; 25 cm. ((Annuale. - RMG0018634</w:t>
      </w:r>
    </w:p>
    <w:p w:rsidR="00003AAC" w:rsidRPr="00003AAC" w:rsidRDefault="00003AAC" w:rsidP="00003AAC">
      <w:pPr>
        <w:jc w:val="both"/>
        <w:rPr>
          <w:sz w:val="22"/>
          <w:szCs w:val="22"/>
        </w:rPr>
      </w:pPr>
      <w:r w:rsidRPr="00003AAC">
        <w:rPr>
          <w:rFonts w:ascii="Calibri" w:hAnsi="Calibri" w:cs="Calibri"/>
          <w:sz w:val="22"/>
          <w:szCs w:val="22"/>
        </w:rPr>
        <w:t>Autore: Libera università di Perugia</w:t>
      </w:r>
    </w:p>
    <w:p w:rsidR="00003AAC" w:rsidRDefault="00003AAC" w:rsidP="00003A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03AAC" w:rsidRPr="00003AAC" w:rsidRDefault="00003AAC" w:rsidP="00003AAC">
      <w:pPr>
        <w:jc w:val="both"/>
        <w:rPr>
          <w:sz w:val="22"/>
          <w:szCs w:val="22"/>
        </w:rPr>
      </w:pPr>
      <w:r w:rsidRPr="00003AAC">
        <w:rPr>
          <w:rFonts w:ascii="Calibri" w:hAnsi="Calibri" w:cs="Calibri"/>
          <w:b/>
          <w:bCs/>
          <w:sz w:val="22"/>
          <w:szCs w:val="22"/>
        </w:rPr>
        <w:t xml:space="preserve">*Annuario della Libera Università degli studi di Perugia </w:t>
      </w:r>
      <w:r w:rsidRPr="00003AAC">
        <w:rPr>
          <w:rFonts w:ascii="Calibri" w:hAnsi="Calibri" w:cs="Calibri"/>
          <w:sz w:val="22"/>
          <w:szCs w:val="22"/>
        </w:rPr>
        <w:t xml:space="preserve">: per l'anno accademico ... - 1890/91-1893/94. - Perugia : </w:t>
      </w:r>
      <w:proofErr w:type="spellStart"/>
      <w:r w:rsidRPr="00003AAC">
        <w:rPr>
          <w:rFonts w:ascii="Calibri" w:hAnsi="Calibri" w:cs="Calibri"/>
          <w:sz w:val="22"/>
          <w:szCs w:val="22"/>
        </w:rPr>
        <w:t>Tip</w:t>
      </w:r>
      <w:proofErr w:type="spellEnd"/>
      <w:r w:rsidRPr="00003AAC">
        <w:rPr>
          <w:rFonts w:ascii="Calibri" w:hAnsi="Calibri" w:cs="Calibri"/>
          <w:sz w:val="22"/>
          <w:szCs w:val="22"/>
        </w:rPr>
        <w:t>. V. Santucci, 1891-1894. - 4 volumi ; 25 cm. ((Annuale. - BVE0300243</w:t>
      </w:r>
    </w:p>
    <w:p w:rsidR="00003AAC" w:rsidRDefault="00003AAC" w:rsidP="00003A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03AAC" w:rsidRPr="00003AAC" w:rsidRDefault="00003AAC" w:rsidP="00003AAC">
      <w:pPr>
        <w:jc w:val="both"/>
        <w:rPr>
          <w:sz w:val="22"/>
          <w:szCs w:val="22"/>
        </w:rPr>
      </w:pPr>
      <w:r w:rsidRPr="00003AAC">
        <w:rPr>
          <w:rFonts w:ascii="Calibri" w:hAnsi="Calibri" w:cs="Calibri"/>
          <w:b/>
          <w:bCs/>
          <w:sz w:val="22"/>
          <w:szCs w:val="22"/>
        </w:rPr>
        <w:t>*Annuario della Universit</w:t>
      </w:r>
      <w:r>
        <w:rPr>
          <w:rFonts w:ascii="Calibri" w:hAnsi="Calibri" w:cs="Calibri"/>
          <w:b/>
          <w:bCs/>
          <w:sz w:val="22"/>
          <w:szCs w:val="22"/>
        </w:rPr>
        <w:t>à</w:t>
      </w:r>
      <w:r w:rsidRPr="00003AAC">
        <w:rPr>
          <w:rFonts w:ascii="Calibri" w:hAnsi="Calibri" w:cs="Calibri"/>
          <w:b/>
          <w:bCs/>
          <w:sz w:val="22"/>
          <w:szCs w:val="22"/>
        </w:rPr>
        <w:t xml:space="preserve"> degli studi di Perugia.</w:t>
      </w:r>
      <w:r w:rsidR="00B53201">
        <w:rPr>
          <w:rFonts w:ascii="Calibri" w:hAnsi="Calibri" w:cs="Calibri"/>
          <w:sz w:val="22"/>
          <w:szCs w:val="22"/>
        </w:rPr>
        <w:t xml:space="preserve"> - 1894/95-1958/59. – Perugi</w:t>
      </w:r>
      <w:r w:rsidRPr="00003AAC">
        <w:rPr>
          <w:rFonts w:ascii="Calibri" w:hAnsi="Calibri" w:cs="Calibri"/>
          <w:sz w:val="22"/>
          <w:szCs w:val="22"/>
        </w:rPr>
        <w:t xml:space="preserve">a : </w:t>
      </w:r>
      <w:proofErr w:type="spellStart"/>
      <w:r w:rsidR="00B53201">
        <w:rPr>
          <w:rFonts w:ascii="Calibri" w:hAnsi="Calibri" w:cs="Calibri"/>
          <w:sz w:val="22"/>
          <w:szCs w:val="22"/>
        </w:rPr>
        <w:t>Stab</w:t>
      </w:r>
      <w:proofErr w:type="spellEnd"/>
      <w:r w:rsidR="00B5320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B53201">
        <w:rPr>
          <w:rFonts w:ascii="Calibri" w:hAnsi="Calibri" w:cs="Calibri"/>
          <w:sz w:val="22"/>
          <w:szCs w:val="22"/>
        </w:rPr>
        <w:t>Tip</w:t>
      </w:r>
      <w:proofErr w:type="spellEnd"/>
      <w:r w:rsidR="00B53201">
        <w:rPr>
          <w:rFonts w:ascii="Calibri" w:hAnsi="Calibri" w:cs="Calibri"/>
          <w:sz w:val="22"/>
          <w:szCs w:val="22"/>
        </w:rPr>
        <w:t>. Grafica Di Salvi</w:t>
      </w:r>
      <w:r w:rsidRPr="00003AAC">
        <w:rPr>
          <w:rFonts w:ascii="Calibri" w:hAnsi="Calibri" w:cs="Calibri"/>
          <w:sz w:val="22"/>
          <w:szCs w:val="22"/>
        </w:rPr>
        <w:t>, 1895-1960. - volumi ; 23 cm. ((Annuale. - Gli anni 1941/42-1947/48 non sono stati pubblicati. - MIL0283200</w:t>
      </w:r>
    </w:p>
    <w:p w:rsidR="00003AAC" w:rsidRDefault="003B5EBD" w:rsidP="00003AAC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Variante del titolo: </w:t>
      </w:r>
      <w:r>
        <w:t>*Annuario della Regia Universit</w:t>
      </w:r>
      <w:r>
        <w:t>à</w:t>
      </w:r>
      <w:r>
        <w:t xml:space="preserve"> degli studi di Perugia</w:t>
      </w:r>
    </w:p>
    <w:p w:rsidR="003B5EBD" w:rsidRPr="003B5EBD" w:rsidRDefault="003B5EBD" w:rsidP="00003AAC">
      <w:pPr>
        <w:jc w:val="both"/>
        <w:rPr>
          <w:rFonts w:ascii="Calibri" w:hAnsi="Calibri" w:cs="Calibri"/>
          <w:bCs/>
          <w:sz w:val="22"/>
          <w:szCs w:val="22"/>
        </w:rPr>
      </w:pPr>
    </w:p>
    <w:p w:rsidR="00003AAC" w:rsidRPr="00003AAC" w:rsidRDefault="00003AAC" w:rsidP="00003AAC">
      <w:pPr>
        <w:jc w:val="both"/>
        <w:rPr>
          <w:sz w:val="22"/>
          <w:szCs w:val="22"/>
        </w:rPr>
      </w:pPr>
      <w:r w:rsidRPr="00003AAC">
        <w:rPr>
          <w:rFonts w:ascii="Calibri" w:hAnsi="Calibri" w:cs="Calibri"/>
          <w:b/>
          <w:bCs/>
          <w:sz w:val="22"/>
          <w:szCs w:val="22"/>
        </w:rPr>
        <w:t>*Annuario</w:t>
      </w:r>
      <w:r w:rsidRPr="00003AAC">
        <w:rPr>
          <w:rFonts w:ascii="Calibri" w:hAnsi="Calibri" w:cs="Calibri"/>
          <w:sz w:val="22"/>
          <w:szCs w:val="22"/>
        </w:rPr>
        <w:t xml:space="preserve"> / Università degli studi di Perugia. - A. accademici 1959/61-</w:t>
      </w:r>
      <w:r w:rsidR="003B5EBD" w:rsidRPr="003B5EBD">
        <w:rPr>
          <w:rFonts w:ascii="Calibri" w:hAnsi="Calibri" w:cs="Calibri"/>
          <w:sz w:val="22"/>
          <w:szCs w:val="22"/>
        </w:rPr>
        <w:t>1997/99</w:t>
      </w:r>
      <w:r w:rsidRPr="00003AAC">
        <w:rPr>
          <w:rFonts w:ascii="Calibri" w:hAnsi="Calibri" w:cs="Calibri"/>
          <w:sz w:val="22"/>
          <w:szCs w:val="22"/>
        </w:rPr>
        <w:t>. - Perugia : Grafica</w:t>
      </w:r>
      <w:r w:rsidR="00F04E82">
        <w:rPr>
          <w:rFonts w:ascii="Calibri" w:hAnsi="Calibri" w:cs="Calibri"/>
          <w:sz w:val="22"/>
          <w:szCs w:val="22"/>
        </w:rPr>
        <w:t>, 1962-</w:t>
      </w:r>
      <w:r w:rsidR="003B5EBD">
        <w:rPr>
          <w:rFonts w:ascii="Calibri" w:hAnsi="Calibri" w:cs="Calibri"/>
          <w:sz w:val="22"/>
          <w:szCs w:val="22"/>
        </w:rPr>
        <w:t>[2000?]</w:t>
      </w:r>
      <w:r w:rsidRPr="00003AAC">
        <w:rPr>
          <w:rFonts w:ascii="Calibri" w:hAnsi="Calibri" w:cs="Calibri"/>
          <w:sz w:val="22"/>
          <w:szCs w:val="22"/>
        </w:rPr>
        <w:t xml:space="preserve">. - volumi ; 24 cm. ((Biennale, annuale dal 1964/65. </w:t>
      </w:r>
      <w:r w:rsidR="003B5EBD">
        <w:rPr>
          <w:rFonts w:ascii="Calibri" w:hAnsi="Calibri" w:cs="Calibri"/>
          <w:sz w:val="22"/>
          <w:szCs w:val="22"/>
        </w:rPr>
        <w:t>–</w:t>
      </w:r>
      <w:r w:rsidRPr="00003AAC">
        <w:rPr>
          <w:rFonts w:ascii="Calibri" w:hAnsi="Calibri" w:cs="Calibri"/>
          <w:sz w:val="22"/>
          <w:szCs w:val="22"/>
        </w:rPr>
        <w:t xml:space="preserve"> </w:t>
      </w:r>
      <w:r w:rsidR="003B5EBD">
        <w:rPr>
          <w:rFonts w:ascii="Calibri" w:hAnsi="Calibri" w:cs="Calibri"/>
          <w:sz w:val="22"/>
          <w:szCs w:val="22"/>
        </w:rPr>
        <w:t xml:space="preserve">Poi editore: Grifo. - </w:t>
      </w:r>
      <w:r w:rsidRPr="00003AAC">
        <w:rPr>
          <w:rFonts w:ascii="Calibri" w:hAnsi="Calibri" w:cs="Calibri"/>
          <w:sz w:val="22"/>
          <w:szCs w:val="22"/>
        </w:rPr>
        <w:t>BVE0236377</w:t>
      </w:r>
      <w:r w:rsidR="003B5EBD">
        <w:rPr>
          <w:rFonts w:ascii="Calibri" w:hAnsi="Calibri" w:cs="Calibri"/>
          <w:sz w:val="22"/>
          <w:szCs w:val="22"/>
        </w:rPr>
        <w:t>; IEI</w:t>
      </w:r>
      <w:r w:rsidR="003B5EBD" w:rsidRPr="003B5EBD">
        <w:rPr>
          <w:rFonts w:ascii="Calibri" w:hAnsi="Calibri" w:cs="Calibri"/>
          <w:sz w:val="22"/>
          <w:szCs w:val="22"/>
        </w:rPr>
        <w:t>0069891</w:t>
      </w:r>
      <w:r w:rsidR="003B5EBD">
        <w:rPr>
          <w:rFonts w:ascii="Calibri" w:hAnsi="Calibri" w:cs="Calibri"/>
          <w:sz w:val="22"/>
          <w:szCs w:val="22"/>
        </w:rPr>
        <w:t>; MOD</w:t>
      </w:r>
      <w:r w:rsidR="003B5EBD" w:rsidRPr="003B5EBD">
        <w:rPr>
          <w:rFonts w:ascii="Calibri" w:hAnsi="Calibri" w:cs="Calibri"/>
          <w:sz w:val="22"/>
          <w:szCs w:val="22"/>
        </w:rPr>
        <w:t>0223283</w:t>
      </w:r>
    </w:p>
    <w:p w:rsidR="00003AAC" w:rsidRDefault="00003AAC" w:rsidP="00003AAC">
      <w:pPr>
        <w:jc w:val="both"/>
        <w:rPr>
          <w:rFonts w:ascii="Calibri" w:hAnsi="Calibri" w:cs="Calibri"/>
          <w:sz w:val="22"/>
          <w:szCs w:val="22"/>
        </w:rPr>
      </w:pPr>
    </w:p>
    <w:p w:rsidR="00003AAC" w:rsidRPr="00003AAC" w:rsidRDefault="00003AAC" w:rsidP="00003AAC">
      <w:pPr>
        <w:jc w:val="both"/>
        <w:rPr>
          <w:sz w:val="22"/>
          <w:szCs w:val="22"/>
        </w:rPr>
      </w:pPr>
      <w:r w:rsidRPr="00003AAC">
        <w:rPr>
          <w:rFonts w:ascii="Calibri" w:hAnsi="Calibri" w:cs="Calibri"/>
          <w:sz w:val="22"/>
          <w:szCs w:val="22"/>
        </w:rPr>
        <w:t>Autori: Università degli studi &lt;Perugia&gt;</w:t>
      </w:r>
    </w:p>
    <w:p w:rsidR="00003AAC" w:rsidRPr="00003AAC" w:rsidRDefault="00003AAC" w:rsidP="00003AAC">
      <w:pPr>
        <w:jc w:val="both"/>
        <w:rPr>
          <w:sz w:val="22"/>
          <w:szCs w:val="22"/>
        </w:rPr>
      </w:pPr>
      <w:r w:rsidRPr="00003AAC">
        <w:rPr>
          <w:rFonts w:ascii="Calibri" w:hAnsi="Calibri" w:cs="Calibri"/>
          <w:sz w:val="22"/>
          <w:szCs w:val="22"/>
        </w:rPr>
        <w:t xml:space="preserve">Soggetti: Perugia - Università </w:t>
      </w:r>
      <w:r w:rsidR="003B5EBD">
        <w:rPr>
          <w:rFonts w:ascii="Calibri" w:hAnsi="Calibri" w:cs="Calibri"/>
          <w:sz w:val="22"/>
          <w:szCs w:val="22"/>
        </w:rPr>
        <w:t>–</w:t>
      </w:r>
      <w:r w:rsidRPr="00003AAC">
        <w:rPr>
          <w:rFonts w:ascii="Calibri" w:hAnsi="Calibri" w:cs="Calibri"/>
          <w:sz w:val="22"/>
          <w:szCs w:val="22"/>
        </w:rPr>
        <w:t xml:space="preserve"> </w:t>
      </w:r>
      <w:r w:rsidR="003B5EBD">
        <w:rPr>
          <w:rFonts w:ascii="Calibri" w:hAnsi="Calibri" w:cs="Calibri"/>
          <w:sz w:val="22"/>
          <w:szCs w:val="22"/>
        </w:rPr>
        <w:t>Annuari – 1877-1999</w:t>
      </w:r>
      <w:bookmarkStart w:id="0" w:name="_GoBack"/>
      <w:bookmarkEnd w:id="0"/>
    </w:p>
    <w:p w:rsidR="00003AAC" w:rsidRDefault="00003AAC" w:rsidP="00003AAC">
      <w:pPr>
        <w:jc w:val="both"/>
        <w:rPr>
          <w:rFonts w:ascii="Calibri" w:hAnsi="Calibri" w:cs="Calibri"/>
          <w:sz w:val="22"/>
          <w:szCs w:val="22"/>
        </w:rPr>
      </w:pPr>
      <w:r w:rsidRPr="00003AAC">
        <w:rPr>
          <w:rFonts w:ascii="Calibri" w:hAnsi="Calibri" w:cs="Calibri"/>
          <w:sz w:val="22"/>
          <w:szCs w:val="22"/>
        </w:rPr>
        <w:t>Classe: D378.45651</w:t>
      </w:r>
    </w:p>
    <w:p w:rsidR="00F04E82" w:rsidRDefault="00F04E82" w:rsidP="00003AAC">
      <w:pPr>
        <w:jc w:val="both"/>
        <w:rPr>
          <w:rFonts w:ascii="Calibri" w:hAnsi="Calibri" w:cs="Calibri"/>
          <w:sz w:val="22"/>
          <w:szCs w:val="22"/>
        </w:rPr>
      </w:pPr>
    </w:p>
    <w:p w:rsidR="00F04E82" w:rsidRPr="003B5EBD" w:rsidRDefault="00F04E82" w:rsidP="00003AAC">
      <w:pPr>
        <w:jc w:val="both"/>
        <w:rPr>
          <w:sz w:val="44"/>
          <w:szCs w:val="44"/>
        </w:rPr>
      </w:pPr>
      <w:r w:rsidRPr="003B5EBD">
        <w:rPr>
          <w:rFonts w:ascii="Calibri" w:hAnsi="Calibri" w:cs="Calibri"/>
          <w:b/>
          <w:color w:val="C00000"/>
          <w:sz w:val="44"/>
          <w:szCs w:val="44"/>
        </w:rPr>
        <w:t xml:space="preserve">Volumi disponibili in rete </w:t>
      </w:r>
      <w:hyperlink r:id="rId7" w:history="1">
        <w:r w:rsidRPr="003B5EBD">
          <w:rPr>
            <w:rStyle w:val="Collegamentoipertestuale"/>
            <w:rFonts w:ascii="Calibri" w:hAnsi="Calibri" w:cs="Calibri"/>
            <w:sz w:val="44"/>
            <w:szCs w:val="44"/>
          </w:rPr>
          <w:t>1880</w:t>
        </w:r>
      </w:hyperlink>
      <w:r w:rsidRPr="003B5EBD">
        <w:rPr>
          <w:rFonts w:ascii="Calibri" w:hAnsi="Calibri" w:cs="Calibri"/>
          <w:sz w:val="44"/>
          <w:szCs w:val="44"/>
        </w:rPr>
        <w:t xml:space="preserve">; </w:t>
      </w:r>
      <w:hyperlink r:id="rId8" w:history="1">
        <w:r w:rsidRPr="003B5EBD">
          <w:rPr>
            <w:rStyle w:val="Collegamentoipertestuale"/>
            <w:rFonts w:ascii="Calibri" w:hAnsi="Calibri" w:cs="Calibri"/>
            <w:sz w:val="44"/>
            <w:szCs w:val="44"/>
          </w:rPr>
          <w:t>1881</w:t>
        </w:r>
      </w:hyperlink>
      <w:r w:rsidRPr="003B5EBD">
        <w:rPr>
          <w:rFonts w:ascii="Calibri" w:hAnsi="Calibri" w:cs="Calibri"/>
          <w:sz w:val="44"/>
          <w:szCs w:val="44"/>
        </w:rPr>
        <w:t xml:space="preserve">; </w:t>
      </w:r>
      <w:hyperlink r:id="rId9" w:history="1">
        <w:r w:rsidRPr="003B5EBD">
          <w:rPr>
            <w:rStyle w:val="Collegamentoipertestuale"/>
            <w:rFonts w:ascii="Calibri" w:hAnsi="Calibri" w:cs="Calibri"/>
            <w:sz w:val="44"/>
            <w:szCs w:val="44"/>
          </w:rPr>
          <w:t>1884</w:t>
        </w:r>
      </w:hyperlink>
      <w:r w:rsidRPr="003B5EBD">
        <w:rPr>
          <w:rFonts w:ascii="Calibri" w:hAnsi="Calibri" w:cs="Calibri"/>
          <w:sz w:val="44"/>
          <w:szCs w:val="44"/>
        </w:rPr>
        <w:t xml:space="preserve">; </w:t>
      </w:r>
      <w:hyperlink r:id="rId10" w:history="1">
        <w:r w:rsidRPr="003B5EBD">
          <w:rPr>
            <w:rStyle w:val="Collegamentoipertestuale"/>
            <w:rFonts w:ascii="Calibri" w:hAnsi="Calibri" w:cs="Calibri"/>
            <w:sz w:val="44"/>
            <w:szCs w:val="44"/>
          </w:rPr>
          <w:t>1885</w:t>
        </w:r>
      </w:hyperlink>
      <w:r w:rsidRPr="003B5EBD">
        <w:rPr>
          <w:rFonts w:ascii="Calibri" w:hAnsi="Calibri" w:cs="Calibri"/>
          <w:sz w:val="44"/>
          <w:szCs w:val="44"/>
        </w:rPr>
        <w:t xml:space="preserve">; </w:t>
      </w:r>
      <w:hyperlink r:id="rId11" w:history="1">
        <w:r w:rsidRPr="003B5EBD">
          <w:rPr>
            <w:rStyle w:val="Collegamentoipertestuale"/>
            <w:rFonts w:ascii="Calibri" w:hAnsi="Calibri" w:cs="Calibri"/>
            <w:sz w:val="44"/>
            <w:szCs w:val="44"/>
          </w:rPr>
          <w:t>1887</w:t>
        </w:r>
      </w:hyperlink>
      <w:r w:rsidRPr="003B5EBD">
        <w:rPr>
          <w:rFonts w:ascii="Calibri" w:hAnsi="Calibri" w:cs="Calibri"/>
          <w:sz w:val="44"/>
          <w:szCs w:val="44"/>
        </w:rPr>
        <w:t xml:space="preserve">; </w:t>
      </w:r>
      <w:hyperlink r:id="rId12" w:history="1">
        <w:r w:rsidRPr="003B5EBD">
          <w:rPr>
            <w:rStyle w:val="Collegamentoipertestuale"/>
            <w:rFonts w:ascii="Calibri" w:hAnsi="Calibri" w:cs="Calibri"/>
            <w:sz w:val="44"/>
            <w:szCs w:val="44"/>
          </w:rPr>
          <w:t>1888</w:t>
        </w:r>
      </w:hyperlink>
      <w:r w:rsidRPr="003B5EBD">
        <w:rPr>
          <w:rFonts w:ascii="Calibri" w:hAnsi="Calibri" w:cs="Calibri"/>
          <w:sz w:val="44"/>
          <w:szCs w:val="44"/>
        </w:rPr>
        <w:t xml:space="preserve">; </w:t>
      </w:r>
      <w:hyperlink r:id="rId13" w:history="1">
        <w:r w:rsidRPr="003B5EBD">
          <w:rPr>
            <w:rStyle w:val="Collegamentoipertestuale"/>
            <w:rFonts w:ascii="Calibri" w:hAnsi="Calibri" w:cs="Calibri"/>
            <w:sz w:val="44"/>
            <w:szCs w:val="44"/>
          </w:rPr>
          <w:t>1889</w:t>
        </w:r>
      </w:hyperlink>
      <w:r w:rsidRPr="003B5EBD">
        <w:rPr>
          <w:rFonts w:ascii="Calibri" w:hAnsi="Calibri" w:cs="Calibri"/>
          <w:sz w:val="44"/>
          <w:szCs w:val="44"/>
        </w:rPr>
        <w:t xml:space="preserve">; </w:t>
      </w:r>
      <w:hyperlink r:id="rId14" w:history="1">
        <w:r w:rsidRPr="003B5EBD">
          <w:rPr>
            <w:rStyle w:val="Collegamentoipertestuale"/>
            <w:rFonts w:ascii="Calibri" w:hAnsi="Calibri" w:cs="Calibri"/>
            <w:sz w:val="44"/>
            <w:szCs w:val="44"/>
          </w:rPr>
          <w:t>1891</w:t>
        </w:r>
      </w:hyperlink>
      <w:r w:rsidRPr="003B5EBD">
        <w:rPr>
          <w:rFonts w:ascii="Calibri" w:hAnsi="Calibri" w:cs="Calibri"/>
          <w:sz w:val="44"/>
          <w:szCs w:val="44"/>
        </w:rPr>
        <w:t xml:space="preserve">; </w:t>
      </w:r>
      <w:hyperlink r:id="rId15" w:history="1">
        <w:r w:rsidRPr="003B5EBD">
          <w:rPr>
            <w:rStyle w:val="Collegamentoipertestuale"/>
            <w:rFonts w:ascii="Calibri" w:hAnsi="Calibri" w:cs="Calibri"/>
            <w:sz w:val="44"/>
            <w:szCs w:val="44"/>
          </w:rPr>
          <w:t>1892</w:t>
        </w:r>
      </w:hyperlink>
      <w:r w:rsidRPr="003B5EBD">
        <w:rPr>
          <w:rFonts w:ascii="Calibri" w:hAnsi="Calibri" w:cs="Calibri"/>
          <w:sz w:val="44"/>
          <w:szCs w:val="44"/>
        </w:rPr>
        <w:t xml:space="preserve">; </w:t>
      </w:r>
      <w:hyperlink r:id="rId16" w:history="1">
        <w:r w:rsidRPr="003B5EBD">
          <w:rPr>
            <w:rStyle w:val="Collegamentoipertestuale"/>
            <w:rFonts w:ascii="Calibri" w:hAnsi="Calibri" w:cs="Calibri"/>
            <w:sz w:val="44"/>
            <w:szCs w:val="44"/>
          </w:rPr>
          <w:t>1893</w:t>
        </w:r>
      </w:hyperlink>
      <w:r w:rsidRPr="003B5EBD">
        <w:rPr>
          <w:rFonts w:ascii="Calibri" w:hAnsi="Calibri" w:cs="Calibri"/>
          <w:sz w:val="44"/>
          <w:szCs w:val="44"/>
        </w:rPr>
        <w:t xml:space="preserve">; </w:t>
      </w:r>
      <w:hyperlink r:id="rId17" w:history="1">
        <w:r w:rsidRPr="003B5EBD">
          <w:rPr>
            <w:rStyle w:val="Collegamentoipertestuale"/>
            <w:rFonts w:ascii="Calibri" w:hAnsi="Calibri" w:cs="Calibri"/>
            <w:sz w:val="44"/>
            <w:szCs w:val="44"/>
          </w:rPr>
          <w:t>1896</w:t>
        </w:r>
      </w:hyperlink>
    </w:p>
    <w:p w:rsidR="00003AAC" w:rsidRDefault="00003AAC" w:rsidP="00003AAC">
      <w:pPr>
        <w:jc w:val="both"/>
        <w:rPr>
          <w:rFonts w:ascii="Calibri" w:hAnsi="Calibri" w:cs="Calibri"/>
          <w:sz w:val="16"/>
          <w:szCs w:val="16"/>
        </w:rPr>
      </w:pPr>
    </w:p>
    <w:p w:rsidR="00F50BF4" w:rsidRDefault="00F50BF4"/>
    <w:sectPr w:rsidR="00F50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09"/>
    <w:rsid w:val="00003AAC"/>
    <w:rsid w:val="003B5EBD"/>
    <w:rsid w:val="00963709"/>
    <w:rsid w:val="00B53201"/>
    <w:rsid w:val="00F04E82"/>
    <w:rsid w:val="00F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AA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03AAC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Cambria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03AAC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F04E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2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201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AA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03AAC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Cambria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03AAC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F04E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2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20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it/books?id=dGdY6b0nKDMC&amp;hl=it&amp;source=gbs_similarbooks" TargetMode="External"/><Relationship Id="rId13" Type="http://schemas.openxmlformats.org/officeDocument/2006/relationships/hyperlink" Target="https://books.google.it/books?id=C5AgylJxGNQC&amp;hl=it&amp;source=gbs_similarbook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google.it/books/about/Annuario_della_libera_Universit%C3%A0_di_Per.html?id=utPboXPo_7YC&amp;redir_esc=y" TargetMode="External"/><Relationship Id="rId12" Type="http://schemas.openxmlformats.org/officeDocument/2006/relationships/hyperlink" Target="https://books.google.it/books?id=YcKr8-MrpAEC&amp;hl=it&amp;source=gbs_similarbooks" TargetMode="External"/><Relationship Id="rId17" Type="http://schemas.openxmlformats.org/officeDocument/2006/relationships/hyperlink" Target="https://books.google.it/books?id=3YOXG9qnjeYC&amp;hl=it&amp;source=gbs_similarbook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oks.google.it/books?id=7Bu8j9Pmk6cC&amp;hl=it&amp;source=gbs_similarbook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ooks.google.it/books?id=gJuQvvtGJLYC&amp;hl=it&amp;source=gbs_similarbook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ooks.google.it/books?id=1MzxzVRnBDoC&amp;hl=it&amp;source=gbs_similarbooks" TargetMode="External"/><Relationship Id="rId10" Type="http://schemas.openxmlformats.org/officeDocument/2006/relationships/hyperlink" Target="https://books.google.it/books?id=6fJ6K-H5R5sC&amp;hl=it&amp;source=gbs_similarbook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ooks.google.it/books?id=AVtIsE1Zl1sC&amp;hl=it&amp;source=gbs_similarbooks" TargetMode="External"/><Relationship Id="rId14" Type="http://schemas.openxmlformats.org/officeDocument/2006/relationships/hyperlink" Target="https://books.google.it/books?id=5GVajF0E8i8C&amp;hl=it&amp;source=gbs_similarbook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2022-09-09T10:08:00Z</dcterms:created>
  <dcterms:modified xsi:type="dcterms:W3CDTF">2022-09-09T10:38:00Z</dcterms:modified>
</cp:coreProperties>
</file>