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7C40" w14:textId="3DBEE4F5" w:rsidR="0035078D" w:rsidRDefault="0035078D" w:rsidP="0035078D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2E0389">
        <w:rPr>
          <w:rFonts w:asciiTheme="minorHAnsi" w:hAnsiTheme="minorHAnsi" w:cstheme="minorHAnsi"/>
          <w:b/>
          <w:bCs/>
          <w:color w:val="C00000"/>
          <w:sz w:val="36"/>
          <w:szCs w:val="36"/>
        </w:rPr>
        <w:t>E1214</w:t>
      </w:r>
      <w:r w:rsidRPr="002E0389">
        <w:rPr>
          <w:rFonts w:asciiTheme="minorHAnsi" w:hAnsiTheme="minorHAnsi" w:cstheme="minorHAnsi"/>
          <w:b/>
          <w:bCs/>
          <w:color w:val="C00000"/>
          <w:sz w:val="36"/>
          <w:szCs w:val="36"/>
        </w:rPr>
        <w:t>5</w:t>
      </w:r>
      <w:r w:rsidRPr="002E0389">
        <w:rPr>
          <w:rFonts w:asciiTheme="minorHAnsi" w:hAnsiTheme="minorHAnsi" w:cstheme="minorHAnsi"/>
          <w:bCs/>
          <w:i/>
          <w:sz w:val="36"/>
          <w:szCs w:val="36"/>
        </w:rPr>
        <w:tab/>
      </w:r>
      <w:r w:rsidRPr="005F75A4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5F75A4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5F75A4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5F75A4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5F75A4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5F75A4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5F75A4">
        <w:rPr>
          <w:rFonts w:asciiTheme="minorHAnsi" w:hAnsiTheme="minorHAnsi" w:cstheme="minorHAnsi"/>
          <w:bCs/>
          <w:i/>
          <w:sz w:val="16"/>
          <w:szCs w:val="16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5F75A4">
        <w:rPr>
          <w:rFonts w:asciiTheme="minorHAnsi" w:hAnsiTheme="minorHAnsi" w:cstheme="minorHAnsi"/>
          <w:bCs/>
          <w:i/>
          <w:sz w:val="16"/>
          <w:szCs w:val="16"/>
        </w:rPr>
        <w:t xml:space="preserve">Scheda creata il </w:t>
      </w:r>
      <w:r w:rsidR="00D04D2E">
        <w:rPr>
          <w:rFonts w:asciiTheme="minorHAnsi" w:hAnsiTheme="minorHAnsi" w:cstheme="minorHAnsi"/>
          <w:bCs/>
          <w:i/>
          <w:sz w:val="16"/>
          <w:szCs w:val="16"/>
        </w:rPr>
        <w:t xml:space="preserve">13 </w:t>
      </w:r>
      <w:r w:rsidRPr="005F75A4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dic</w:t>
      </w:r>
      <w:r w:rsidRPr="005F75A4">
        <w:rPr>
          <w:rFonts w:asciiTheme="minorHAnsi" w:hAnsiTheme="minorHAnsi" w:cstheme="minorHAnsi"/>
          <w:bCs/>
          <w:i/>
          <w:sz w:val="16"/>
          <w:szCs w:val="16"/>
        </w:rPr>
        <w:t>embre 2022</w:t>
      </w:r>
    </w:p>
    <w:p w14:paraId="5F6252B5" w14:textId="77777777" w:rsidR="00D04D2E" w:rsidRDefault="00D04D2E" w:rsidP="0035078D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4869F064" w14:textId="5FA6B19D" w:rsidR="0035078D" w:rsidRPr="002E0389" w:rsidRDefault="00D04D2E" w:rsidP="0035078D">
      <w:pPr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2E0389">
        <w:rPr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126700B7" wp14:editId="31C622C0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160000" cy="2880000"/>
            <wp:effectExtent l="0" t="0" r="0" b="0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78D" w:rsidRPr="002E0389">
        <w:rPr>
          <w:rFonts w:asciiTheme="minorHAnsi" w:hAnsiTheme="minorHAnsi" w:cstheme="minorHAnsi"/>
          <w:b/>
          <w:bCs/>
          <w:color w:val="C00000"/>
          <w:sz w:val="36"/>
          <w:szCs w:val="36"/>
        </w:rPr>
        <w:t>Descrizione bibliografica</w:t>
      </w:r>
      <w:r w:rsidR="0035078D" w:rsidRPr="002E0389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1C36BA11" w14:textId="69EB30D3" w:rsidR="0035078D" w:rsidRPr="0035078D" w:rsidRDefault="0035078D" w:rsidP="0035078D">
      <w:pPr>
        <w:jc w:val="both"/>
        <w:rPr>
          <w:rFonts w:ascii="Calibri" w:hAnsi="Calibri" w:cs="Calibri"/>
          <w:sz w:val="22"/>
          <w:szCs w:val="22"/>
        </w:rPr>
      </w:pPr>
      <w:r w:rsidRPr="0035078D">
        <w:rPr>
          <w:rFonts w:ascii="Calibri" w:hAnsi="Calibri" w:cs="Calibri"/>
          <w:bCs/>
          <w:sz w:val="22"/>
          <w:szCs w:val="22"/>
        </w:rPr>
        <w:t>Il</w:t>
      </w:r>
      <w:r w:rsidRPr="0035078D">
        <w:rPr>
          <w:rFonts w:ascii="Calibri" w:hAnsi="Calibri" w:cs="Calibri"/>
          <w:b/>
          <w:bCs/>
          <w:sz w:val="22"/>
          <w:szCs w:val="22"/>
        </w:rPr>
        <w:t xml:space="preserve"> *mio stile di vita. </w:t>
      </w:r>
      <w:r w:rsidRPr="0035078D">
        <w:rPr>
          <w:rFonts w:ascii="Calibri" w:hAnsi="Calibri" w:cs="Calibri"/>
          <w:sz w:val="22"/>
          <w:szCs w:val="22"/>
        </w:rPr>
        <w:t>– Anno 1, n. 1 (febbraio 2020)-    . - Merate : Dmedia group, 2020-    . - volumi : ill. ; 28 cm. ((</w:t>
      </w:r>
      <w:r>
        <w:rPr>
          <w:rFonts w:ascii="Calibri" w:hAnsi="Calibri" w:cs="Calibri"/>
          <w:sz w:val="22"/>
          <w:szCs w:val="22"/>
        </w:rPr>
        <w:t>Semestrale</w:t>
      </w:r>
      <w:r w:rsidRPr="0035078D">
        <w:rPr>
          <w:rFonts w:ascii="Calibri" w:hAnsi="Calibri" w:cs="Calibri"/>
          <w:sz w:val="22"/>
          <w:szCs w:val="22"/>
        </w:rPr>
        <w:t xml:space="preserve">. - Allegato a: </w:t>
      </w:r>
      <w:r w:rsidR="002C643F">
        <w:rPr>
          <w:rFonts w:ascii="Calibri" w:hAnsi="Calibri" w:cs="Calibri"/>
          <w:sz w:val="22"/>
          <w:szCs w:val="22"/>
        </w:rPr>
        <w:t xml:space="preserve">La gazzetta della Martesana; </w:t>
      </w:r>
      <w:r w:rsidRPr="0035078D">
        <w:rPr>
          <w:rFonts w:ascii="Calibri" w:hAnsi="Calibri" w:cs="Calibri"/>
          <w:sz w:val="22"/>
          <w:szCs w:val="22"/>
        </w:rPr>
        <w:t>La nuova provincia. - CFI1021614</w:t>
      </w:r>
    </w:p>
    <w:p w14:paraId="7A8CE282" w14:textId="77777777" w:rsidR="0035078D" w:rsidRPr="0035078D" w:rsidRDefault="0035078D" w:rsidP="0035078D">
      <w:pPr>
        <w:jc w:val="both"/>
        <w:rPr>
          <w:rFonts w:ascii="Calibri" w:hAnsi="Calibri" w:cs="Calibri"/>
          <w:sz w:val="22"/>
          <w:szCs w:val="22"/>
        </w:rPr>
      </w:pPr>
      <w:r w:rsidRPr="0035078D">
        <w:rPr>
          <w:rFonts w:ascii="Calibri" w:hAnsi="Calibri" w:cs="Calibri"/>
          <w:sz w:val="22"/>
          <w:szCs w:val="22"/>
        </w:rPr>
        <w:t>Soggetto: Periodici femminili</w:t>
      </w:r>
    </w:p>
    <w:p w14:paraId="09DA883F" w14:textId="50BB72F7" w:rsidR="0035078D" w:rsidRDefault="0035078D" w:rsidP="0035078D">
      <w:pPr>
        <w:jc w:val="both"/>
        <w:rPr>
          <w:rFonts w:ascii="Calibri" w:hAnsi="Calibri" w:cs="Calibri"/>
          <w:sz w:val="22"/>
          <w:szCs w:val="22"/>
        </w:rPr>
      </w:pPr>
      <w:r w:rsidRPr="0035078D">
        <w:rPr>
          <w:rFonts w:ascii="Calibri" w:hAnsi="Calibri" w:cs="Calibri"/>
          <w:sz w:val="22"/>
          <w:szCs w:val="22"/>
        </w:rPr>
        <w:t>Classe: D055.1</w:t>
      </w:r>
    </w:p>
    <w:p w14:paraId="42364E2A" w14:textId="38617255" w:rsidR="002C643F" w:rsidRDefault="002C643F" w:rsidP="0035078D">
      <w:pPr>
        <w:jc w:val="both"/>
        <w:rPr>
          <w:rFonts w:ascii="Calibri" w:hAnsi="Calibri" w:cs="Calibri"/>
          <w:sz w:val="22"/>
          <w:szCs w:val="22"/>
        </w:rPr>
      </w:pPr>
    </w:p>
    <w:p w14:paraId="4879EBCC" w14:textId="5710BF20" w:rsidR="002C643F" w:rsidRPr="002E0389" w:rsidRDefault="002C643F" w:rsidP="0035078D">
      <w:pPr>
        <w:jc w:val="both"/>
        <w:rPr>
          <w:rFonts w:ascii="Calibri" w:hAnsi="Calibri" w:cs="Calibri"/>
          <w:color w:val="C00000"/>
          <w:sz w:val="32"/>
          <w:szCs w:val="32"/>
        </w:rPr>
      </w:pPr>
      <w:r w:rsidRPr="002E0389">
        <w:rPr>
          <w:rFonts w:ascii="Calibri" w:hAnsi="Calibri" w:cs="Calibri"/>
          <w:b/>
          <w:bCs/>
          <w:color w:val="C00000"/>
          <w:sz w:val="32"/>
          <w:szCs w:val="32"/>
        </w:rPr>
        <w:t xml:space="preserve">Volumi disponibili in rete </w:t>
      </w:r>
      <w:hyperlink r:id="rId5" w:history="1">
        <w:r w:rsidRPr="002E0389">
          <w:rPr>
            <w:rStyle w:val="Collegamentoipertestuale"/>
            <w:rFonts w:ascii="Calibri" w:hAnsi="Calibri" w:cs="Calibri"/>
            <w:sz w:val="32"/>
            <w:szCs w:val="32"/>
          </w:rPr>
          <w:t>1(2020)</w:t>
        </w:r>
      </w:hyperlink>
      <w:r w:rsidRPr="002E0389">
        <w:rPr>
          <w:rFonts w:ascii="Calibri" w:hAnsi="Calibri" w:cs="Calibri"/>
          <w:color w:val="C00000"/>
          <w:sz w:val="32"/>
          <w:szCs w:val="32"/>
        </w:rPr>
        <w:t xml:space="preserve">; </w:t>
      </w:r>
      <w:hyperlink r:id="rId6" w:history="1">
        <w:r w:rsidRPr="002E0389">
          <w:rPr>
            <w:rStyle w:val="Collegamentoipertestuale"/>
            <w:rFonts w:ascii="Calibri" w:hAnsi="Calibri" w:cs="Calibri"/>
            <w:sz w:val="32"/>
            <w:szCs w:val="32"/>
          </w:rPr>
          <w:t>2(2021);</w:t>
        </w:r>
      </w:hyperlink>
      <w:r w:rsidRPr="002E0389">
        <w:rPr>
          <w:rFonts w:ascii="Calibri" w:hAnsi="Calibri" w:cs="Calibri"/>
          <w:color w:val="C00000"/>
          <w:sz w:val="32"/>
          <w:szCs w:val="32"/>
        </w:rPr>
        <w:t xml:space="preserve"> </w:t>
      </w:r>
    </w:p>
    <w:p w14:paraId="4C4166DB" w14:textId="77777777" w:rsidR="002C643F" w:rsidRPr="002C643F" w:rsidRDefault="002C643F" w:rsidP="0035078D">
      <w:pPr>
        <w:jc w:val="both"/>
        <w:rPr>
          <w:rFonts w:ascii="Calibri" w:hAnsi="Calibri" w:cs="Calibri"/>
          <w:color w:val="C00000"/>
          <w:sz w:val="22"/>
          <w:szCs w:val="22"/>
        </w:rPr>
      </w:pPr>
    </w:p>
    <w:p w14:paraId="0D6BEEE3" w14:textId="20B7DBDA" w:rsidR="002C643F" w:rsidRPr="00D04D2E" w:rsidRDefault="002C643F" w:rsidP="0035078D">
      <w:pPr>
        <w:jc w:val="both"/>
        <w:rPr>
          <w:rFonts w:ascii="Calibri" w:hAnsi="Calibri" w:cs="Calibri"/>
          <w:b/>
          <w:bCs/>
          <w:color w:val="C00000"/>
          <w:sz w:val="36"/>
          <w:szCs w:val="36"/>
        </w:rPr>
      </w:pPr>
      <w:r w:rsidRPr="00D04D2E">
        <w:rPr>
          <w:rFonts w:ascii="Calibri" w:hAnsi="Calibri" w:cs="Calibri"/>
          <w:b/>
          <w:bCs/>
          <w:color w:val="C00000"/>
          <w:sz w:val="36"/>
          <w:szCs w:val="36"/>
        </w:rPr>
        <w:t>Informazione storico-bibliografica</w:t>
      </w:r>
    </w:p>
    <w:p w14:paraId="641E80A2" w14:textId="63528C79" w:rsidR="002C643F" w:rsidRPr="00D04D2E" w:rsidRDefault="002C643F" w:rsidP="00D04D2E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kern w:val="36"/>
          <w:sz w:val="18"/>
          <w:szCs w:val="18"/>
          <w:lang w:eastAsia="it-IT"/>
        </w:rPr>
      </w:pPr>
      <w:r w:rsidRPr="00D04D2E">
        <w:rPr>
          <w:rFonts w:asciiTheme="minorHAnsi" w:hAnsiTheme="minorHAnsi" w:cstheme="minorHAnsi"/>
          <w:sz w:val="18"/>
          <w:szCs w:val="18"/>
        </w:rPr>
        <w:t>Per stile di vita si intende un buon utilizzo del nostro tempo libero, delle relazioni interpersonali positive, una maggiore consapevolezza di ciò che davvero ha un significato per noi.</w:t>
      </w:r>
      <w:r w:rsidR="00D04D2E" w:rsidRPr="00D04D2E">
        <w:rPr>
          <w:rFonts w:asciiTheme="minorHAnsi" w:hAnsiTheme="minorHAnsi" w:cstheme="minorHAnsi"/>
          <w:sz w:val="18"/>
          <w:szCs w:val="18"/>
        </w:rPr>
        <w:t xml:space="preserve"> </w:t>
      </w:r>
      <w:r w:rsidRPr="00D04D2E">
        <w:rPr>
          <w:rFonts w:asciiTheme="minorHAnsi" w:hAnsiTheme="minorHAnsi" w:cstheme="minorHAnsi"/>
          <w:sz w:val="18"/>
          <w:szCs w:val="18"/>
        </w:rPr>
        <w:t>Il magazine del gruppo Netweek, IL MIO STILE DI VITA, si rivolge proprio a chi ama benessere, salute, bellezza,ecologia, natura….</w:t>
      </w:r>
      <w:r w:rsidRPr="00D04D2E">
        <w:rPr>
          <w:rFonts w:asciiTheme="minorHAnsi" w:hAnsiTheme="minorHAnsi" w:cstheme="minorHAnsi"/>
          <w:kern w:val="36"/>
          <w:sz w:val="18"/>
          <w:szCs w:val="18"/>
          <w:lang w:eastAsia="it-IT"/>
        </w:rPr>
        <w:t xml:space="preserve"> </w:t>
      </w:r>
      <w:hyperlink r:id="rId7" w:history="1">
        <w:r w:rsidRPr="00D04D2E">
          <w:rPr>
            <w:rStyle w:val="Collegamentoipertestuale"/>
            <w:rFonts w:asciiTheme="minorHAnsi" w:hAnsiTheme="minorHAnsi" w:cstheme="minorHAnsi"/>
            <w:kern w:val="36"/>
            <w:sz w:val="18"/>
            <w:szCs w:val="18"/>
            <w:lang w:eastAsia="it-IT"/>
          </w:rPr>
          <w:t>https://netweek.it/magazine/in-salute/</w:t>
        </w:r>
      </w:hyperlink>
    </w:p>
    <w:p w14:paraId="75E928AF" w14:textId="77777777" w:rsidR="002C643F" w:rsidRPr="00D04D2E" w:rsidRDefault="002C643F" w:rsidP="00D04D2E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kern w:val="36"/>
          <w:sz w:val="18"/>
          <w:szCs w:val="18"/>
          <w:lang w:eastAsia="it-IT"/>
        </w:rPr>
      </w:pPr>
    </w:p>
    <w:p w14:paraId="3DAF0BEE" w14:textId="1F24DC27" w:rsidR="002C643F" w:rsidRPr="002C643F" w:rsidRDefault="002C643F" w:rsidP="00D04D2E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kern w:val="36"/>
          <w:sz w:val="18"/>
          <w:szCs w:val="18"/>
          <w:lang w:eastAsia="it-IT"/>
        </w:rPr>
      </w:pPr>
      <w:r w:rsidRPr="002C643F">
        <w:rPr>
          <w:rFonts w:asciiTheme="minorHAnsi" w:hAnsiTheme="minorHAnsi" w:cstheme="minorHAnsi"/>
          <w:b/>
          <w:bCs/>
          <w:kern w:val="36"/>
          <w:sz w:val="18"/>
          <w:szCs w:val="18"/>
          <w:lang w:eastAsia="it-IT"/>
        </w:rPr>
        <w:t>"Il mio stile di vita" con il tuo giornale</w:t>
      </w:r>
    </w:p>
    <w:p w14:paraId="4F1ACDB4" w14:textId="18357102" w:rsidR="002C643F" w:rsidRPr="00D04D2E" w:rsidRDefault="002C643F" w:rsidP="002E0389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2C643F">
        <w:rPr>
          <w:rFonts w:asciiTheme="minorHAnsi" w:hAnsiTheme="minorHAnsi" w:cstheme="minorHAnsi"/>
          <w:sz w:val="18"/>
          <w:szCs w:val="18"/>
          <w:lang w:eastAsia="it-IT"/>
        </w:rPr>
        <w:t>Netweek lancia una rivista dedicata al vivere bene, tutta da scoprire.</w:t>
      </w:r>
      <w:r w:rsidR="002E0389">
        <w:rPr>
          <w:rFonts w:asciiTheme="minorHAnsi" w:hAnsiTheme="minorHAnsi" w:cstheme="minorHAnsi"/>
          <w:sz w:val="18"/>
          <w:szCs w:val="18"/>
          <w:lang w:eastAsia="it-IT"/>
        </w:rPr>
        <w:t xml:space="preserve"> </w:t>
      </w:r>
      <w:r w:rsidRPr="00D04D2E">
        <w:rPr>
          <w:rFonts w:asciiTheme="minorHAnsi" w:hAnsiTheme="minorHAnsi" w:cstheme="minorHAnsi"/>
          <w:sz w:val="18"/>
          <w:szCs w:val="18"/>
        </w:rPr>
        <w:t>E’ nato </w:t>
      </w:r>
      <w:r w:rsidRPr="00D04D2E">
        <w:rPr>
          <w:rStyle w:val="Enfasigrassetto"/>
          <w:rFonts w:asciiTheme="minorHAnsi" w:eastAsiaTheme="majorEastAsia" w:hAnsiTheme="minorHAnsi" w:cstheme="minorHAnsi"/>
          <w:sz w:val="18"/>
          <w:szCs w:val="18"/>
        </w:rPr>
        <w:t>Il mio stile di vita</w:t>
      </w:r>
      <w:r w:rsidRPr="00D04D2E">
        <w:rPr>
          <w:rFonts w:asciiTheme="minorHAnsi" w:hAnsiTheme="minorHAnsi" w:cstheme="minorHAnsi"/>
          <w:sz w:val="18"/>
          <w:szCs w:val="18"/>
        </w:rPr>
        <w:t>, nuovo magazine firmato </w:t>
      </w:r>
      <w:r w:rsidRPr="00D04D2E">
        <w:rPr>
          <w:rStyle w:val="Enfasigrassetto"/>
          <w:rFonts w:asciiTheme="minorHAnsi" w:eastAsiaTheme="majorEastAsia" w:hAnsiTheme="minorHAnsi" w:cstheme="minorHAnsi"/>
          <w:sz w:val="18"/>
          <w:szCs w:val="18"/>
        </w:rPr>
        <w:t>Netweek</w:t>
      </w:r>
      <w:r w:rsidRPr="00D04D2E">
        <w:rPr>
          <w:rFonts w:asciiTheme="minorHAnsi" w:hAnsiTheme="minorHAnsi" w:cstheme="minorHAnsi"/>
          <w:sz w:val="18"/>
          <w:szCs w:val="18"/>
        </w:rPr>
        <w:t> allegato in omaggio a </w:t>
      </w:r>
      <w:r w:rsidRPr="00D04D2E">
        <w:rPr>
          <w:rStyle w:val="Enfasigrassetto"/>
          <w:rFonts w:asciiTheme="minorHAnsi" w:eastAsiaTheme="majorEastAsia" w:hAnsiTheme="minorHAnsi" w:cstheme="minorHAnsi"/>
          <w:sz w:val="18"/>
          <w:szCs w:val="18"/>
        </w:rPr>
        <w:t>Settegiorni e Settegiorni Bollate Garbagnate</w:t>
      </w:r>
      <w:r w:rsidRPr="00D04D2E">
        <w:rPr>
          <w:rFonts w:asciiTheme="minorHAnsi" w:hAnsiTheme="minorHAnsi" w:cstheme="minorHAnsi"/>
          <w:sz w:val="18"/>
          <w:szCs w:val="18"/>
        </w:rPr>
        <w:t>. Non è una rivista sulla salute e basta, ma una pubblicazione che allarga lo sguardo a tutto ciò che è bello e buono, benefico per il corpo e rilassante per la mente.</w:t>
      </w:r>
    </w:p>
    <w:p w14:paraId="525248C9" w14:textId="77777777" w:rsidR="002C643F" w:rsidRPr="00D04D2E" w:rsidRDefault="002C643F" w:rsidP="00D04D2E">
      <w:pPr>
        <w:pStyle w:val="Titolo2"/>
        <w:spacing w:before="0"/>
        <w:jc w:val="both"/>
        <w:rPr>
          <w:rFonts w:asciiTheme="minorHAnsi" w:hAnsiTheme="minorHAnsi" w:cstheme="minorHAnsi"/>
          <w:sz w:val="18"/>
          <w:szCs w:val="18"/>
        </w:rPr>
      </w:pPr>
      <w:r w:rsidRPr="00D04D2E">
        <w:rPr>
          <w:rFonts w:asciiTheme="minorHAnsi" w:hAnsiTheme="minorHAnsi" w:cstheme="minorHAnsi"/>
          <w:sz w:val="18"/>
          <w:szCs w:val="18"/>
        </w:rPr>
        <w:t>Benvenuto “Il mio stile di vita”</w:t>
      </w:r>
    </w:p>
    <w:p w14:paraId="39BF1685" w14:textId="4BEF636F" w:rsidR="002C643F" w:rsidRPr="00D04D2E" w:rsidRDefault="002C643F" w:rsidP="00D04D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04D2E">
        <w:rPr>
          <w:rFonts w:asciiTheme="minorHAnsi" w:hAnsiTheme="minorHAnsi" w:cstheme="minorHAnsi"/>
          <w:sz w:val="18"/>
          <w:szCs w:val="18"/>
        </w:rPr>
        <w:t>Quindi, spazio a notizie e approfondimenti su benessere, svago, natura, ecosostenibilità, mode e tendenze, look femminile e maschile, sentimenti, eventi, musica, letture… Pagine leggere e frizzanti, per chiacchierare confidenzialmente tra di noi sulle novità in arrivo dal mondo che ci circonda, imparare ad ascoltare il nostro corpo, prendere esempio da tutto quello che è positivo, mettere in un angolo la negatività. Su questo numero parleremo di primavera in arrivo, fitness per tutti, il piacere di pedalare in bicicletta, zenzero e i suoi segreti, amore sì… ma liquido (a voi scoprire di cosa si tratta) e molto altro.</w:t>
      </w:r>
    </w:p>
    <w:p w14:paraId="4DE21802" w14:textId="247ABB2F" w:rsidR="002C643F" w:rsidRPr="00D04D2E" w:rsidRDefault="002C643F" w:rsidP="00D04D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04D2E">
        <w:rPr>
          <w:rFonts w:asciiTheme="minorHAnsi" w:hAnsiTheme="minorHAnsi" w:cstheme="minorHAnsi"/>
          <w:sz w:val="18"/>
          <w:szCs w:val="18"/>
        </w:rPr>
        <w:t>E’ nato </w:t>
      </w:r>
      <w:r w:rsidRPr="00D04D2E">
        <w:rPr>
          <w:rStyle w:val="Enfasigrassetto"/>
          <w:rFonts w:asciiTheme="minorHAnsi" w:hAnsiTheme="minorHAnsi" w:cstheme="minorHAnsi"/>
          <w:sz w:val="18"/>
          <w:szCs w:val="18"/>
        </w:rPr>
        <w:t>Il mio stile di vita</w:t>
      </w:r>
      <w:r w:rsidRPr="00D04D2E">
        <w:rPr>
          <w:rFonts w:asciiTheme="minorHAnsi" w:hAnsiTheme="minorHAnsi" w:cstheme="minorHAnsi"/>
          <w:sz w:val="18"/>
          <w:szCs w:val="18"/>
        </w:rPr>
        <w:t>, nuovo magazine firmato </w:t>
      </w:r>
      <w:r w:rsidRPr="00D04D2E">
        <w:rPr>
          <w:rStyle w:val="Enfasigrassetto"/>
          <w:rFonts w:asciiTheme="minorHAnsi" w:hAnsiTheme="minorHAnsi" w:cstheme="minorHAnsi"/>
          <w:sz w:val="18"/>
          <w:szCs w:val="18"/>
        </w:rPr>
        <w:t>Netweek</w:t>
      </w:r>
      <w:r w:rsidRPr="00D04D2E">
        <w:rPr>
          <w:rFonts w:asciiTheme="minorHAnsi" w:hAnsiTheme="minorHAnsi" w:cstheme="minorHAnsi"/>
          <w:sz w:val="18"/>
          <w:szCs w:val="18"/>
        </w:rPr>
        <w:t> allegato in omaggio a </w:t>
      </w:r>
      <w:r w:rsidRPr="00D04D2E">
        <w:rPr>
          <w:rStyle w:val="Enfasigrassetto"/>
          <w:rFonts w:asciiTheme="minorHAnsi" w:hAnsiTheme="minorHAnsi" w:cstheme="minorHAnsi"/>
          <w:sz w:val="18"/>
          <w:szCs w:val="18"/>
        </w:rPr>
        <w:t>Settegiorni e Settegiorni Bollate Garbagnate</w:t>
      </w:r>
      <w:r w:rsidRPr="00D04D2E">
        <w:rPr>
          <w:rFonts w:asciiTheme="minorHAnsi" w:hAnsiTheme="minorHAnsi" w:cstheme="minorHAnsi"/>
          <w:sz w:val="18"/>
          <w:szCs w:val="18"/>
        </w:rPr>
        <w:t>. Non è una rivista sulla salute e basta, ma una pubblicazione che allarga lo sguardo a tutto ciò che è bello e buono, benefico per il corpo e rilassante per la mente.</w:t>
      </w:r>
      <w:r w:rsidR="002E0389">
        <w:rPr>
          <w:rFonts w:asciiTheme="minorHAnsi" w:hAnsiTheme="minorHAnsi" w:cstheme="minorHAnsi"/>
          <w:sz w:val="18"/>
          <w:szCs w:val="18"/>
        </w:rPr>
        <w:t xml:space="preserve"> </w:t>
      </w:r>
      <w:r w:rsidRPr="00D04D2E">
        <w:rPr>
          <w:rFonts w:asciiTheme="minorHAnsi" w:hAnsiTheme="minorHAnsi" w:cstheme="minorHAnsi"/>
          <w:sz w:val="18"/>
          <w:szCs w:val="18"/>
        </w:rPr>
        <w:t>Quindi, spazio a notizie e approfondimenti su benessere, svago, natura, ecosostenibilità, mode e tendenze, look femminile e maschile, sentimenti, eventi, musica, letture… Pagine leggere e frizzanti, per chiacchierare confidenzialmente tra di noi sulle novità in arrivo dal mondo che ci circonda, imparare ad ascoltare il nostro corpo, prendere esempio da tutto quello che è positivo, mettere in un angolo la negatività. Su questo numero parleremo di primavera in arrivo, fitness per tutti, il piacere di pedalare in bicicletta, zenzero e i suoi segreti, amore sì… ma liquido (a voi scoprire di cosa si tratta) e molto altro.</w:t>
      </w:r>
    </w:p>
    <w:p w14:paraId="75BFDDAA" w14:textId="77777777" w:rsidR="002C643F" w:rsidRPr="00D04D2E" w:rsidRDefault="002C643F" w:rsidP="00D04D2E">
      <w:pPr>
        <w:pStyle w:val="Titolo2"/>
        <w:spacing w:before="0"/>
        <w:jc w:val="both"/>
        <w:rPr>
          <w:rFonts w:asciiTheme="minorHAnsi" w:hAnsiTheme="minorHAnsi" w:cstheme="minorHAnsi"/>
          <w:sz w:val="18"/>
          <w:szCs w:val="18"/>
        </w:rPr>
      </w:pPr>
      <w:r w:rsidRPr="00D04D2E">
        <w:rPr>
          <w:rFonts w:asciiTheme="minorHAnsi" w:hAnsiTheme="minorHAnsi" w:cstheme="minorHAnsi"/>
          <w:sz w:val="18"/>
          <w:szCs w:val="18"/>
        </w:rPr>
        <w:t>Un nuovo magazine col tuo giornale</w:t>
      </w:r>
    </w:p>
    <w:p w14:paraId="5CA7B3E6" w14:textId="77777777" w:rsidR="002C643F" w:rsidRPr="00D04D2E" w:rsidRDefault="002C643F" w:rsidP="00D04D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04D2E">
        <w:rPr>
          <w:rFonts w:asciiTheme="minorHAnsi" w:hAnsiTheme="minorHAnsi" w:cstheme="minorHAnsi"/>
          <w:sz w:val="18"/>
          <w:szCs w:val="18"/>
        </w:rPr>
        <w:t>Il tutto caratterizzato da una grafica giovane, vivace, dinamica e colorata. Seguiteci, leggeteci e – per suggerimenti, opinioni o richieste particolari – scriveteci all’indirizzo </w:t>
      </w:r>
      <w:hyperlink r:id="rId8" w:tgtFrame="_blank" w:history="1">
        <w:r w:rsidRPr="00D04D2E">
          <w:rPr>
            <w:rStyle w:val="Collegamentoipertestuale"/>
            <w:rFonts w:asciiTheme="minorHAnsi" w:hAnsiTheme="minorHAnsi" w:cstheme="minorHAnsi"/>
            <w:sz w:val="18"/>
            <w:szCs w:val="18"/>
          </w:rPr>
          <w:t>ilmiostiledivita@netweek.it</w:t>
        </w:r>
      </w:hyperlink>
      <w:r w:rsidRPr="00D04D2E">
        <w:rPr>
          <w:rFonts w:asciiTheme="minorHAnsi" w:hAnsiTheme="minorHAnsi" w:cstheme="minorHAnsi"/>
          <w:sz w:val="18"/>
          <w:szCs w:val="18"/>
        </w:rPr>
        <w:t>. Non promettiamo rimedi miracolosi, ma i consigli giusti per uno stile di vita sano e in armonia con noi stessi, con chi ci circonda e con la natura, quelli sì! Buona lettura.</w:t>
      </w:r>
    </w:p>
    <w:p w14:paraId="39C67197" w14:textId="44987ABC" w:rsidR="002C643F" w:rsidRPr="00D04D2E" w:rsidRDefault="002C643F" w:rsidP="00D04D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hyperlink r:id="rId9" w:history="1">
        <w:r w:rsidRPr="00D04D2E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https://newsprima.it/attualita/listeria-nuovo-allarme-ritirato-il-pecorino-venduto-alla-lidl/</w:t>
        </w:r>
      </w:hyperlink>
    </w:p>
    <w:p w14:paraId="2D6E684E" w14:textId="77777777" w:rsidR="002C643F" w:rsidRPr="00D04D2E" w:rsidRDefault="002C643F" w:rsidP="00D04D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14:paraId="18530D8A" w14:textId="77777777" w:rsidR="00D04D2E" w:rsidRPr="00D04D2E" w:rsidRDefault="00D04D2E" w:rsidP="00D04D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04D2E">
        <w:rPr>
          <w:rFonts w:asciiTheme="minorHAnsi" w:hAnsiTheme="minorHAnsi" w:cstheme="minorHAnsi"/>
          <w:sz w:val="18"/>
          <w:szCs w:val="18"/>
        </w:rPr>
        <w:t>Ritorna “Il mio stile di vita”, il magazine targato Netweek che dà il benvenuto all’autunno, fra colori, tendenze e tanto altro!</w:t>
      </w:r>
    </w:p>
    <w:p w14:paraId="2ECFDB91" w14:textId="230249B7" w:rsidR="002C643F" w:rsidRPr="00D04D2E" w:rsidRDefault="00D04D2E" w:rsidP="00D04D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04D2E">
        <w:rPr>
          <w:rFonts w:asciiTheme="minorHAnsi" w:hAnsiTheme="minorHAnsi" w:cstheme="minorHAnsi"/>
          <w:sz w:val="18"/>
          <w:szCs w:val="18"/>
        </w:rPr>
        <w:t>Il magazine “Il mio stile di vita” torna finalmente protagonista. Il secondo numero della nuova rivista firmata Netweek è pronto per essere distribuito in omaggio al tuo giornale questa settimana. Stiamo parlando di 48 pagine di contenuti originali, freschi e frizzanti, perfetti per dare il benvenuto all’autunno. Si tratta della pubblicazione giusta per prendersi una pausa leggera, ricca di spunti di discussione per chiacchierare e discutere con le proprie amiche, ma anche per riflettere sulla nostra routine quotidiana.</w:t>
      </w:r>
      <w:r w:rsidRPr="00D04D2E">
        <w:rPr>
          <w:rFonts w:asciiTheme="minorHAnsi" w:hAnsiTheme="minorHAnsi" w:cstheme="minorHAnsi"/>
          <w:sz w:val="18"/>
          <w:szCs w:val="18"/>
        </w:rPr>
        <w:t xml:space="preserve"> </w:t>
      </w:r>
      <w:r w:rsidRPr="00D04D2E">
        <w:rPr>
          <w:rFonts w:asciiTheme="minorHAnsi" w:hAnsiTheme="minorHAnsi" w:cstheme="minorHAnsi"/>
          <w:sz w:val="18"/>
          <w:szCs w:val="18"/>
        </w:rPr>
        <w:t>“Il mio stile di vita” butta in un angolo la negatività, dando spazio a pensieri positivi e non opprimenti, soprattutto in un periodo come questo, denso di incertezza e preoccupazioni. Ci troviamo poi di fronte al cambio di stagione: questa singolare estate, diversa da tutte quelle vissute finora, è andata in archivio. E allora, dato che il tempo corre, siamo già alle prese con l’arrivo dell’autunno. La copertina è dedicata al foliage: un fenomeno unico, un mix di colori capace di conquistare chiunque, che trova una delle sue massime espressioni proprio nei boschi di casa nostra.</w:t>
      </w:r>
      <w:r w:rsidRPr="00D04D2E">
        <w:rPr>
          <w:rFonts w:asciiTheme="minorHAnsi" w:hAnsiTheme="minorHAnsi" w:cstheme="minorHAnsi"/>
          <w:sz w:val="18"/>
          <w:szCs w:val="18"/>
        </w:rPr>
        <w:t xml:space="preserve"> </w:t>
      </w:r>
      <w:r w:rsidRPr="00D04D2E">
        <w:rPr>
          <w:rFonts w:asciiTheme="minorHAnsi" w:hAnsiTheme="minorHAnsi" w:cstheme="minorHAnsi"/>
          <w:sz w:val="18"/>
          <w:szCs w:val="18"/>
        </w:rPr>
        <w:t>Un aspetto sempre fondamentale è quello legato all’alimentazione e per condurre uno stile di vita sano si passa necessariamente anche dal movimento. È il momento di rigenerarsi e di aggiornarsi alle tendenze moda autunno-inverno. E c’è ancora tanto altro, dai nonni hi-tech alla musica, passando per mindfulness e città ecosostenibili. In definitiva non resta altro che correre in edicola e assicurarsi una copia de “Il mio stile di vita”, allegato omaggio ai settimanali del gruppo Netweek. Filtri miracolosi non ne conosciamo, ma qualche consiglio e un po’ di semplicità siamo in grado di regalarli. Quello che serve per uno stile di vita armonioso con se stessi, le persone che ci circondano e la natura. E ora non resta che augurare a tutti buona lettura!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10" w:history="1">
        <w:r w:rsidRPr="00D04D2E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https://netweek.it/finalmente-ritorna-il-magazine-il-mio-stile-di-vita/</w:t>
        </w:r>
      </w:hyperlink>
    </w:p>
    <w:sectPr w:rsidR="002C643F" w:rsidRPr="00D04D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6260"/>
    <w:rsid w:val="002C643F"/>
    <w:rsid w:val="002E0389"/>
    <w:rsid w:val="0035078D"/>
    <w:rsid w:val="00D04D2E"/>
    <w:rsid w:val="00DD24CA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5626"/>
  <w15:chartTrackingRefBased/>
  <w15:docId w15:val="{CC908C6C-087C-4796-87E9-C35C1633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2C643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64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643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post-subtitle">
    <w:name w:val="post-subtitle"/>
    <w:basedOn w:val="Normale"/>
    <w:rsid w:val="002C643F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64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NormaleWeb">
    <w:name w:val="Normal (Web)"/>
    <w:basedOn w:val="Normale"/>
    <w:uiPriority w:val="99"/>
    <w:unhideWhenUsed/>
    <w:rsid w:val="002C643F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2C643F"/>
    <w:rPr>
      <w:b/>
      <w:bCs/>
    </w:rPr>
  </w:style>
  <w:style w:type="character" w:customStyle="1" w:styleId="at4-visually-hidden">
    <w:name w:val="at4-visually-hidden"/>
    <w:basedOn w:val="Carpredefinitoparagrafo"/>
    <w:rsid w:val="002C643F"/>
  </w:style>
  <w:style w:type="character" w:styleId="Collegamentoipertestuale">
    <w:name w:val="Hyperlink"/>
    <w:basedOn w:val="Carpredefinitoparagrafo"/>
    <w:uiPriority w:val="99"/>
    <w:unhideWhenUsed/>
    <w:rsid w:val="002C643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6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prima.it/rubriche/il-mio-stile-di-vita/il-mio-stile-di-vita-con-il-tuo-giornale-settegiorni/ilmiostiledivita@netweek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tweek.it/magazine/in-salut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suu.com/netweek/docs/il_mio_stile_di_vita_martesan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sprima.it/rubriche/il-mio-stile-di-vita/il-mio-stile-di-vita-con-il-tuo-giornale-settegiorni/" TargetMode="External"/><Relationship Id="rId10" Type="http://schemas.openxmlformats.org/officeDocument/2006/relationships/hyperlink" Target="https://netweek.it/finalmente-ritorna-il-magazine-il-mio-stile-di-vit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newsprima.it/attualita/listeria-nuovo-allarme-ritirato-il-pecorino-venduto-alla-lidl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2022-12-13T11:37:00Z</dcterms:created>
  <dcterms:modified xsi:type="dcterms:W3CDTF">2022-12-13T14:20:00Z</dcterms:modified>
</cp:coreProperties>
</file>