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CCBD5" w14:textId="72DEA93B" w:rsidR="00DD14B9" w:rsidRPr="008A106E" w:rsidRDefault="00DD14B9" w:rsidP="008A106E">
      <w:pPr>
        <w:spacing w:after="0" w:line="240" w:lineRule="auto"/>
        <w:jc w:val="both"/>
        <w:rPr>
          <w:rFonts w:cstheme="minorHAnsi"/>
          <w:i/>
        </w:rPr>
      </w:pPr>
      <w:r w:rsidRPr="00064B81">
        <w:rPr>
          <w:rFonts w:cstheme="minorHAnsi"/>
          <w:b/>
          <w:color w:val="C00000"/>
          <w:sz w:val="44"/>
          <w:szCs w:val="44"/>
        </w:rPr>
        <w:t>F</w:t>
      </w:r>
      <w:r w:rsidRPr="00064B81">
        <w:rPr>
          <w:rFonts w:cstheme="minorHAnsi"/>
          <w:b/>
          <w:color w:val="C00000"/>
          <w:sz w:val="44"/>
          <w:szCs w:val="44"/>
        </w:rPr>
        <w:t>2039</w:t>
      </w:r>
      <w:r w:rsidRPr="00064B81">
        <w:rPr>
          <w:rFonts w:cstheme="minorHAnsi"/>
          <w:b/>
          <w:color w:val="C00000"/>
          <w:sz w:val="44"/>
          <w:szCs w:val="44"/>
        </w:rPr>
        <w:t xml:space="preserve"> </w:t>
      </w:r>
      <w:r w:rsidRPr="008A106E">
        <w:rPr>
          <w:rFonts w:cstheme="minorHAnsi"/>
          <w:b/>
        </w:rPr>
        <w:tab/>
      </w:r>
      <w:r w:rsidRPr="00064B81">
        <w:rPr>
          <w:rFonts w:cstheme="minorHAnsi"/>
          <w:b/>
          <w:sz w:val="16"/>
          <w:szCs w:val="16"/>
        </w:rPr>
        <w:tab/>
      </w:r>
      <w:r w:rsidRPr="00064B81">
        <w:rPr>
          <w:rFonts w:cstheme="minorHAnsi"/>
          <w:b/>
          <w:sz w:val="16"/>
          <w:szCs w:val="16"/>
        </w:rPr>
        <w:tab/>
      </w:r>
      <w:r w:rsidRPr="00064B81">
        <w:rPr>
          <w:rFonts w:cstheme="minorHAnsi"/>
          <w:b/>
          <w:sz w:val="16"/>
          <w:szCs w:val="16"/>
        </w:rPr>
        <w:tab/>
      </w:r>
      <w:r w:rsidRPr="00064B81">
        <w:rPr>
          <w:rFonts w:cstheme="minorHAnsi"/>
          <w:b/>
          <w:sz w:val="16"/>
          <w:szCs w:val="16"/>
        </w:rPr>
        <w:tab/>
        <w:t xml:space="preserve">   </w:t>
      </w:r>
      <w:r w:rsidRPr="00064B81">
        <w:rPr>
          <w:rFonts w:cstheme="minorHAnsi"/>
          <w:b/>
          <w:sz w:val="16"/>
          <w:szCs w:val="16"/>
        </w:rPr>
        <w:tab/>
      </w:r>
      <w:r w:rsidRPr="00064B81">
        <w:rPr>
          <w:rFonts w:cstheme="minorHAnsi"/>
          <w:b/>
          <w:sz w:val="16"/>
          <w:szCs w:val="16"/>
        </w:rPr>
        <w:tab/>
      </w:r>
      <w:r w:rsidRPr="00064B81">
        <w:rPr>
          <w:rFonts w:cstheme="minorHAnsi"/>
          <w:b/>
          <w:sz w:val="16"/>
          <w:szCs w:val="16"/>
        </w:rPr>
        <w:tab/>
      </w:r>
      <w:r w:rsidRPr="00064B81">
        <w:rPr>
          <w:rFonts w:cstheme="minorHAnsi"/>
          <w:b/>
          <w:sz w:val="16"/>
          <w:szCs w:val="16"/>
        </w:rPr>
        <w:tab/>
      </w:r>
      <w:r w:rsidRPr="00064B81">
        <w:rPr>
          <w:rFonts w:cstheme="minorHAnsi"/>
          <w:i/>
          <w:sz w:val="16"/>
          <w:szCs w:val="16"/>
        </w:rPr>
        <w:t xml:space="preserve">Scheda creata il </w:t>
      </w:r>
      <w:r w:rsidRPr="00064B81">
        <w:rPr>
          <w:rFonts w:cstheme="minorHAnsi"/>
          <w:i/>
          <w:sz w:val="16"/>
          <w:szCs w:val="16"/>
        </w:rPr>
        <w:t>14</w:t>
      </w:r>
      <w:r w:rsidRPr="00064B81">
        <w:rPr>
          <w:rFonts w:cstheme="minorHAnsi"/>
          <w:i/>
          <w:sz w:val="16"/>
          <w:szCs w:val="16"/>
        </w:rPr>
        <w:t xml:space="preserve"> dicembre 2022</w:t>
      </w:r>
    </w:p>
    <w:p w14:paraId="6463A8DD" w14:textId="2A4B510E" w:rsidR="00DD14B9" w:rsidRPr="008A106E" w:rsidRDefault="00064B81" w:rsidP="00064B81">
      <w:pPr>
        <w:spacing w:after="0" w:line="240" w:lineRule="auto"/>
        <w:jc w:val="center"/>
        <w:rPr>
          <w:rFonts w:cstheme="minorHAnsi"/>
          <w:b/>
          <w:color w:val="C00000"/>
        </w:rPr>
      </w:pPr>
      <w:r w:rsidRPr="00064B81">
        <w:drawing>
          <wp:inline distT="0" distB="0" distL="0" distR="0" wp14:anchorId="267143E7" wp14:editId="1445D7B2">
            <wp:extent cx="1771200" cy="2520000"/>
            <wp:effectExtent l="0" t="0" r="635" b="0"/>
            <wp:docPr id="1" name="Immagine 1"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libro&#10;&#10;Descrizione generata automaticamente"/>
                    <pic:cNvPicPr/>
                  </pic:nvPicPr>
                  <pic:blipFill>
                    <a:blip r:embed="rId5"/>
                    <a:stretch>
                      <a:fillRect/>
                    </a:stretch>
                  </pic:blipFill>
                  <pic:spPr>
                    <a:xfrm>
                      <a:off x="0" y="0"/>
                      <a:ext cx="1771200" cy="2520000"/>
                    </a:xfrm>
                    <a:prstGeom prst="rect">
                      <a:avLst/>
                    </a:prstGeom>
                  </pic:spPr>
                </pic:pic>
              </a:graphicData>
            </a:graphic>
          </wp:inline>
        </w:drawing>
      </w:r>
      <w:r w:rsidR="00DD14B9" w:rsidRPr="008A106E">
        <w:rPr>
          <w:rFonts w:cstheme="minorHAnsi"/>
          <w:noProof/>
        </w:rPr>
        <w:drawing>
          <wp:inline distT="0" distB="0" distL="0" distR="0" wp14:anchorId="3E269522" wp14:editId="7ABC1980">
            <wp:extent cx="1778400" cy="2520000"/>
            <wp:effectExtent l="0" t="0" r="0" b="0"/>
            <wp:docPr id="4" name="Immagine 4" descr="HEAVY METAL, TORNANO LE RIVISTE DI FUM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VY METAL, TORNANO LE RIVISTE DI FUMET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8400" cy="2520000"/>
                    </a:xfrm>
                    <a:prstGeom prst="rect">
                      <a:avLst/>
                    </a:prstGeom>
                    <a:noFill/>
                    <a:ln>
                      <a:noFill/>
                    </a:ln>
                  </pic:spPr>
                </pic:pic>
              </a:graphicData>
            </a:graphic>
          </wp:inline>
        </w:drawing>
      </w:r>
      <w:r w:rsidR="00DD14B9" w:rsidRPr="008A106E">
        <w:rPr>
          <w:rFonts w:cstheme="minorHAnsi"/>
          <w:noProof/>
        </w:rPr>
        <w:drawing>
          <wp:inline distT="0" distB="0" distL="0" distR="0" wp14:anchorId="4751F2E3" wp14:editId="1D2B3B76">
            <wp:extent cx="1836000" cy="2520000"/>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6000" cy="2520000"/>
                    </a:xfrm>
                    <a:prstGeom prst="rect">
                      <a:avLst/>
                    </a:prstGeom>
                    <a:noFill/>
                    <a:ln>
                      <a:noFill/>
                    </a:ln>
                  </pic:spPr>
                </pic:pic>
              </a:graphicData>
            </a:graphic>
          </wp:inline>
        </w:drawing>
      </w:r>
    </w:p>
    <w:p w14:paraId="6F35A407" w14:textId="2176C4AB" w:rsidR="00DD14B9" w:rsidRPr="00064B81" w:rsidRDefault="00DD14B9" w:rsidP="008A106E">
      <w:pPr>
        <w:spacing w:after="0" w:line="240" w:lineRule="auto"/>
        <w:jc w:val="both"/>
        <w:rPr>
          <w:rFonts w:cstheme="minorHAnsi"/>
          <w:i/>
          <w:sz w:val="44"/>
          <w:szCs w:val="44"/>
        </w:rPr>
      </w:pPr>
      <w:r w:rsidRPr="00064B81">
        <w:rPr>
          <w:rFonts w:cstheme="minorHAnsi"/>
          <w:b/>
          <w:color w:val="C00000"/>
          <w:sz w:val="44"/>
          <w:szCs w:val="44"/>
        </w:rPr>
        <w:t>Descrizione storico-bibliografica</w:t>
      </w:r>
    </w:p>
    <w:p w14:paraId="033E6E92" w14:textId="1EE74AAA" w:rsidR="00DD14B9" w:rsidRPr="008A106E" w:rsidRDefault="00DD14B9" w:rsidP="008A106E">
      <w:pPr>
        <w:pStyle w:val="Testonormale1"/>
        <w:tabs>
          <w:tab w:val="right" w:pos="6237"/>
        </w:tabs>
        <w:jc w:val="both"/>
        <w:rPr>
          <w:rFonts w:asciiTheme="minorHAnsi" w:hAnsiTheme="minorHAnsi" w:cstheme="minorHAnsi"/>
          <w:sz w:val="22"/>
          <w:szCs w:val="22"/>
        </w:rPr>
      </w:pPr>
      <w:r w:rsidRPr="00E84C9B">
        <w:rPr>
          <w:rFonts w:asciiTheme="minorHAnsi" w:hAnsiTheme="minorHAnsi" w:cstheme="minorHAnsi"/>
          <w:b/>
          <w:sz w:val="22"/>
          <w:szCs w:val="22"/>
          <w:lang w:val="en-GB"/>
        </w:rPr>
        <w:t>*HM : *Heavy metal</w:t>
      </w:r>
      <w:r w:rsidRPr="00E84C9B">
        <w:rPr>
          <w:rFonts w:asciiTheme="minorHAnsi" w:hAnsiTheme="minorHAnsi" w:cstheme="minorHAnsi"/>
          <w:sz w:val="22"/>
          <w:szCs w:val="22"/>
          <w:lang w:val="en-GB"/>
        </w:rPr>
        <w:t xml:space="preserve"> : heavy metal &amp; [e] hard rock. – Roma : Leti</w:t>
      </w:r>
      <w:r w:rsidR="00E84C9B" w:rsidRPr="00E84C9B">
        <w:rPr>
          <w:rFonts w:asciiTheme="minorHAnsi" w:hAnsiTheme="minorHAnsi" w:cstheme="minorHAnsi"/>
          <w:sz w:val="22"/>
          <w:szCs w:val="22"/>
          <w:lang w:val="en-GB"/>
        </w:rPr>
        <w:t>, 1986-199</w:t>
      </w:r>
      <w:r w:rsidR="00064B81">
        <w:rPr>
          <w:rFonts w:asciiTheme="minorHAnsi" w:hAnsiTheme="minorHAnsi" w:cstheme="minorHAnsi"/>
          <w:sz w:val="22"/>
          <w:szCs w:val="22"/>
          <w:lang w:val="en-GB"/>
        </w:rPr>
        <w:t>8</w:t>
      </w:r>
      <w:r w:rsidRPr="00E84C9B">
        <w:rPr>
          <w:rFonts w:asciiTheme="minorHAnsi" w:hAnsiTheme="minorHAnsi" w:cstheme="minorHAnsi"/>
          <w:sz w:val="22"/>
          <w:szCs w:val="22"/>
          <w:lang w:val="en-GB"/>
        </w:rPr>
        <w:t xml:space="preserve">. </w:t>
      </w:r>
      <w:r w:rsidR="00E84C9B" w:rsidRPr="00E84C9B">
        <w:rPr>
          <w:rFonts w:asciiTheme="minorHAnsi" w:hAnsiTheme="minorHAnsi" w:cstheme="minorHAnsi"/>
          <w:sz w:val="22"/>
          <w:szCs w:val="22"/>
          <w:lang w:val="en-GB"/>
        </w:rPr>
        <w:t>–</w:t>
      </w:r>
      <w:r w:rsidRPr="00E84C9B">
        <w:rPr>
          <w:rFonts w:asciiTheme="minorHAnsi" w:hAnsiTheme="minorHAnsi" w:cstheme="minorHAnsi"/>
          <w:sz w:val="22"/>
          <w:szCs w:val="22"/>
          <w:lang w:val="en-GB"/>
        </w:rPr>
        <w:t xml:space="preserve"> </w:t>
      </w:r>
      <w:r w:rsidR="00E84C9B" w:rsidRPr="00E84C9B">
        <w:rPr>
          <w:rFonts w:asciiTheme="minorHAnsi" w:hAnsiTheme="minorHAnsi" w:cstheme="minorHAnsi"/>
          <w:sz w:val="22"/>
          <w:szCs w:val="22"/>
          <w:lang w:val="en-GB"/>
        </w:rPr>
        <w:t xml:space="preserve">9 </w:t>
      </w:r>
      <w:r w:rsidRPr="00E84C9B">
        <w:rPr>
          <w:rFonts w:asciiTheme="minorHAnsi" w:hAnsiTheme="minorHAnsi" w:cstheme="minorHAnsi"/>
          <w:sz w:val="22"/>
          <w:szCs w:val="22"/>
          <w:lang w:val="en-GB"/>
        </w:rPr>
        <w:t xml:space="preserve">volumi : ill. ; 32 cm. </w:t>
      </w:r>
      <w:r w:rsidRPr="008A106E">
        <w:rPr>
          <w:rFonts w:asciiTheme="minorHAnsi" w:hAnsiTheme="minorHAnsi" w:cstheme="minorHAnsi"/>
          <w:sz w:val="22"/>
          <w:szCs w:val="22"/>
        </w:rPr>
        <w:t xml:space="preserve">((Mensile; quindicinale dal 1988. </w:t>
      </w:r>
      <w:r w:rsidR="00064B81">
        <w:rPr>
          <w:rFonts w:asciiTheme="minorHAnsi" w:hAnsiTheme="minorHAnsi" w:cstheme="minorHAnsi"/>
          <w:sz w:val="22"/>
          <w:szCs w:val="22"/>
        </w:rPr>
        <w:t>–</w:t>
      </w:r>
      <w:r w:rsidRPr="008A106E">
        <w:rPr>
          <w:rFonts w:asciiTheme="minorHAnsi" w:hAnsiTheme="minorHAnsi" w:cstheme="minorHAnsi"/>
          <w:sz w:val="22"/>
          <w:szCs w:val="22"/>
        </w:rPr>
        <w:t xml:space="preserve"> </w:t>
      </w:r>
      <w:r w:rsidR="00064B81">
        <w:rPr>
          <w:rFonts w:asciiTheme="minorHAnsi" w:hAnsiTheme="minorHAnsi" w:cstheme="minorHAnsi"/>
          <w:sz w:val="22"/>
          <w:szCs w:val="22"/>
        </w:rPr>
        <w:t xml:space="preserve">Non pubblicata dal 1994 al 1997. - </w:t>
      </w:r>
      <w:r w:rsidRPr="008A106E">
        <w:rPr>
          <w:rFonts w:asciiTheme="minorHAnsi" w:hAnsiTheme="minorHAnsi" w:cstheme="minorHAnsi"/>
          <w:sz w:val="22"/>
          <w:szCs w:val="22"/>
        </w:rPr>
        <w:t>Descrizione basata su: Anno 1, n. 3 (maggio 1986). - CFI0066456</w:t>
      </w:r>
    </w:p>
    <w:p w14:paraId="4B671B25" w14:textId="578D94B7" w:rsidR="00DD14B9" w:rsidRDefault="00064B81" w:rsidP="008A106E">
      <w:pPr>
        <w:pStyle w:val="Testonormale1"/>
        <w:tabs>
          <w:tab w:val="right" w:pos="6237"/>
        </w:tabs>
        <w:jc w:val="both"/>
        <w:rPr>
          <w:rFonts w:asciiTheme="minorHAnsi" w:hAnsiTheme="minorHAnsi" w:cstheme="minorHAnsi"/>
          <w:sz w:val="22"/>
          <w:szCs w:val="22"/>
        </w:rPr>
      </w:pPr>
      <w:r>
        <w:rPr>
          <w:rFonts w:asciiTheme="minorHAnsi" w:hAnsiTheme="minorHAnsi" w:cstheme="minorHAnsi"/>
          <w:sz w:val="22"/>
          <w:szCs w:val="22"/>
        </w:rPr>
        <w:t xml:space="preserve">Soggetto: Heavy metal – Periodici; </w:t>
      </w:r>
      <w:r w:rsidRPr="00064B81">
        <w:rPr>
          <w:rFonts w:asciiTheme="minorHAnsi" w:hAnsiTheme="minorHAnsi" w:cstheme="minorHAnsi"/>
          <w:sz w:val="22"/>
          <w:szCs w:val="22"/>
        </w:rPr>
        <w:t xml:space="preserve">Musica rock </w:t>
      </w:r>
      <w:r>
        <w:rPr>
          <w:rFonts w:asciiTheme="minorHAnsi" w:hAnsiTheme="minorHAnsi" w:cstheme="minorHAnsi"/>
          <w:sz w:val="22"/>
          <w:szCs w:val="22"/>
        </w:rPr>
        <w:t>–</w:t>
      </w:r>
      <w:r w:rsidRPr="00064B81">
        <w:rPr>
          <w:rFonts w:asciiTheme="minorHAnsi" w:hAnsiTheme="minorHAnsi" w:cstheme="minorHAnsi"/>
          <w:sz w:val="22"/>
          <w:szCs w:val="22"/>
        </w:rPr>
        <w:t xml:space="preserve"> Periodici</w:t>
      </w:r>
    </w:p>
    <w:p w14:paraId="4BCB8186" w14:textId="78983436" w:rsidR="00064B81" w:rsidRDefault="00064B81" w:rsidP="008A106E">
      <w:pPr>
        <w:pStyle w:val="Testonormale1"/>
        <w:tabs>
          <w:tab w:val="right" w:pos="6237"/>
        </w:tabs>
        <w:jc w:val="both"/>
        <w:rPr>
          <w:rFonts w:asciiTheme="minorHAnsi" w:hAnsiTheme="minorHAnsi" w:cstheme="minorHAnsi"/>
          <w:sz w:val="22"/>
          <w:szCs w:val="22"/>
        </w:rPr>
      </w:pPr>
      <w:r>
        <w:rPr>
          <w:rFonts w:asciiTheme="minorHAnsi" w:hAnsiTheme="minorHAnsi" w:cstheme="minorHAnsi"/>
          <w:sz w:val="22"/>
          <w:szCs w:val="22"/>
        </w:rPr>
        <w:t xml:space="preserve">Classe: </w:t>
      </w:r>
      <w:r w:rsidRPr="00064B81">
        <w:rPr>
          <w:rFonts w:asciiTheme="minorHAnsi" w:hAnsiTheme="minorHAnsi" w:cstheme="minorHAnsi"/>
          <w:sz w:val="22"/>
          <w:szCs w:val="22"/>
        </w:rPr>
        <w:t>D</w:t>
      </w:r>
      <w:r w:rsidRPr="00064B81">
        <w:rPr>
          <w:rFonts w:asciiTheme="minorHAnsi" w:hAnsiTheme="minorHAnsi" w:cstheme="minorHAnsi"/>
          <w:sz w:val="22"/>
          <w:szCs w:val="22"/>
        </w:rPr>
        <w:t>784.54005</w:t>
      </w:r>
    </w:p>
    <w:p w14:paraId="0E74CB0E" w14:textId="77777777" w:rsidR="00064B81" w:rsidRPr="008A106E" w:rsidRDefault="00064B81" w:rsidP="008A106E">
      <w:pPr>
        <w:pStyle w:val="Testonormale1"/>
        <w:tabs>
          <w:tab w:val="right" w:pos="6237"/>
        </w:tabs>
        <w:jc w:val="both"/>
        <w:rPr>
          <w:rFonts w:asciiTheme="minorHAnsi" w:hAnsiTheme="minorHAnsi" w:cstheme="minorHAnsi"/>
          <w:sz w:val="22"/>
          <w:szCs w:val="22"/>
        </w:rPr>
      </w:pPr>
    </w:p>
    <w:p w14:paraId="52D5F919" w14:textId="4379DC96" w:rsidR="00DD14B9" w:rsidRPr="008A106E" w:rsidRDefault="00DD14B9" w:rsidP="008A106E">
      <w:pPr>
        <w:pStyle w:val="Testonormale1"/>
        <w:tabs>
          <w:tab w:val="right" w:pos="6237"/>
        </w:tabs>
        <w:jc w:val="both"/>
        <w:rPr>
          <w:rFonts w:asciiTheme="minorHAnsi" w:hAnsiTheme="minorHAnsi" w:cstheme="minorHAnsi"/>
          <w:sz w:val="22"/>
          <w:szCs w:val="22"/>
        </w:rPr>
      </w:pPr>
      <w:r w:rsidRPr="008A106E">
        <w:rPr>
          <w:rFonts w:asciiTheme="minorHAnsi" w:hAnsiTheme="minorHAnsi" w:cstheme="minorHAnsi"/>
          <w:sz w:val="22"/>
          <w:szCs w:val="22"/>
        </w:rPr>
        <w:t>*</w:t>
      </w:r>
      <w:r w:rsidRPr="008A106E">
        <w:rPr>
          <w:rFonts w:asciiTheme="minorHAnsi" w:hAnsiTheme="minorHAnsi" w:cstheme="minorHAnsi"/>
          <w:b/>
          <w:bCs/>
          <w:sz w:val="22"/>
          <w:szCs w:val="22"/>
        </w:rPr>
        <w:t xml:space="preserve">Nippon shock magazine </w:t>
      </w:r>
      <w:r w:rsidRPr="008A106E">
        <w:rPr>
          <w:rFonts w:asciiTheme="minorHAnsi" w:hAnsiTheme="minorHAnsi" w:cstheme="minorHAnsi"/>
          <w:sz w:val="22"/>
          <w:szCs w:val="22"/>
        </w:rPr>
        <w:t xml:space="preserve">: la rivista 100% dedicata a manga e intrattenimento giapponese. – 01 (lug.-ago 2022)-    . – </w:t>
      </w:r>
      <w:r w:rsidR="00E84C9B">
        <w:rPr>
          <w:rFonts w:asciiTheme="minorHAnsi" w:hAnsiTheme="minorHAnsi" w:cstheme="minorHAnsi"/>
          <w:sz w:val="22"/>
          <w:szCs w:val="22"/>
        </w:rPr>
        <w:t xml:space="preserve">Guidonia Montecelio (Rm) : </w:t>
      </w:r>
      <w:r w:rsidRPr="008A106E">
        <w:rPr>
          <w:rFonts w:asciiTheme="minorHAnsi" w:hAnsiTheme="minorHAnsi" w:cstheme="minorHAnsi"/>
          <w:sz w:val="22"/>
          <w:szCs w:val="22"/>
        </w:rPr>
        <w:t>Nippon shock, 2022-    . – volumi : ill. ((Bimestrale</w:t>
      </w:r>
    </w:p>
    <w:p w14:paraId="7956683D" w14:textId="2849CB30" w:rsidR="00DD14B9" w:rsidRDefault="00064B81" w:rsidP="008A106E">
      <w:pPr>
        <w:pStyle w:val="Testonormale1"/>
        <w:tabs>
          <w:tab w:val="right" w:pos="6237"/>
        </w:tabs>
        <w:jc w:val="both"/>
        <w:rPr>
          <w:rFonts w:asciiTheme="minorHAnsi" w:hAnsiTheme="minorHAnsi" w:cstheme="minorHAnsi"/>
          <w:sz w:val="22"/>
          <w:szCs w:val="22"/>
        </w:rPr>
      </w:pPr>
      <w:r>
        <w:rPr>
          <w:rFonts w:asciiTheme="minorHAnsi" w:hAnsiTheme="minorHAnsi" w:cstheme="minorHAnsi"/>
          <w:sz w:val="22"/>
          <w:szCs w:val="22"/>
        </w:rPr>
        <w:t>Soggetto: Fumetti – Giappone – Periodici</w:t>
      </w:r>
    </w:p>
    <w:p w14:paraId="505F9837" w14:textId="77777777" w:rsidR="00064B81" w:rsidRPr="008A106E" w:rsidRDefault="00064B81" w:rsidP="008A106E">
      <w:pPr>
        <w:pStyle w:val="Testonormale1"/>
        <w:tabs>
          <w:tab w:val="right" w:pos="6237"/>
        </w:tabs>
        <w:jc w:val="both"/>
        <w:rPr>
          <w:rFonts w:asciiTheme="minorHAnsi" w:hAnsiTheme="minorHAnsi" w:cstheme="minorHAnsi"/>
          <w:sz w:val="22"/>
          <w:szCs w:val="22"/>
        </w:rPr>
      </w:pPr>
    </w:p>
    <w:p w14:paraId="236562CE" w14:textId="1E94F05E" w:rsidR="00DD14B9" w:rsidRPr="008A106E" w:rsidRDefault="00DD14B9" w:rsidP="008A106E">
      <w:pPr>
        <w:pStyle w:val="Testonormale1"/>
        <w:tabs>
          <w:tab w:val="right" w:pos="6237"/>
        </w:tabs>
        <w:jc w:val="both"/>
        <w:rPr>
          <w:rFonts w:asciiTheme="minorHAnsi" w:hAnsiTheme="minorHAnsi" w:cstheme="minorHAnsi"/>
          <w:sz w:val="22"/>
          <w:szCs w:val="22"/>
        </w:rPr>
      </w:pPr>
      <w:r w:rsidRPr="008A106E">
        <w:rPr>
          <w:rFonts w:asciiTheme="minorHAnsi" w:hAnsiTheme="minorHAnsi" w:cstheme="minorHAnsi"/>
          <w:sz w:val="22"/>
          <w:szCs w:val="22"/>
        </w:rPr>
        <w:t>*</w:t>
      </w:r>
      <w:r w:rsidRPr="008A106E">
        <w:rPr>
          <w:rFonts w:asciiTheme="minorHAnsi" w:hAnsiTheme="minorHAnsi" w:cstheme="minorHAnsi"/>
          <w:b/>
          <w:bCs/>
          <w:sz w:val="22"/>
          <w:szCs w:val="22"/>
        </w:rPr>
        <w:t>Heavy metal</w:t>
      </w:r>
      <w:r w:rsidRPr="008A106E">
        <w:rPr>
          <w:rFonts w:asciiTheme="minorHAnsi" w:hAnsiTheme="minorHAnsi" w:cstheme="minorHAnsi"/>
          <w:sz w:val="22"/>
          <w:szCs w:val="22"/>
        </w:rPr>
        <w:t xml:space="preserve"> : la rivista U.S.A. di fumetti più prestigiosa al mondo. - Ed. italiana. - N. 1 (nov.)-. - Cernusco sul Naviglio : Sprea, 2022-</w:t>
      </w:r>
      <w:r w:rsidRPr="008A106E">
        <w:rPr>
          <w:rFonts w:asciiTheme="minorHAnsi" w:hAnsiTheme="minorHAnsi" w:cstheme="minorHAnsi"/>
          <w:sz w:val="22"/>
          <w:szCs w:val="22"/>
        </w:rPr>
        <w:t xml:space="preserve">    </w:t>
      </w:r>
      <w:r w:rsidRPr="008A106E">
        <w:rPr>
          <w:rFonts w:asciiTheme="minorHAnsi" w:hAnsiTheme="minorHAnsi" w:cstheme="minorHAnsi"/>
          <w:sz w:val="22"/>
          <w:szCs w:val="22"/>
        </w:rPr>
        <w:t xml:space="preserve">. - volumi : ill. ; 29 cm. </w:t>
      </w:r>
      <w:r w:rsidRPr="008A106E">
        <w:rPr>
          <w:rFonts w:asciiTheme="minorHAnsi" w:hAnsiTheme="minorHAnsi" w:cstheme="minorHAnsi"/>
          <w:sz w:val="22"/>
          <w:szCs w:val="22"/>
        </w:rPr>
        <w:t>((</w:t>
      </w:r>
      <w:r w:rsidRPr="008A106E">
        <w:rPr>
          <w:rFonts w:asciiTheme="minorHAnsi" w:hAnsiTheme="minorHAnsi" w:cstheme="minorHAnsi"/>
          <w:sz w:val="22"/>
          <w:szCs w:val="22"/>
        </w:rPr>
        <w:t>Mensile. - ISSN 2785-7883.</w:t>
      </w:r>
      <w:r w:rsidRPr="008A106E">
        <w:rPr>
          <w:rFonts w:asciiTheme="minorHAnsi" w:hAnsiTheme="minorHAnsi" w:cstheme="minorHAnsi"/>
          <w:sz w:val="22"/>
          <w:szCs w:val="22"/>
        </w:rPr>
        <w:t xml:space="preserve"> - </w:t>
      </w:r>
      <w:r w:rsidRPr="008A106E">
        <w:rPr>
          <w:rFonts w:asciiTheme="minorHAnsi" w:hAnsiTheme="minorHAnsi" w:cstheme="minorHAnsi"/>
          <w:sz w:val="22"/>
          <w:szCs w:val="22"/>
        </w:rPr>
        <w:t>CFI1092837</w:t>
      </w:r>
    </w:p>
    <w:p w14:paraId="0D5CA076" w14:textId="046ABF2C" w:rsidR="00DD14B9" w:rsidRPr="008A106E" w:rsidRDefault="00DD14B9" w:rsidP="008A106E">
      <w:pPr>
        <w:pStyle w:val="Testonormale1"/>
        <w:tabs>
          <w:tab w:val="right" w:pos="6237"/>
        </w:tabs>
        <w:jc w:val="both"/>
        <w:rPr>
          <w:rFonts w:asciiTheme="minorHAnsi" w:hAnsiTheme="minorHAnsi" w:cstheme="minorHAnsi"/>
          <w:sz w:val="22"/>
          <w:szCs w:val="22"/>
        </w:rPr>
      </w:pPr>
      <w:r w:rsidRPr="008A106E">
        <w:rPr>
          <w:rFonts w:asciiTheme="minorHAnsi" w:hAnsiTheme="minorHAnsi" w:cstheme="minorHAnsi"/>
          <w:sz w:val="22"/>
          <w:szCs w:val="22"/>
        </w:rPr>
        <w:t>Soggetto: Fumetti – Periodici</w:t>
      </w:r>
    </w:p>
    <w:p w14:paraId="5178FDFA" w14:textId="0E34A0D4" w:rsidR="00DD14B9" w:rsidRPr="008A106E" w:rsidRDefault="00DD14B9" w:rsidP="008A106E">
      <w:pPr>
        <w:pStyle w:val="Testonormale1"/>
        <w:tabs>
          <w:tab w:val="right" w:pos="6237"/>
        </w:tabs>
        <w:jc w:val="both"/>
        <w:rPr>
          <w:rFonts w:asciiTheme="minorHAnsi" w:hAnsiTheme="minorHAnsi" w:cstheme="minorHAnsi"/>
          <w:sz w:val="22"/>
          <w:szCs w:val="22"/>
        </w:rPr>
      </w:pPr>
    </w:p>
    <w:p w14:paraId="140A8E14" w14:textId="3724154C" w:rsidR="00DD14B9" w:rsidRPr="00064B81" w:rsidRDefault="00DD14B9" w:rsidP="008A106E">
      <w:pPr>
        <w:pStyle w:val="Testonormale1"/>
        <w:tabs>
          <w:tab w:val="right" w:pos="6237"/>
        </w:tabs>
        <w:jc w:val="both"/>
        <w:rPr>
          <w:rFonts w:asciiTheme="minorHAnsi" w:hAnsiTheme="minorHAnsi" w:cstheme="minorHAnsi"/>
          <w:b/>
          <w:bCs/>
          <w:color w:val="C00000"/>
          <w:sz w:val="44"/>
          <w:szCs w:val="44"/>
        </w:rPr>
      </w:pPr>
      <w:r w:rsidRPr="00064B81">
        <w:rPr>
          <w:rFonts w:asciiTheme="minorHAnsi" w:hAnsiTheme="minorHAnsi" w:cstheme="minorHAnsi"/>
          <w:b/>
          <w:bCs/>
          <w:color w:val="C00000"/>
          <w:sz w:val="44"/>
          <w:szCs w:val="44"/>
        </w:rPr>
        <w:t>Informazioni storico-bibliografiche</w:t>
      </w:r>
    </w:p>
    <w:p w14:paraId="285808F0" w14:textId="30FF5A85" w:rsidR="00E84C9B" w:rsidRPr="009E1DED" w:rsidRDefault="00E84C9B" w:rsidP="00E84C9B">
      <w:pPr>
        <w:spacing w:after="0" w:line="240" w:lineRule="auto"/>
        <w:jc w:val="both"/>
        <w:outlineLvl w:val="0"/>
        <w:rPr>
          <w:rStyle w:val="x193iq5w"/>
          <w:sz w:val="16"/>
          <w:szCs w:val="16"/>
        </w:rPr>
      </w:pPr>
      <w:r w:rsidRPr="009E1DED">
        <w:rPr>
          <w:rStyle w:val="x193iq5w"/>
          <w:b/>
          <w:bCs/>
          <w:sz w:val="16"/>
          <w:szCs w:val="16"/>
        </w:rPr>
        <w:t>HM</w:t>
      </w:r>
      <w:r w:rsidRPr="009E1DED">
        <w:rPr>
          <w:rStyle w:val="x193iq5w"/>
          <w:sz w:val="16"/>
          <w:szCs w:val="16"/>
        </w:rPr>
        <w:t xml:space="preserve"> è stata una testata di quelle "pionieristiche" in Italia in ambito hard rock ed heavy metal, ed è uscita in edicola fino al 1994. Quello che questo gruppo intende portare avanti non è un discorso vecchio e polveroso né tantomeno giornalistico/educativo per le nuove generazioni. Qui si vorrebbe solo parlare ed ascoltare la musica che più amiamo, come sfogliando insieme un numero della rivista e potendone ascoltare ogni pagina, ogni foto, ogni riga. Sebbene il nostro Vincenzo Barone sia stato collaboratore, redattore e per 4 anni capo redattore di HM, che Massimo Cottica e Roberto Guarnieri (due fra le firme che fecero la fortuna del giornale) siano anche loro qui con noi e questo crei un certo ovvio legame particolare col passato, qui ciascuno, nel rispetto delle facili regolette che trovate in apertura di pagina, può esprimere le sue preferenze vecchie e nuove, note e meno note: basta che l'impronta sia incisa nel metallo. Grazie di essere qui e di averci scelti...</w:t>
      </w:r>
      <w:r w:rsidRPr="009E1DED">
        <w:rPr>
          <w:sz w:val="16"/>
          <w:szCs w:val="16"/>
        </w:rPr>
        <w:t xml:space="preserve"> </w:t>
      </w:r>
      <w:hyperlink r:id="rId8" w:history="1">
        <w:r w:rsidRPr="009E1DED">
          <w:rPr>
            <w:rStyle w:val="Collegamentoipertestuale"/>
            <w:sz w:val="16"/>
            <w:szCs w:val="16"/>
          </w:rPr>
          <w:t>https://www.facebook.com/groups/477141299530993/about/</w:t>
        </w:r>
      </w:hyperlink>
    </w:p>
    <w:p w14:paraId="5AA897D0" w14:textId="673B577F" w:rsidR="00E84C9B" w:rsidRPr="009E1DED" w:rsidRDefault="00E84C9B" w:rsidP="00064B81">
      <w:pPr>
        <w:spacing w:after="0" w:line="240" w:lineRule="auto"/>
        <w:jc w:val="both"/>
        <w:outlineLvl w:val="0"/>
        <w:rPr>
          <w:rStyle w:val="x193iq5w"/>
          <w:rFonts w:cstheme="minorHAnsi"/>
          <w:sz w:val="16"/>
          <w:szCs w:val="16"/>
        </w:rPr>
      </w:pPr>
    </w:p>
    <w:p w14:paraId="126C1096" w14:textId="5E0D2FBF" w:rsidR="00E84C9B" w:rsidRPr="009E1DED" w:rsidRDefault="00E84C9B" w:rsidP="00064B81">
      <w:pPr>
        <w:pStyle w:val="NormaleWeb"/>
        <w:spacing w:before="0" w:beforeAutospacing="0" w:after="0" w:afterAutospacing="0"/>
        <w:jc w:val="both"/>
        <w:rPr>
          <w:rFonts w:asciiTheme="minorHAnsi" w:hAnsiTheme="minorHAnsi" w:cstheme="minorHAnsi"/>
          <w:sz w:val="16"/>
          <w:szCs w:val="16"/>
        </w:rPr>
      </w:pPr>
      <w:r w:rsidRPr="009E1DED">
        <w:rPr>
          <w:rFonts w:asciiTheme="minorHAnsi" w:hAnsiTheme="minorHAnsi" w:cstheme="minorHAnsi"/>
          <w:b/>
          <w:bCs/>
          <w:sz w:val="16"/>
          <w:szCs w:val="16"/>
        </w:rPr>
        <w:t>HM</w:t>
      </w:r>
      <w:r w:rsidRPr="009E1DED">
        <w:rPr>
          <w:rFonts w:asciiTheme="minorHAnsi" w:hAnsiTheme="minorHAnsi" w:cstheme="minorHAnsi"/>
          <w:sz w:val="16"/>
          <w:szCs w:val="16"/>
        </w:rPr>
        <w:t xml:space="preserve"> nacque nel 1986 con il sottotitolo programmatico </w:t>
      </w:r>
      <w:r w:rsidRPr="009E1DED">
        <w:rPr>
          <w:rFonts w:asciiTheme="minorHAnsi" w:hAnsiTheme="minorHAnsi" w:cstheme="minorHAnsi"/>
          <w:i/>
          <w:iCs/>
          <w:sz w:val="16"/>
          <w:szCs w:val="16"/>
        </w:rPr>
        <w:t>Heavy metal &amp; hard rock</w:t>
      </w:r>
      <w:r w:rsidRPr="009E1DED">
        <w:rPr>
          <w:rFonts w:asciiTheme="minorHAnsi" w:hAnsiTheme="minorHAnsi" w:cstheme="minorHAnsi"/>
          <w:sz w:val="16"/>
          <w:szCs w:val="16"/>
        </w:rPr>
        <w:t xml:space="preserve">, anticipando di pochi mesi il suo principale concorrente </w:t>
      </w:r>
      <w:r w:rsidRPr="009E1DED">
        <w:rPr>
          <w:rFonts w:asciiTheme="minorHAnsi" w:hAnsiTheme="minorHAnsi" w:cstheme="minorHAnsi"/>
          <w:i/>
          <w:iCs/>
          <w:sz w:val="16"/>
          <w:szCs w:val="16"/>
        </w:rPr>
        <w:t>Metal Shock</w:t>
      </w:r>
      <w:r w:rsidRPr="009E1DED">
        <w:rPr>
          <w:rFonts w:asciiTheme="minorHAnsi" w:hAnsiTheme="minorHAnsi" w:cstheme="minorHAnsi"/>
          <w:sz w:val="16"/>
          <w:szCs w:val="16"/>
        </w:rPr>
        <w:t xml:space="preserve">. Il primo numero dedicava la copertina ad uno dei personaggi più iconici del metal di quel periodo, </w:t>
      </w:r>
      <w:hyperlink r:id="rId9" w:tooltip="Ozzy Osbourne" w:history="1">
        <w:r w:rsidRPr="009E1DED">
          <w:rPr>
            <w:rStyle w:val="Collegamentoipertestuale"/>
            <w:rFonts w:asciiTheme="minorHAnsi" w:eastAsiaTheme="majorEastAsia" w:hAnsiTheme="minorHAnsi" w:cstheme="minorHAnsi"/>
            <w:sz w:val="16"/>
            <w:szCs w:val="16"/>
          </w:rPr>
          <w:t>Ozzy Osbourne</w:t>
        </w:r>
      </w:hyperlink>
      <w:r w:rsidRPr="009E1DED">
        <w:rPr>
          <w:rFonts w:asciiTheme="minorHAnsi" w:hAnsiTheme="minorHAnsi" w:cstheme="minorHAnsi"/>
          <w:sz w:val="16"/>
          <w:szCs w:val="16"/>
        </w:rPr>
        <w:t>. La linea editoriale dava molta importanza alle immagini, allegando spesso un poster centrale e pagine di adesivi con foto e loghi dei gruppi musicali. Gli articoli e le recensioni avevano perlopiù toni enfatici e sensazionalistici.</w:t>
      </w:r>
      <w:r w:rsidRPr="009E1DED">
        <w:rPr>
          <w:rFonts w:asciiTheme="minorHAnsi" w:hAnsiTheme="minorHAnsi" w:cstheme="minorHAnsi"/>
          <w:sz w:val="16"/>
          <w:szCs w:val="16"/>
        </w:rPr>
        <w:t xml:space="preserve"> </w:t>
      </w:r>
      <w:r w:rsidRPr="009E1DED">
        <w:rPr>
          <w:rFonts w:asciiTheme="minorHAnsi" w:hAnsiTheme="minorHAnsi" w:cstheme="minorHAnsi"/>
          <w:sz w:val="16"/>
          <w:szCs w:val="16"/>
        </w:rPr>
        <w:t xml:space="preserve">La rivista chiuse nel 1993. </w:t>
      </w:r>
      <w:hyperlink r:id="rId10" w:history="1">
        <w:r w:rsidR="00064B81" w:rsidRPr="009E1DED">
          <w:rPr>
            <w:rStyle w:val="Collegamentoipertestuale"/>
            <w:rFonts w:asciiTheme="minorHAnsi" w:hAnsiTheme="minorHAnsi" w:cstheme="minorHAnsi"/>
            <w:sz w:val="16"/>
            <w:szCs w:val="16"/>
          </w:rPr>
          <w:t>https://it.wikipedia.org/wiki/HM_(rivista)</w:t>
        </w:r>
      </w:hyperlink>
    </w:p>
    <w:p w14:paraId="0F27AE3E" w14:textId="77777777" w:rsidR="00064B81" w:rsidRPr="009E1DED" w:rsidRDefault="00064B81" w:rsidP="00064B81">
      <w:pPr>
        <w:pStyle w:val="NormaleWeb"/>
        <w:spacing w:before="0" w:beforeAutospacing="0" w:after="0" w:afterAutospacing="0"/>
        <w:jc w:val="both"/>
        <w:rPr>
          <w:rFonts w:asciiTheme="minorHAnsi" w:hAnsiTheme="minorHAnsi" w:cstheme="minorHAnsi"/>
          <w:sz w:val="16"/>
          <w:szCs w:val="16"/>
        </w:rPr>
      </w:pPr>
    </w:p>
    <w:p w14:paraId="2A263139" w14:textId="545BA3D2" w:rsidR="008A106E" w:rsidRPr="008A106E" w:rsidRDefault="008A106E" w:rsidP="00E84C9B">
      <w:pPr>
        <w:spacing w:after="0" w:line="240" w:lineRule="auto"/>
        <w:jc w:val="both"/>
        <w:outlineLvl w:val="0"/>
        <w:rPr>
          <w:rFonts w:eastAsia="Times New Roman" w:cstheme="minorHAnsi"/>
          <w:sz w:val="16"/>
          <w:szCs w:val="16"/>
          <w:lang w:eastAsia="it-IT"/>
        </w:rPr>
      </w:pPr>
      <w:r w:rsidRPr="008A106E">
        <w:rPr>
          <w:rFonts w:eastAsia="Times New Roman" w:cstheme="minorHAnsi"/>
          <w:b/>
          <w:bCs/>
          <w:kern w:val="36"/>
          <w:sz w:val="16"/>
          <w:szCs w:val="16"/>
          <w:lang w:eastAsia="it-IT"/>
        </w:rPr>
        <w:t>HEAVY METAL, TORNANO LE RIVISTE DI FUMETTI?</w:t>
      </w:r>
      <w:r w:rsidR="00E84C9B" w:rsidRPr="009E1DED">
        <w:rPr>
          <w:rFonts w:eastAsia="Times New Roman" w:cstheme="minorHAnsi"/>
          <w:b/>
          <w:bCs/>
          <w:kern w:val="36"/>
          <w:sz w:val="16"/>
          <w:szCs w:val="16"/>
          <w:lang w:eastAsia="it-IT"/>
        </w:rPr>
        <w:t xml:space="preserve"> </w:t>
      </w:r>
      <w:hyperlink r:id="rId11" w:tooltip="Articoli scritti da Marcello Toninelli" w:history="1">
        <w:r w:rsidRPr="008A106E">
          <w:rPr>
            <w:rFonts w:eastAsia="Times New Roman" w:cstheme="minorHAnsi"/>
            <w:color w:val="0000FF"/>
            <w:sz w:val="16"/>
            <w:szCs w:val="16"/>
            <w:u w:val="single"/>
            <w:lang w:eastAsia="it-IT"/>
          </w:rPr>
          <w:t>Marcello Toninelli</w:t>
        </w:r>
      </w:hyperlink>
      <w:r w:rsidRPr="008A106E">
        <w:rPr>
          <w:rFonts w:eastAsia="Times New Roman" w:cstheme="minorHAnsi"/>
          <w:sz w:val="16"/>
          <w:szCs w:val="16"/>
          <w:lang w:eastAsia="it-IT"/>
        </w:rPr>
        <w:t xml:space="preserve"> 7 Novembre 2022 </w:t>
      </w:r>
    </w:p>
    <w:p w14:paraId="41818218" w14:textId="39F624E9" w:rsidR="008A106E" w:rsidRPr="009E1DED" w:rsidRDefault="008A106E" w:rsidP="008A106E">
      <w:pPr>
        <w:spacing w:after="0" w:line="240" w:lineRule="auto"/>
        <w:jc w:val="both"/>
        <w:rPr>
          <w:rFonts w:eastAsia="Times New Roman" w:cstheme="minorHAnsi"/>
          <w:sz w:val="16"/>
          <w:szCs w:val="16"/>
          <w:lang w:eastAsia="it-IT"/>
        </w:rPr>
      </w:pPr>
      <w:r w:rsidRPr="008A106E">
        <w:rPr>
          <w:rFonts w:eastAsia="Times New Roman" w:cstheme="minorHAnsi"/>
          <w:sz w:val="16"/>
          <w:szCs w:val="16"/>
          <w:lang w:eastAsia="it-IT"/>
        </w:rPr>
        <w:t xml:space="preserve">Dopo una stagione di entusiasmi e un moderato successo di vendite intorno agli anni ottanta, le riviste di fumetti e sui fumetti sono praticamente sparite dalle edicole italiane. Uniche a resistere la decana </w:t>
      </w:r>
      <w:r w:rsidRPr="008A106E">
        <w:rPr>
          <w:rFonts w:eastAsia="Times New Roman" w:cstheme="minorHAnsi"/>
          <w:b/>
          <w:bCs/>
          <w:sz w:val="16"/>
          <w:szCs w:val="16"/>
          <w:lang w:eastAsia="it-IT"/>
        </w:rPr>
        <w:t>Linus</w:t>
      </w:r>
      <w:r w:rsidRPr="008A106E">
        <w:rPr>
          <w:rFonts w:eastAsia="Times New Roman" w:cstheme="minorHAnsi"/>
          <w:sz w:val="16"/>
          <w:szCs w:val="16"/>
          <w:lang w:eastAsia="it-IT"/>
        </w:rPr>
        <w:t xml:space="preserve">, passata più volte d’editore, e l’ex fanzine </w:t>
      </w:r>
      <w:r w:rsidRPr="008A106E">
        <w:rPr>
          <w:rFonts w:eastAsia="Times New Roman" w:cstheme="minorHAnsi"/>
          <w:b/>
          <w:bCs/>
          <w:sz w:val="16"/>
          <w:szCs w:val="16"/>
          <w:lang w:eastAsia="it-IT"/>
        </w:rPr>
        <w:t>Fumo di China</w:t>
      </w:r>
      <w:r w:rsidRPr="008A106E">
        <w:rPr>
          <w:rFonts w:eastAsia="Times New Roman" w:cstheme="minorHAnsi"/>
          <w:sz w:val="16"/>
          <w:szCs w:val="16"/>
          <w:lang w:eastAsia="it-IT"/>
        </w:rPr>
        <w:t xml:space="preserve">, che ha recentemente tagliato il traguardo dei trent’anni e dei 350 numeri.  Con qualche traversia, resiste da molti anni anche </w:t>
      </w:r>
      <w:r w:rsidRPr="008A106E">
        <w:rPr>
          <w:rFonts w:eastAsia="Times New Roman" w:cstheme="minorHAnsi"/>
          <w:b/>
          <w:bCs/>
          <w:sz w:val="16"/>
          <w:szCs w:val="16"/>
          <w:lang w:eastAsia="it-IT"/>
        </w:rPr>
        <w:t>Scuola di Fumetto</w:t>
      </w:r>
      <w:r w:rsidRPr="008A106E">
        <w:rPr>
          <w:rFonts w:eastAsia="Times New Roman" w:cstheme="minorHAnsi"/>
          <w:sz w:val="16"/>
          <w:szCs w:val="16"/>
          <w:lang w:eastAsia="it-IT"/>
        </w:rPr>
        <w:t xml:space="preserve"> passata da Coniglio a Comic Out, a Nicola Pesce e infine tornata di nuovo alla casa editrice di Laura Scarpa, ma abbandonando l’edicola.</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In questi ultimi mesi, d’improvviso, questo formato editoriale è ricomparso nei chioschi mostrando una vivacità e una convinzione che hanno colto di sorpresa vecchi e nuovi lettori.</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 xml:space="preserve">La prima a riaffacciarsi nelle rivendite di tutta Italia è stata </w:t>
      </w:r>
      <w:r w:rsidRPr="008A106E">
        <w:rPr>
          <w:rFonts w:eastAsia="Times New Roman" w:cstheme="minorHAnsi"/>
          <w:b/>
          <w:bCs/>
          <w:sz w:val="16"/>
          <w:szCs w:val="16"/>
          <w:lang w:eastAsia="it-IT"/>
        </w:rPr>
        <w:t xml:space="preserve">Nippon Shock </w:t>
      </w:r>
      <w:r w:rsidRPr="008A106E">
        <w:rPr>
          <w:rFonts w:eastAsia="Times New Roman" w:cstheme="minorHAnsi"/>
          <w:sz w:val="16"/>
          <w:szCs w:val="16"/>
          <w:lang w:eastAsia="it-IT"/>
        </w:rPr>
        <w:t>dell’omonimo editore che unisce in un solo contenitore le due tipologie suddette, i fumetti (nella fattispecie, i manga) e l’informazione sugli stessi, presentando anche due copertine contrapposte per l’una e per l’altra. Come ho già scritto altrove, sono un lettore decisamente sporadico di fumetti giapponesi, e dunque ho acquistato per curiosità il primo numero ma non sono andato oltre: non ho interesse per gli articoli e non amo i racconti brevi (anche se, professionalmente, ne ho scritti e disegnati alcuni), unico genere invece presente almeno nel numero d’esordio.</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 xml:space="preserve">Ancora meno sono attratto da </w:t>
      </w:r>
      <w:r w:rsidRPr="008A106E">
        <w:rPr>
          <w:rFonts w:eastAsia="Times New Roman" w:cstheme="minorHAnsi"/>
          <w:b/>
          <w:bCs/>
          <w:sz w:val="16"/>
          <w:szCs w:val="16"/>
          <w:lang w:eastAsia="it-IT"/>
        </w:rPr>
        <w:t>Anime Cult</w:t>
      </w:r>
      <w:r w:rsidRPr="008A106E">
        <w:rPr>
          <w:rFonts w:eastAsia="Times New Roman" w:cstheme="minorHAnsi"/>
          <w:sz w:val="16"/>
          <w:szCs w:val="16"/>
          <w:lang w:eastAsia="it-IT"/>
        </w:rPr>
        <w:t xml:space="preserve">, una delle due riviste vendute in </w:t>
      </w:r>
      <w:r w:rsidRPr="008A106E">
        <w:rPr>
          <w:rFonts w:eastAsia="Times New Roman" w:cstheme="minorHAnsi"/>
          <w:sz w:val="16"/>
          <w:szCs w:val="16"/>
          <w:lang w:eastAsia="it-IT"/>
        </w:rPr>
        <w:lastRenderedPageBreak/>
        <w:t xml:space="preserve">edicola a fine ottobre dall’editore Sprea, che ospita solo informazione. Di questa, come dell’altra di cui parlerò subito sotto, ho ricevuto i pdf dalla redazione che a quanto pare per i miei non rari interventi online mi reputa quasi un </w:t>
      </w:r>
      <w:r w:rsidRPr="008A106E">
        <w:rPr>
          <w:rFonts w:eastAsia="Times New Roman" w:cstheme="minorHAnsi"/>
          <w:i/>
          <w:iCs/>
          <w:sz w:val="16"/>
          <w:szCs w:val="16"/>
          <w:lang w:eastAsia="it-IT"/>
        </w:rPr>
        <w:t>influencer</w:t>
      </w:r>
      <w:r w:rsidRPr="008A106E">
        <w:rPr>
          <w:rFonts w:eastAsia="Times New Roman" w:cstheme="minorHAnsi"/>
          <w:sz w:val="16"/>
          <w:szCs w:val="16"/>
          <w:lang w:eastAsia="it-IT"/>
        </w:rPr>
        <w:t xml:space="preserve"> del settore. In realtà non lo sono, e non avendo un tablet mi risulta anche abbastanza scomodo leggere i magazine sul computer, cosa che ho fatto solo per amicizia verso i responsabili. Sulla pubblicazione dedicata a </w:t>
      </w:r>
      <w:r w:rsidRPr="008A106E">
        <w:rPr>
          <w:rFonts w:eastAsia="Times New Roman" w:cstheme="minorHAnsi"/>
          <w:i/>
          <w:iCs/>
          <w:sz w:val="16"/>
          <w:szCs w:val="16"/>
          <w:lang w:eastAsia="it-IT"/>
        </w:rPr>
        <w:t>“immagini, ricordi e collezioni dal Sol Levante”</w:t>
      </w:r>
      <w:r w:rsidRPr="008A106E">
        <w:rPr>
          <w:rFonts w:eastAsia="Times New Roman" w:cstheme="minorHAnsi"/>
          <w:sz w:val="16"/>
          <w:szCs w:val="16"/>
          <w:lang w:eastAsia="it-IT"/>
        </w:rPr>
        <w:t xml:space="preserve"> vi darò dunque solo un succinto sommario. Nelle 116 pagine di grande formato tutte a colori si va dal “Come eravamo: 1978-1981, arrivano i giapponesi” a un’intervista al doppiatore Fabrizio Mazzotta, da un servizio sulla Granata Press a uno su “La clinica dell’amore” per concludere con un ampio inserto dedicato a Go Nagai. In appendice, una carrellata di recensioni di anime e manga. La grafica è bella e ordinata, coloratissima e ricca di illustrazioni. Per gli appassionati è sicuramente una pubblicazione da seguire, come il citato Nippon Shock.</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 xml:space="preserve">Tornando in Occidente, veniamo a quella che si presenta come </w:t>
      </w:r>
      <w:r w:rsidRPr="008A106E">
        <w:rPr>
          <w:rFonts w:eastAsia="Times New Roman" w:cstheme="minorHAnsi"/>
          <w:i/>
          <w:iCs/>
          <w:sz w:val="16"/>
          <w:szCs w:val="16"/>
          <w:lang w:eastAsia="it-IT"/>
        </w:rPr>
        <w:t>“la rivista Usa di fumetti più prestigiosa al mondo”</w:t>
      </w:r>
      <w:r w:rsidRPr="008A106E">
        <w:rPr>
          <w:rFonts w:eastAsia="Times New Roman" w:cstheme="minorHAnsi"/>
          <w:sz w:val="16"/>
          <w:szCs w:val="16"/>
          <w:lang w:eastAsia="it-IT"/>
        </w:rPr>
        <w:t xml:space="preserve">, </w:t>
      </w:r>
      <w:r w:rsidRPr="008A106E">
        <w:rPr>
          <w:rFonts w:eastAsia="Times New Roman" w:cstheme="minorHAnsi"/>
          <w:b/>
          <w:bCs/>
          <w:sz w:val="16"/>
          <w:szCs w:val="16"/>
          <w:lang w:eastAsia="it-IT"/>
        </w:rPr>
        <w:t>Heavy Metal</w:t>
      </w:r>
      <w:r w:rsidRPr="008A106E">
        <w:rPr>
          <w:rFonts w:eastAsia="Times New Roman" w:cstheme="minorHAnsi"/>
          <w:sz w:val="16"/>
          <w:szCs w:val="16"/>
          <w:lang w:eastAsia="it-IT"/>
        </w:rPr>
        <w:t>. Anche qui un rapido elenco dei contenuti, prima di un’analisi delle scelte editoriali e di un (personalissimo) giudizio. Il magazine in realtà ospita molto più che fumetti (uno strillo in copertina ce ne segnala 8, all’interno). Tanto per cominciare c’è “Multipli”, un racconto  fantascientifico in prosa di Robert Silverberg servito dalle illustrazioni di Giuseppe Palumbo; poi  un servizio di geopolitica sulla Terza guerra mondiale, un’intervista a Tolkien, una a Tinto Brass e una ricostruzione della vita della pubblicazione originale statunitense, “figlia” della francese Metal Hurlant.</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Venendo ai fumetti, si tratta anche qui di racconti brevi autoconclusivi: “Something for your M.I.N.D.” di Kennedy/Vecchio, “Confessa” di Forte/Momoko, “La casa da tè” di Lopez/Lem, “Dafina” di Lopez/Aguado, “Breve incontro” di Nizzoli, “The key” di Frezzato, “Familiaris” di Reppion/Hitchcock e “String theory” di Orlando/Bostelmann. I disegni sono molto curati e colorati efficacemente, mentre i testi sovrabbondano di didascalie di tipo narrativo che fanno sembrare quasi tutte le brevi storie più opere letterarie illustrate che veri e propri fumetti, e vi si respira un’atmosfera da anni sessanta e settanta.</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 xml:space="preserve">Nell’insieme, il prodotto sembra replicare tutti i difetti di tante pubblicazioni da edicola del secolo scorso. In che senso? Nel senso che, da lettore di fumetti, in un giornale che me ne promette, io mi aspetto di trovare SOLO quelli (uno dei motivi per cui i prodotti bonelliani hanno resistito mentre i vari CorrierBOY nel medio termine sono naufragati?), con al massimo un editoriale e una o due paginette di servizi correlati snelli e corredati da immagini non invadenti. Purtroppo, già dagli anni sessanta, con l’arrivo della tivù nella maggior parte delle case italiane, sentendo mordere la concorrenza del nuovo tipo di intrattenimento, anche settimanali come </w:t>
      </w:r>
      <w:hyperlink r:id="rId12" w:tgtFrame="_blank" w:history="1">
        <w:r w:rsidRPr="008A106E">
          <w:rPr>
            <w:rFonts w:eastAsia="Times New Roman" w:cstheme="minorHAnsi"/>
            <w:color w:val="0000FF"/>
            <w:sz w:val="16"/>
            <w:szCs w:val="16"/>
            <w:u w:val="single"/>
            <w:lang w:eastAsia="it-IT"/>
          </w:rPr>
          <w:t>Intrepido</w:t>
        </w:r>
      </w:hyperlink>
      <w:r w:rsidRPr="008A106E">
        <w:rPr>
          <w:rFonts w:eastAsia="Times New Roman" w:cstheme="minorHAnsi"/>
          <w:sz w:val="16"/>
          <w:szCs w:val="16"/>
          <w:lang w:eastAsia="it-IT"/>
        </w:rPr>
        <w:t xml:space="preserve"> e Il Monello cominciarono a dar sempre più spazio a articoli su sport e divi del cinema o della canzone, di fatto abdicando alla propria peculiarità e consegnandosi all’avversaria.</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Nel caso di Heavy Metal, se voglio leggere un racconto di fantascienza mi compro un numero antologico di Urania, e se mi interessa sapere cosa pensa Tinto Brass (!) prendo un newsmagazine o un giornale di gossip. Otto raccontini a fumetti annegati in una serie di servizi e novelle di FS non giustificano, a mio parere, la spesa di quasi sette euro. Piuttosto mi compro un Lanciostory che ospita solo fumetti, magari non tutti di eccelso livello, ma alcuni di ampio respiro in più puntate, di maggior soddisfazione, e a un prezzo decisamente più basso.</w:t>
      </w:r>
      <w:r w:rsidR="00E84C9B" w:rsidRPr="009E1DED">
        <w:rPr>
          <w:rFonts w:eastAsia="Times New Roman" w:cstheme="minorHAnsi"/>
          <w:sz w:val="16"/>
          <w:szCs w:val="16"/>
          <w:lang w:eastAsia="it-IT"/>
        </w:rPr>
        <w:t xml:space="preserve"> </w:t>
      </w:r>
      <w:r w:rsidRPr="008A106E">
        <w:rPr>
          <w:rFonts w:eastAsia="Times New Roman" w:cstheme="minorHAnsi"/>
          <w:sz w:val="16"/>
          <w:szCs w:val="16"/>
          <w:lang w:eastAsia="it-IT"/>
        </w:rPr>
        <w:t xml:space="preserve">A margine, aggiungo che </w:t>
      </w:r>
      <w:hyperlink r:id="rId13" w:tgtFrame="_blank" w:history="1">
        <w:r w:rsidRPr="008A106E">
          <w:rPr>
            <w:rFonts w:eastAsia="Times New Roman" w:cstheme="minorHAnsi"/>
            <w:b/>
            <w:bCs/>
            <w:color w:val="0000FF"/>
            <w:sz w:val="16"/>
            <w:szCs w:val="16"/>
            <w:u w:val="single"/>
            <w:lang w:eastAsia="it-IT"/>
          </w:rPr>
          <w:t>Sprea Editori</w:t>
        </w:r>
        <w:r w:rsidRPr="008A106E">
          <w:rPr>
            <w:rFonts w:eastAsia="Times New Roman" w:cstheme="minorHAnsi"/>
            <w:color w:val="0000FF"/>
            <w:sz w:val="16"/>
            <w:szCs w:val="16"/>
            <w:u w:val="single"/>
            <w:lang w:eastAsia="it-IT"/>
          </w:rPr>
          <w:t xml:space="preserve"> </w:t>
        </w:r>
      </w:hyperlink>
      <w:r w:rsidRPr="008A106E">
        <w:rPr>
          <w:rFonts w:eastAsia="Times New Roman" w:cstheme="minorHAnsi"/>
          <w:sz w:val="16"/>
          <w:szCs w:val="16"/>
          <w:lang w:eastAsia="it-IT"/>
        </w:rPr>
        <w:t>sta immettendo sul mercato anche tutta una serie di volumi, quelli sì completamente a fumetti, ai quali, ciascuno secondo il proprio gusto, vale la pena di dare un’occhiata e decidere caso per caso l’acquist</w:t>
      </w:r>
      <w:r w:rsidRPr="009E1DED">
        <w:rPr>
          <w:rFonts w:eastAsia="Times New Roman" w:cstheme="minorHAnsi"/>
          <w:sz w:val="16"/>
          <w:szCs w:val="16"/>
          <w:lang w:eastAsia="it-IT"/>
        </w:rPr>
        <w:t>o.</w:t>
      </w:r>
      <w:r w:rsidRPr="009E1DED">
        <w:rPr>
          <w:rFonts w:cstheme="minorHAnsi"/>
          <w:sz w:val="16"/>
          <w:szCs w:val="16"/>
        </w:rPr>
        <w:t xml:space="preserve"> </w:t>
      </w:r>
      <w:hyperlink r:id="rId14" w:history="1">
        <w:r w:rsidRPr="009E1DED">
          <w:rPr>
            <w:rStyle w:val="Collegamentoipertestuale"/>
            <w:rFonts w:eastAsia="Times New Roman" w:cstheme="minorHAnsi"/>
            <w:sz w:val="16"/>
            <w:szCs w:val="16"/>
            <w:lang w:eastAsia="it-IT"/>
          </w:rPr>
          <w:t>https://www.giornalepop.it/heavy-metal-tornano-le-riviste-di-fumetti/</w:t>
        </w:r>
      </w:hyperlink>
    </w:p>
    <w:p w14:paraId="029CA5B3" w14:textId="77777777" w:rsidR="00DD14B9" w:rsidRPr="009E1DED" w:rsidRDefault="00DD14B9" w:rsidP="008A106E">
      <w:pPr>
        <w:pStyle w:val="NormaleWeb"/>
        <w:spacing w:before="0" w:beforeAutospacing="0" w:after="0" w:afterAutospacing="0"/>
        <w:jc w:val="both"/>
        <w:rPr>
          <w:rFonts w:asciiTheme="minorHAnsi" w:hAnsiTheme="minorHAnsi" w:cstheme="minorHAnsi"/>
          <w:sz w:val="16"/>
          <w:szCs w:val="16"/>
        </w:rPr>
      </w:pPr>
    </w:p>
    <w:p w14:paraId="16744D30" w14:textId="77777777" w:rsidR="00DD14B9" w:rsidRPr="00DD14B9" w:rsidRDefault="00DD14B9" w:rsidP="008A106E">
      <w:pPr>
        <w:spacing w:after="0" w:line="240" w:lineRule="auto"/>
        <w:jc w:val="both"/>
        <w:outlineLvl w:val="0"/>
        <w:rPr>
          <w:rFonts w:eastAsia="Times New Roman" w:cstheme="minorHAnsi"/>
          <w:b/>
          <w:bCs/>
          <w:kern w:val="36"/>
          <w:sz w:val="16"/>
          <w:szCs w:val="16"/>
          <w:lang w:eastAsia="it-IT"/>
        </w:rPr>
      </w:pPr>
      <w:r w:rsidRPr="00DD14B9">
        <w:rPr>
          <w:rFonts w:eastAsia="Times New Roman" w:cstheme="minorHAnsi"/>
          <w:b/>
          <w:bCs/>
          <w:kern w:val="36"/>
          <w:sz w:val="16"/>
          <w:szCs w:val="16"/>
          <w:lang w:eastAsia="it-IT"/>
        </w:rPr>
        <w:t>“Heavy Metal”, la più famosa rivista a fumetti americana, arriva anche in Italia</w:t>
      </w:r>
    </w:p>
    <w:p w14:paraId="552B82C5" w14:textId="77777777" w:rsidR="00DD14B9" w:rsidRPr="009E1DED" w:rsidRDefault="00DD14B9" w:rsidP="008A106E">
      <w:pPr>
        <w:pStyle w:val="Titolo2"/>
        <w:spacing w:before="0" w:line="240" w:lineRule="auto"/>
        <w:jc w:val="both"/>
        <w:rPr>
          <w:rFonts w:asciiTheme="minorHAnsi" w:hAnsiTheme="minorHAnsi" w:cstheme="minorHAnsi"/>
          <w:sz w:val="16"/>
          <w:szCs w:val="16"/>
        </w:rPr>
      </w:pPr>
      <w:r w:rsidRPr="009E1DED">
        <w:rPr>
          <w:rFonts w:asciiTheme="minorHAnsi" w:hAnsiTheme="minorHAnsi" w:cstheme="minorHAnsi"/>
          <w:sz w:val="16"/>
          <w:szCs w:val="16"/>
        </w:rPr>
        <w:t>Il mensile, edito da Sprea Editori, verrà presentato a Lucca Comics 2022 il 28 ottobre e in edicola, fumetteria e libreria dal 2 novembre.</w:t>
      </w:r>
    </w:p>
    <w:p w14:paraId="7B760905" w14:textId="69C3D4E0" w:rsidR="00DD14B9" w:rsidRPr="009E1DED" w:rsidRDefault="00DD14B9" w:rsidP="009E1DED">
      <w:pPr>
        <w:pStyle w:val="NormaleWeb"/>
        <w:spacing w:before="0" w:beforeAutospacing="0" w:after="0" w:afterAutospacing="0"/>
        <w:jc w:val="both"/>
        <w:rPr>
          <w:rFonts w:asciiTheme="minorHAnsi" w:hAnsiTheme="minorHAnsi" w:cstheme="minorHAnsi"/>
          <w:sz w:val="16"/>
          <w:szCs w:val="16"/>
        </w:rPr>
      </w:pPr>
      <w:r w:rsidRPr="009E1DED">
        <w:rPr>
          <w:rFonts w:asciiTheme="minorHAnsi" w:hAnsiTheme="minorHAnsi" w:cstheme="minorHAnsi"/>
          <w:sz w:val="16"/>
          <w:szCs w:val="16"/>
        </w:rPr>
        <w:t xml:space="preserve">Sin dalla fine degli anni Settanta, alla sua comparsa negli Stati Uniti,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è sempre stata la rivista del futuro disegnato, un futuro non certo tranquillo ma rutilante, affascinante e, soprattutto, internazionale. Figlia del gruppo di </w:t>
      </w:r>
      <w:r w:rsidRPr="009E1DED">
        <w:rPr>
          <w:rStyle w:val="Enfasicorsivo"/>
          <w:rFonts w:asciiTheme="minorHAnsi" w:hAnsiTheme="minorHAnsi" w:cstheme="minorHAnsi"/>
          <w:sz w:val="16"/>
          <w:szCs w:val="16"/>
        </w:rPr>
        <w:t>National Lampoon</w:t>
      </w:r>
      <w:r w:rsidRPr="009E1DED">
        <w:rPr>
          <w:rFonts w:asciiTheme="minorHAnsi" w:hAnsiTheme="minorHAnsi" w:cstheme="minorHAnsi"/>
          <w:sz w:val="16"/>
          <w:szCs w:val="16"/>
        </w:rPr>
        <w:t xml:space="preserve">, </w:t>
      </w:r>
      <w:r w:rsidRPr="009E1DED">
        <w:rPr>
          <w:rStyle w:val="Enfasicorsivo"/>
          <w:rFonts w:asciiTheme="minorHAnsi" w:hAnsiTheme="minorHAnsi" w:cstheme="minorHAnsi"/>
          <w:sz w:val="16"/>
          <w:szCs w:val="16"/>
        </w:rPr>
        <w:t xml:space="preserve">Heavy Metal </w:t>
      </w:r>
      <w:r w:rsidRPr="009E1DED">
        <w:rPr>
          <w:rFonts w:asciiTheme="minorHAnsi" w:hAnsiTheme="minorHAnsi" w:cstheme="minorHAnsi"/>
          <w:sz w:val="16"/>
          <w:szCs w:val="16"/>
        </w:rPr>
        <w:t>non ha mai avuto edizioni straniere, per il semplice fatto che ha sempre circolato in tutto il mondo come unicum, come simbolo di una rivoluzione visionaria potenziata dallo spirito incoercibile della musica rock.</w:t>
      </w:r>
      <w:r w:rsidR="00E84C9B" w:rsidRPr="009E1DED">
        <w:rPr>
          <w:rFonts w:asciiTheme="minorHAnsi" w:hAnsiTheme="minorHAnsi" w:cstheme="minorHAnsi"/>
          <w:sz w:val="16"/>
          <w:szCs w:val="16"/>
        </w:rPr>
        <w:t xml:space="preserve"> </w:t>
      </w:r>
      <w:r w:rsidRPr="009E1DED">
        <w:rPr>
          <w:rFonts w:asciiTheme="minorHAnsi" w:hAnsiTheme="minorHAnsi" w:cstheme="minorHAnsi"/>
          <w:sz w:val="16"/>
          <w:szCs w:val="16"/>
        </w:rPr>
        <w:t xml:space="preserve">Dopo il successo della produzione di </w:t>
      </w:r>
      <w:r w:rsidRPr="009E1DED">
        <w:rPr>
          <w:rStyle w:val="Enfasicorsivo"/>
          <w:rFonts w:asciiTheme="minorHAnsi" w:hAnsiTheme="minorHAnsi" w:cstheme="minorHAnsi"/>
          <w:sz w:val="16"/>
          <w:szCs w:val="16"/>
        </w:rPr>
        <w:t>Animal House</w:t>
      </w:r>
      <w:r w:rsidRPr="009E1DED">
        <w:rPr>
          <w:rFonts w:asciiTheme="minorHAnsi" w:hAnsiTheme="minorHAnsi" w:cstheme="minorHAnsi"/>
          <w:sz w:val="16"/>
          <w:szCs w:val="16"/>
        </w:rPr>
        <w:t xml:space="preserve">, </w:t>
      </w:r>
      <w:r w:rsidRPr="009E1DED">
        <w:rPr>
          <w:rStyle w:val="Enfasicorsivo"/>
          <w:rFonts w:asciiTheme="minorHAnsi" w:hAnsiTheme="minorHAnsi" w:cstheme="minorHAnsi"/>
          <w:sz w:val="16"/>
          <w:szCs w:val="16"/>
        </w:rPr>
        <w:t>National Lampoon</w:t>
      </w:r>
      <w:r w:rsidRPr="009E1DED">
        <w:rPr>
          <w:rFonts w:asciiTheme="minorHAnsi" w:hAnsiTheme="minorHAnsi" w:cstheme="minorHAnsi"/>
          <w:sz w:val="16"/>
          <w:szCs w:val="16"/>
        </w:rPr>
        <w:t xml:space="preserve"> realizzò nel 1981, in un momento di stagnazione dell’animazione su grande schermo, un cartone animato di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rimasto nella storia per la densità narrativa e la provocazione espressa dai suoi contenuti. La locandina di Chris Achilleos è un’immagine che appartiene alla memoria collettiva…</w:t>
      </w:r>
      <w:r w:rsidR="00E84C9B" w:rsidRPr="009E1DED">
        <w:rPr>
          <w:rFonts w:asciiTheme="minorHAnsi" w:hAnsiTheme="minorHAnsi" w:cstheme="minorHAnsi"/>
          <w:sz w:val="16"/>
          <w:szCs w:val="16"/>
        </w:rPr>
        <w:t xml:space="preserve">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è uno dei punti di riferimento nella visione collettiva del futuro, con le sue incognite e le sue meravigliose prospettive.</w:t>
      </w:r>
      <w:r w:rsidR="00E84C9B" w:rsidRPr="009E1DED">
        <w:rPr>
          <w:rFonts w:asciiTheme="minorHAnsi" w:hAnsiTheme="minorHAnsi" w:cstheme="minorHAnsi"/>
          <w:sz w:val="16"/>
          <w:szCs w:val="16"/>
        </w:rPr>
        <w:t xml:space="preserve"> </w:t>
      </w:r>
      <w:r w:rsidRPr="009E1DED">
        <w:rPr>
          <w:rFonts w:asciiTheme="minorHAnsi" w:hAnsiTheme="minorHAnsi" w:cstheme="minorHAnsi"/>
          <w:sz w:val="16"/>
          <w:szCs w:val="16"/>
        </w:rPr>
        <w:t xml:space="preserve">In novembre Sprea Comics lancia in edicola e in libreria la versione italiana di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che non è solo un evento in sé per l’editoria e i lettori italiani, ma è </w:t>
      </w:r>
      <w:r w:rsidRPr="009E1DED">
        <w:rPr>
          <w:rStyle w:val="Enfasigrassetto"/>
          <w:rFonts w:asciiTheme="minorHAnsi" w:hAnsiTheme="minorHAnsi" w:cstheme="minorHAnsi"/>
          <w:sz w:val="16"/>
          <w:szCs w:val="16"/>
        </w:rPr>
        <w:t>la prima edizione internazionale in assoluto della rivista</w:t>
      </w:r>
      <w:r w:rsidRPr="009E1DED">
        <w:rPr>
          <w:rFonts w:asciiTheme="minorHAnsi" w:hAnsiTheme="minorHAnsi" w:cstheme="minorHAnsi"/>
          <w:sz w:val="16"/>
          <w:szCs w:val="16"/>
        </w:rPr>
        <w:t>, di cui non esistono altri esempi.</w:t>
      </w:r>
      <w:r w:rsidR="00E84C9B" w:rsidRPr="009E1DED">
        <w:rPr>
          <w:rFonts w:asciiTheme="minorHAnsi" w:hAnsiTheme="minorHAnsi" w:cstheme="minorHAnsi"/>
          <w:sz w:val="16"/>
          <w:szCs w:val="16"/>
        </w:rPr>
        <w:t xml:space="preserve"> </w:t>
      </w:r>
      <w:r w:rsidRPr="009E1DED">
        <w:rPr>
          <w:rFonts w:asciiTheme="minorHAnsi" w:hAnsiTheme="minorHAnsi" w:cstheme="minorHAnsi"/>
          <w:sz w:val="16"/>
          <w:szCs w:val="16"/>
        </w:rPr>
        <w:t>Non è una semplice traduzione del materiale originale, è a tutti gli effetti una nuova rivista che va alle radici del progetto originario e lo rilancia con una indagine complessiva sul futuro. Un ponte ben costruito tra passato, presente e, soprattutto, futuro.</w:t>
      </w:r>
      <w:r w:rsidR="008A106E" w:rsidRPr="009E1DED">
        <w:rPr>
          <w:rFonts w:asciiTheme="minorHAnsi" w:hAnsiTheme="minorHAnsi" w:cstheme="minorHAnsi"/>
          <w:sz w:val="16"/>
          <w:szCs w:val="16"/>
        </w:rPr>
        <w:t xml:space="preserve">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edizione italiana esplorerà ciò che ci aspetta, le ipotesi, le opinioni, le scoperte, con un alto profilo di lettura, di cui l’immagine sarà un vertice ma non l’unico.</w:t>
      </w:r>
      <w:r w:rsidR="008A106E" w:rsidRPr="009E1DED">
        <w:rPr>
          <w:rFonts w:asciiTheme="minorHAnsi" w:hAnsiTheme="minorHAnsi" w:cstheme="minorHAnsi"/>
          <w:sz w:val="16"/>
          <w:szCs w:val="16"/>
        </w:rPr>
        <w:t xml:space="preserve"> </w:t>
      </w:r>
      <w:r w:rsidRPr="009E1DED">
        <w:rPr>
          <w:rFonts w:asciiTheme="minorHAnsi" w:hAnsiTheme="minorHAnsi" w:cstheme="minorHAnsi"/>
          <w:sz w:val="16"/>
          <w:szCs w:val="16"/>
        </w:rPr>
        <w:t xml:space="preserve">La Direzione è affidata a due leader storici del fumetto italiano: </w:t>
      </w:r>
      <w:r w:rsidRPr="009E1DED">
        <w:rPr>
          <w:rStyle w:val="Enfasigrassetto"/>
          <w:rFonts w:asciiTheme="minorHAnsi" w:hAnsiTheme="minorHAnsi" w:cstheme="minorHAnsi"/>
          <w:sz w:val="16"/>
          <w:szCs w:val="16"/>
        </w:rPr>
        <w:t xml:space="preserve">Francesco Coniglio </w:t>
      </w:r>
      <w:r w:rsidRPr="009E1DED">
        <w:rPr>
          <w:rFonts w:asciiTheme="minorHAnsi" w:hAnsiTheme="minorHAnsi" w:cstheme="minorHAnsi"/>
          <w:sz w:val="16"/>
          <w:szCs w:val="16"/>
        </w:rPr>
        <w:t xml:space="preserve">(fondatore della ACME con Silver e di Macchia Nera con Sergio Bonelli) e </w:t>
      </w:r>
      <w:r w:rsidRPr="009E1DED">
        <w:rPr>
          <w:rStyle w:val="Enfasigrassetto"/>
          <w:rFonts w:asciiTheme="minorHAnsi" w:hAnsiTheme="minorHAnsi" w:cstheme="minorHAnsi"/>
          <w:sz w:val="16"/>
          <w:szCs w:val="16"/>
        </w:rPr>
        <w:t>Daniele Brolli</w:t>
      </w:r>
      <w:r w:rsidRPr="009E1DED">
        <w:rPr>
          <w:rFonts w:asciiTheme="minorHAnsi" w:hAnsiTheme="minorHAnsi" w:cstheme="minorHAnsi"/>
          <w:sz w:val="16"/>
          <w:szCs w:val="16"/>
        </w:rPr>
        <w:t xml:space="preserve"> (critico letterario e noto traduttore di letteratura fantasy, curatore delle celebri antologie “Cavalieri  elettrici“ e “Gioventù cannibale“ per Einaudi).</w:t>
      </w:r>
      <w:r w:rsidR="008A106E" w:rsidRPr="009E1DED">
        <w:rPr>
          <w:rFonts w:asciiTheme="minorHAnsi" w:hAnsiTheme="minorHAnsi" w:cstheme="minorHAnsi"/>
          <w:sz w:val="16"/>
          <w:szCs w:val="16"/>
        </w:rPr>
        <w:t xml:space="preserve"> </w:t>
      </w:r>
      <w:r w:rsidRPr="009E1DED">
        <w:rPr>
          <w:rFonts w:asciiTheme="minorHAnsi" w:hAnsiTheme="minorHAnsi" w:cstheme="minorHAnsi"/>
          <w:sz w:val="16"/>
          <w:szCs w:val="16"/>
        </w:rPr>
        <w:t xml:space="preserve">La tradizione è quella dei grandi illustratori, da Hajime Sorayama a Syd Mead, che hanno disegnato gli scenari tecnologici e post-umani di un avvenire che è già presente. Scenari ipotetici e credibili, come per esempio quello del numero d’esordio sulla Terza Guerra Mondiale opera del Generale della NATO Fabio Mini e illustrato da Davide Fabbri… Ci saranno racconti inediti e interviste, da Robert Silverberg a Michelangelo Pistoletto, da Michel Onfray a Fabri Fibra, alla ricerca dei nuovi guru nei nostri tempi, che tracceranno il progetto di un pianeta che ancora non c’è ma che dovrà esserci: in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il lettore verrà scaraventato nel futuro senza rischiare nulla, ma informato - e messo in allerta - su tutto.</w:t>
      </w:r>
      <w:r w:rsidR="008A106E" w:rsidRPr="009E1DED">
        <w:rPr>
          <w:rFonts w:asciiTheme="minorHAnsi" w:hAnsiTheme="minorHAnsi" w:cstheme="minorHAnsi"/>
          <w:sz w:val="16"/>
          <w:szCs w:val="16"/>
        </w:rPr>
        <w:t xml:space="preserve">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avrà panorami di design e informazione prospettici. Ma ci sarà sempre una componente rock, a cui il titolo si ispira.</w:t>
      </w:r>
      <w:r w:rsidR="008A106E" w:rsidRPr="009E1DED">
        <w:rPr>
          <w:rFonts w:asciiTheme="minorHAnsi" w:hAnsiTheme="minorHAnsi" w:cstheme="minorHAnsi"/>
          <w:sz w:val="16"/>
          <w:szCs w:val="16"/>
        </w:rPr>
        <w:t xml:space="preserve"> </w:t>
      </w:r>
      <w:r w:rsidRPr="009E1DED">
        <w:rPr>
          <w:rStyle w:val="Enfasicorsivo"/>
          <w:rFonts w:asciiTheme="minorHAnsi" w:hAnsiTheme="minorHAnsi" w:cstheme="minorHAnsi"/>
          <w:sz w:val="16"/>
          <w:szCs w:val="16"/>
        </w:rPr>
        <w:t>Heavy Metal</w:t>
      </w:r>
      <w:r w:rsidRPr="009E1DED">
        <w:rPr>
          <w:rFonts w:asciiTheme="minorHAnsi" w:hAnsiTheme="minorHAnsi" w:cstheme="minorHAnsi"/>
          <w:sz w:val="16"/>
          <w:szCs w:val="16"/>
        </w:rPr>
        <w:t xml:space="preserve"> sarà intrattenimento, opinioni, informazione, cultura.</w:t>
      </w:r>
      <w:r w:rsidR="008A106E" w:rsidRPr="009E1DED">
        <w:rPr>
          <w:rFonts w:asciiTheme="minorHAnsi" w:hAnsiTheme="minorHAnsi" w:cstheme="minorHAnsi"/>
          <w:sz w:val="16"/>
          <w:szCs w:val="16"/>
        </w:rPr>
        <w:t xml:space="preserve"> </w:t>
      </w:r>
      <w:r w:rsidRPr="009E1DED">
        <w:rPr>
          <w:rFonts w:asciiTheme="minorHAnsi" w:hAnsiTheme="minorHAnsi" w:cstheme="minorHAnsi"/>
          <w:sz w:val="16"/>
          <w:szCs w:val="16"/>
        </w:rPr>
        <w:t>Il prezzo di vendita al pubblico di ciascuna uscita sarà di 6,90 euro.</w:t>
      </w:r>
      <w:r w:rsidR="009E1DED">
        <w:rPr>
          <w:rFonts w:asciiTheme="minorHAnsi" w:hAnsiTheme="minorHAnsi" w:cstheme="minorHAnsi"/>
          <w:sz w:val="16"/>
          <w:szCs w:val="16"/>
        </w:rPr>
        <w:t xml:space="preserve"> </w:t>
      </w:r>
      <w:hyperlink r:id="rId15" w:history="1">
        <w:r w:rsidRPr="009E1DED">
          <w:rPr>
            <w:rStyle w:val="Collegamentoipertestuale"/>
            <w:rFonts w:asciiTheme="minorHAnsi" w:hAnsiTheme="minorHAnsi" w:cstheme="minorHAnsi"/>
            <w:sz w:val="16"/>
            <w:szCs w:val="16"/>
          </w:rPr>
          <w:t>https://stonemusic.it/61224/heavy-metal-la-piu-famosa-rivista-a-fumetti-americana-arriva-anche-in-italia/</w:t>
        </w:r>
      </w:hyperlink>
    </w:p>
    <w:p w14:paraId="126B0ED5" w14:textId="3024BAA0" w:rsidR="00E84C9B" w:rsidRPr="009E1DED" w:rsidRDefault="00E84C9B" w:rsidP="008A106E">
      <w:pPr>
        <w:pStyle w:val="Testonormale1"/>
        <w:tabs>
          <w:tab w:val="right" w:pos="6237"/>
        </w:tabs>
        <w:jc w:val="both"/>
        <w:rPr>
          <w:rFonts w:asciiTheme="minorHAnsi" w:hAnsiTheme="minorHAnsi" w:cstheme="minorHAnsi"/>
          <w:sz w:val="16"/>
          <w:szCs w:val="16"/>
        </w:rPr>
      </w:pPr>
    </w:p>
    <w:p w14:paraId="0C185D47" w14:textId="2D513468" w:rsidR="00E84C9B" w:rsidRPr="009E1DED" w:rsidRDefault="00E84C9B" w:rsidP="008A106E">
      <w:pPr>
        <w:pStyle w:val="Testonormale1"/>
        <w:tabs>
          <w:tab w:val="right" w:pos="6237"/>
        </w:tabs>
        <w:jc w:val="both"/>
        <w:rPr>
          <w:rFonts w:asciiTheme="minorHAnsi" w:hAnsiTheme="minorHAnsi" w:cstheme="minorHAnsi"/>
          <w:b/>
          <w:bCs/>
          <w:color w:val="C00000"/>
          <w:sz w:val="44"/>
          <w:szCs w:val="44"/>
        </w:rPr>
      </w:pPr>
      <w:r w:rsidRPr="009E1DED">
        <w:rPr>
          <w:rFonts w:asciiTheme="minorHAnsi" w:hAnsiTheme="minorHAnsi" w:cstheme="minorHAnsi"/>
          <w:b/>
          <w:bCs/>
          <w:color w:val="C00000"/>
          <w:sz w:val="44"/>
          <w:szCs w:val="44"/>
        </w:rPr>
        <w:t>Note e riferimenti bibliografici</w:t>
      </w:r>
    </w:p>
    <w:p w14:paraId="43ECF1F6" w14:textId="77777777" w:rsidR="00E84C9B" w:rsidRPr="009E1DED" w:rsidRDefault="00E84C9B" w:rsidP="00E84C9B">
      <w:pPr>
        <w:numPr>
          <w:ilvl w:val="0"/>
          <w:numId w:val="4"/>
        </w:numPr>
        <w:spacing w:after="0" w:line="240" w:lineRule="auto"/>
        <w:ind w:left="714" w:hanging="357"/>
        <w:jc w:val="both"/>
        <w:rPr>
          <w:rStyle w:val="CitazioneHTML"/>
          <w:i w:val="0"/>
          <w:iCs w:val="0"/>
        </w:rPr>
      </w:pPr>
      <w:r w:rsidRPr="009E1DED">
        <w:rPr>
          <w:rStyle w:val="CitazioneHTML"/>
          <w:i w:val="0"/>
          <w:iCs w:val="0"/>
        </w:rPr>
        <w:t xml:space="preserve">Francesco Ceccamea, </w:t>
      </w:r>
      <w:r w:rsidRPr="009E1DED">
        <w:rPr>
          <w:rStyle w:val="CitazioneHTML"/>
        </w:rPr>
        <w:t>Shocking metal: la storia del giornalismo metallaro in Italia</w:t>
      </w:r>
      <w:r w:rsidRPr="009E1DED">
        <w:rPr>
          <w:rStyle w:val="CitazioneHTML"/>
          <w:i w:val="0"/>
          <w:iCs w:val="0"/>
        </w:rPr>
        <w:t xml:space="preserve">, Fano, CRAC Edizioni, 2016, </w:t>
      </w:r>
      <w:hyperlink r:id="rId16" w:tooltip="ISBN" w:history="1">
        <w:r w:rsidRPr="009E1DED">
          <w:rPr>
            <w:rStyle w:val="Collegamentoipertestuale"/>
          </w:rPr>
          <w:t>ISBN</w:t>
        </w:r>
      </w:hyperlink>
      <w:r w:rsidRPr="009E1DED">
        <w:rPr>
          <w:rStyle w:val="CitazioneHTML"/>
          <w:i w:val="0"/>
          <w:iCs w:val="0"/>
        </w:rPr>
        <w:t> </w:t>
      </w:r>
      <w:hyperlink r:id="rId17" w:tooltip="Speciale:RicercaISBN/978-88-97389-29-3" w:history="1">
        <w:r w:rsidRPr="009E1DED">
          <w:rPr>
            <w:rStyle w:val="Collegamentoipertestuale"/>
          </w:rPr>
          <w:t>978-88-97389-29-3</w:t>
        </w:r>
      </w:hyperlink>
      <w:r w:rsidRPr="009E1DED">
        <w:rPr>
          <w:rStyle w:val="CitazioneHTML"/>
          <w:i w:val="0"/>
          <w:iCs w:val="0"/>
        </w:rPr>
        <w:t>.</w:t>
      </w:r>
    </w:p>
    <w:p w14:paraId="4652A73F" w14:textId="118C06C8" w:rsidR="00E84C9B" w:rsidRPr="009E1DED" w:rsidRDefault="00E84C9B" w:rsidP="00E84C9B">
      <w:pPr>
        <w:numPr>
          <w:ilvl w:val="0"/>
          <w:numId w:val="4"/>
        </w:numPr>
        <w:spacing w:after="0" w:line="240" w:lineRule="auto"/>
        <w:ind w:left="714" w:hanging="357"/>
        <w:jc w:val="both"/>
        <w:rPr>
          <w:rStyle w:val="CitazioneHTML"/>
          <w:i w:val="0"/>
          <w:iCs w:val="0"/>
        </w:rPr>
      </w:pPr>
      <w:r w:rsidRPr="009E1DED">
        <w:rPr>
          <w:rStyle w:val="CitazioneHTML"/>
          <w:i w:val="0"/>
          <w:iCs w:val="0"/>
        </w:rPr>
        <w:t xml:space="preserve">Luca Frazzi, </w:t>
      </w:r>
      <w:r w:rsidRPr="009E1DED">
        <w:rPr>
          <w:rStyle w:val="CitazioneHTML"/>
        </w:rPr>
        <w:t>50 più 50 edicola rock: riviste musicali italiane</w:t>
      </w:r>
      <w:r w:rsidRPr="009E1DED">
        <w:rPr>
          <w:rStyle w:val="CitazioneHTML"/>
          <w:i w:val="0"/>
          <w:iCs w:val="0"/>
        </w:rPr>
        <w:t xml:space="preserve">, in </w:t>
      </w:r>
      <w:r w:rsidRPr="009E1DED">
        <w:rPr>
          <w:rStyle w:val="CitazioneHTML"/>
        </w:rPr>
        <w:t>Le guide pratiche di Rumore</w:t>
      </w:r>
      <w:r w:rsidRPr="009E1DED">
        <w:rPr>
          <w:rStyle w:val="CitazioneHTML"/>
          <w:i w:val="0"/>
          <w:iCs w:val="0"/>
        </w:rPr>
        <w:t xml:space="preserve">, 6 (allegato al numero 348, gennaio 2021), Torino, Homework, 2020, </w:t>
      </w:r>
      <w:hyperlink r:id="rId18" w:tooltip="Servizio bibliotecario nazionale" w:history="1">
        <w:r w:rsidRPr="009E1DED">
          <w:rPr>
            <w:rStyle w:val="Collegamentoipertestuale"/>
          </w:rPr>
          <w:t>SBN</w:t>
        </w:r>
      </w:hyperlink>
      <w:r w:rsidRPr="009E1DED">
        <w:rPr>
          <w:rStyle w:val="CitazioneHTML"/>
          <w:i w:val="0"/>
          <w:iCs w:val="0"/>
        </w:rPr>
        <w:t> </w:t>
      </w:r>
      <w:hyperlink r:id="rId19" w:history="1">
        <w:r w:rsidRPr="009E1DED">
          <w:rPr>
            <w:rStyle w:val="Collegamentoipertestuale"/>
          </w:rPr>
          <w:t>IT\ICCU\RAV\2120073</w:t>
        </w:r>
      </w:hyperlink>
      <w:r w:rsidRPr="009E1DED">
        <w:rPr>
          <w:rStyle w:val="CitazioneHTML"/>
          <w:i w:val="0"/>
          <w:iCs w:val="0"/>
        </w:rPr>
        <w:t>.</w:t>
      </w:r>
    </w:p>
    <w:p w14:paraId="6683476A" w14:textId="77777777" w:rsidR="009E1DED" w:rsidRDefault="00E84C9B" w:rsidP="00A71B2C">
      <w:pPr>
        <w:numPr>
          <w:ilvl w:val="0"/>
          <w:numId w:val="5"/>
        </w:numPr>
        <w:spacing w:after="0" w:line="240" w:lineRule="auto"/>
        <w:ind w:left="714" w:hanging="357"/>
        <w:jc w:val="both"/>
        <w:rPr>
          <w:rStyle w:val="CitazioneHTML"/>
          <w:i w:val="0"/>
          <w:iCs w:val="0"/>
        </w:rPr>
      </w:pPr>
      <w:r w:rsidRPr="009E1DED">
        <w:rPr>
          <w:rStyle w:val="CitazioneHTML"/>
          <w:i w:val="0"/>
          <w:iCs w:val="0"/>
        </w:rPr>
        <w:t xml:space="preserve">Maurizio Inchingoli, </w:t>
      </w:r>
      <w:r w:rsidRPr="009E1DED">
        <w:rPr>
          <w:rStyle w:val="CitazioneHTML"/>
        </w:rPr>
        <w:t>Musica di carta. 50 anni di riviste musicali in Italia</w:t>
      </w:r>
      <w:r w:rsidRPr="009E1DED">
        <w:rPr>
          <w:rStyle w:val="CitazioneHTML"/>
          <w:i w:val="0"/>
          <w:iCs w:val="0"/>
        </w:rPr>
        <w:t xml:space="preserve">, Milano, </w:t>
      </w:r>
      <w:hyperlink r:id="rId20" w:tooltip="Arcana Edizioni" w:history="1">
        <w:r w:rsidRPr="009E1DED">
          <w:rPr>
            <w:rStyle w:val="Collegamentoipertestuale"/>
          </w:rPr>
          <w:t>Arcana Edizioni</w:t>
        </w:r>
      </w:hyperlink>
      <w:r w:rsidRPr="009E1DED">
        <w:rPr>
          <w:rStyle w:val="CitazioneHTML"/>
          <w:i w:val="0"/>
          <w:iCs w:val="0"/>
        </w:rPr>
        <w:t>, 2022.</w:t>
      </w:r>
    </w:p>
    <w:p w14:paraId="6019AB03" w14:textId="2C4ECFB6" w:rsidR="00E84C9B" w:rsidRPr="009E1DED" w:rsidRDefault="00E84C9B" w:rsidP="00A71B2C">
      <w:pPr>
        <w:numPr>
          <w:ilvl w:val="0"/>
          <w:numId w:val="5"/>
        </w:numPr>
        <w:spacing w:after="0" w:line="240" w:lineRule="auto"/>
        <w:ind w:left="714" w:hanging="357"/>
        <w:jc w:val="both"/>
      </w:pPr>
      <w:r w:rsidRPr="009E1DED">
        <w:rPr>
          <w:rStyle w:val="CitazioneHTML"/>
          <w:i w:val="0"/>
          <w:iCs w:val="0"/>
        </w:rPr>
        <w:t xml:space="preserve">Francesco Gallina, </w:t>
      </w:r>
      <w:hyperlink r:id="rId21" w:history="1">
        <w:r w:rsidRPr="009E1DED">
          <w:rPr>
            <w:rStyle w:val="Collegamentoipertestuale"/>
            <w:i/>
            <w:iCs/>
          </w:rPr>
          <w:t>Storia dell'informazione Metal #2. Le riviste e le webzine</w:t>
        </w:r>
      </w:hyperlink>
      <w:r w:rsidRPr="009E1DED">
        <w:rPr>
          <w:rStyle w:val="CitazioneHTML"/>
          <w:i w:val="0"/>
          <w:iCs w:val="0"/>
        </w:rPr>
        <w:t xml:space="preserve">, su </w:t>
      </w:r>
      <w:r w:rsidRPr="009E1DED">
        <w:rPr>
          <w:rStyle w:val="CitazioneHTML"/>
        </w:rPr>
        <w:t>Metallized.it</w:t>
      </w:r>
      <w:r w:rsidRPr="009E1DED">
        <w:rPr>
          <w:rStyle w:val="CitazioneHTML"/>
          <w:i w:val="0"/>
          <w:iCs w:val="0"/>
        </w:rPr>
        <w:t>, 18 febbraio 2011.</w:t>
      </w:r>
      <w:r w:rsidRPr="009E1DED">
        <w:t xml:space="preserve"> </w:t>
      </w:r>
    </w:p>
    <w:p w14:paraId="5D3E3176" w14:textId="6BA2D030" w:rsidR="00E84C9B" w:rsidRPr="009E1DED" w:rsidRDefault="00E84C9B" w:rsidP="00E84C9B">
      <w:pPr>
        <w:numPr>
          <w:ilvl w:val="0"/>
          <w:numId w:val="5"/>
        </w:numPr>
        <w:spacing w:after="0" w:line="240" w:lineRule="auto"/>
        <w:ind w:left="714" w:hanging="357"/>
        <w:jc w:val="both"/>
      </w:pPr>
      <w:r w:rsidRPr="009E1DED">
        <w:rPr>
          <w:rStyle w:val="CitazioneHTML"/>
          <w:i w:val="0"/>
          <w:iCs w:val="0"/>
        </w:rPr>
        <w:t xml:space="preserve">Francesco Farabegoli, </w:t>
      </w:r>
      <w:hyperlink r:id="rId22" w:history="1">
        <w:r w:rsidRPr="009E1DED">
          <w:rPr>
            <w:rStyle w:val="Collegamentoipertestuale"/>
            <w:i/>
            <w:iCs/>
          </w:rPr>
          <w:t>Ascesa e declino delle riviste metal</w:t>
        </w:r>
      </w:hyperlink>
      <w:r w:rsidRPr="009E1DED">
        <w:rPr>
          <w:rStyle w:val="CitazioneHTML"/>
          <w:i w:val="0"/>
          <w:iCs w:val="0"/>
        </w:rPr>
        <w:t xml:space="preserve">, su </w:t>
      </w:r>
      <w:r w:rsidRPr="009E1DED">
        <w:rPr>
          <w:rStyle w:val="CitazioneHTML"/>
        </w:rPr>
        <w:t>Prismo</w:t>
      </w:r>
      <w:r w:rsidRPr="009E1DED">
        <w:rPr>
          <w:rStyle w:val="CitazioneHTML"/>
          <w:i w:val="0"/>
          <w:iCs w:val="0"/>
        </w:rPr>
        <w:t>, 20 gennaio 2016.</w:t>
      </w:r>
      <w:r w:rsidRPr="009E1DED">
        <w:t xml:space="preserve"> </w:t>
      </w:r>
    </w:p>
    <w:sectPr w:rsidR="00E84C9B" w:rsidRPr="009E1DE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5841"/>
    <w:multiLevelType w:val="multilevel"/>
    <w:tmpl w:val="FCFA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13651"/>
    <w:multiLevelType w:val="multilevel"/>
    <w:tmpl w:val="160E6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147F1"/>
    <w:multiLevelType w:val="multilevel"/>
    <w:tmpl w:val="7DD2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95FB4"/>
    <w:multiLevelType w:val="multilevel"/>
    <w:tmpl w:val="92AE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D60E6"/>
    <w:multiLevelType w:val="multilevel"/>
    <w:tmpl w:val="63AE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600B3"/>
    <w:multiLevelType w:val="multilevel"/>
    <w:tmpl w:val="15302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9592909">
    <w:abstractNumId w:val="2"/>
  </w:num>
  <w:num w:numId="2" w16cid:durableId="933439125">
    <w:abstractNumId w:val="0"/>
  </w:num>
  <w:num w:numId="3" w16cid:durableId="1415006502">
    <w:abstractNumId w:val="4"/>
  </w:num>
  <w:num w:numId="4" w16cid:durableId="2032608122">
    <w:abstractNumId w:val="5"/>
  </w:num>
  <w:num w:numId="5" w16cid:durableId="640035331">
    <w:abstractNumId w:val="1"/>
    <w:lvlOverride w:ilvl="0">
      <w:startOverride w:val="3"/>
    </w:lvlOverride>
  </w:num>
  <w:num w:numId="6" w16cid:durableId="2082559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4064"/>
    <w:rsid w:val="00064B81"/>
    <w:rsid w:val="001D4DA3"/>
    <w:rsid w:val="00554064"/>
    <w:rsid w:val="008A106E"/>
    <w:rsid w:val="009E1DED"/>
    <w:rsid w:val="00DD14B9"/>
    <w:rsid w:val="00E84C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E91D"/>
  <w15:chartTrackingRefBased/>
  <w15:docId w15:val="{DC67F9D5-C337-4089-9F7A-8CC90DEF5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DD14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D14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DD14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1">
    <w:name w:val="Testo normale1"/>
    <w:basedOn w:val="Normale"/>
    <w:rsid w:val="00DD14B9"/>
    <w:pPr>
      <w:suppressAutoHyphens/>
      <w:spacing w:after="0" w:line="240" w:lineRule="auto"/>
    </w:pPr>
    <w:rPr>
      <w:rFonts w:ascii="Courier New" w:eastAsia="Times New Roman" w:hAnsi="Courier New" w:cs="Courier New"/>
      <w:sz w:val="20"/>
      <w:szCs w:val="20"/>
      <w:lang w:eastAsia="zh-CN"/>
    </w:rPr>
  </w:style>
  <w:style w:type="character" w:customStyle="1" w:styleId="Titolo1Carattere">
    <w:name w:val="Titolo 1 Carattere"/>
    <w:basedOn w:val="Carpredefinitoparagrafo"/>
    <w:link w:val="Titolo1"/>
    <w:uiPriority w:val="9"/>
    <w:rsid w:val="00DD14B9"/>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semiHidden/>
    <w:rsid w:val="00DD14B9"/>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semiHidden/>
    <w:rsid w:val="00DD14B9"/>
    <w:rPr>
      <w:rFonts w:asciiTheme="majorHAnsi" w:eastAsiaTheme="majorEastAsia" w:hAnsiTheme="majorHAnsi" w:cstheme="majorBidi"/>
      <w:color w:val="243F60" w:themeColor="accent1" w:themeShade="7F"/>
      <w:sz w:val="24"/>
      <w:szCs w:val="24"/>
    </w:rPr>
  </w:style>
  <w:style w:type="character" w:styleId="Collegamentoipertestuale">
    <w:name w:val="Hyperlink"/>
    <w:basedOn w:val="Carpredefinitoparagrafo"/>
    <w:uiPriority w:val="99"/>
    <w:unhideWhenUsed/>
    <w:rsid w:val="00DD14B9"/>
    <w:rPr>
      <w:color w:val="0000FF"/>
      <w:u w:val="single"/>
    </w:rPr>
  </w:style>
  <w:style w:type="paragraph" w:styleId="NormaleWeb">
    <w:name w:val="Normal (Web)"/>
    <w:basedOn w:val="Normale"/>
    <w:uiPriority w:val="99"/>
    <w:unhideWhenUsed/>
    <w:rsid w:val="00DD14B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D14B9"/>
    <w:rPr>
      <w:i/>
      <w:iCs/>
    </w:rPr>
  </w:style>
  <w:style w:type="character" w:styleId="Enfasigrassetto">
    <w:name w:val="Strong"/>
    <w:basedOn w:val="Carpredefinitoparagrafo"/>
    <w:uiPriority w:val="22"/>
    <w:qFormat/>
    <w:rsid w:val="00DD14B9"/>
    <w:rPr>
      <w:b/>
      <w:bCs/>
    </w:rPr>
  </w:style>
  <w:style w:type="character" w:styleId="Menzionenonrisolta">
    <w:name w:val="Unresolved Mention"/>
    <w:basedOn w:val="Carpredefinitoparagrafo"/>
    <w:uiPriority w:val="99"/>
    <w:semiHidden/>
    <w:unhideWhenUsed/>
    <w:rsid w:val="00DD14B9"/>
    <w:rPr>
      <w:color w:val="605E5C"/>
      <w:shd w:val="clear" w:color="auto" w:fill="E1DFDD"/>
    </w:rPr>
  </w:style>
  <w:style w:type="character" w:customStyle="1" w:styleId="meta-author">
    <w:name w:val="meta-author"/>
    <w:basedOn w:val="Carpredefinitoparagrafo"/>
    <w:rsid w:val="008A106E"/>
  </w:style>
  <w:style w:type="character" w:customStyle="1" w:styleId="meta-date">
    <w:name w:val="meta-date"/>
    <w:basedOn w:val="Carpredefinitoparagrafo"/>
    <w:rsid w:val="008A106E"/>
  </w:style>
  <w:style w:type="paragraph" w:customStyle="1" w:styleId="share-facebook">
    <w:name w:val="share-facebook"/>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haring-screen-reader-text">
    <w:name w:val="sharing-screen-reader-text"/>
    <w:basedOn w:val="Carpredefinitoparagrafo"/>
    <w:rsid w:val="008A106E"/>
  </w:style>
  <w:style w:type="paragraph" w:customStyle="1" w:styleId="blue2">
    <w:name w:val="blue2"/>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enu-item">
    <w:name w:val="menu-item"/>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een2">
    <w:name w:val="green2"/>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een1">
    <w:name w:val="green1"/>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yellow">
    <w:name w:val="yellow"/>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range">
    <w:name w:val="orange"/>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rracotta">
    <w:name w:val="terracotta"/>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ink">
    <w:name w:val="pink"/>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hare-twitter">
    <w:name w:val="share-twitter"/>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hare-google-plus-1">
    <w:name w:val="share-google-plus-1"/>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hare-tumblr">
    <w:name w:val="share-tumblr"/>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hare-pinterest">
    <w:name w:val="share-pinterest"/>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hare-end">
    <w:name w:val="share-end"/>
    <w:basedOn w:val="Normale"/>
    <w:rsid w:val="008A106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x193iq5w">
    <w:name w:val="x193iq5w"/>
    <w:basedOn w:val="Carpredefinitoparagrafo"/>
    <w:rsid w:val="00E84C9B"/>
  </w:style>
  <w:style w:type="character" w:customStyle="1" w:styleId="mw-headline">
    <w:name w:val="mw-headline"/>
    <w:basedOn w:val="Carpredefinitoparagrafo"/>
    <w:rsid w:val="00E84C9B"/>
  </w:style>
  <w:style w:type="character" w:customStyle="1" w:styleId="reference-text">
    <w:name w:val="reference-text"/>
    <w:basedOn w:val="Carpredefinitoparagrafo"/>
    <w:rsid w:val="00E84C9B"/>
  </w:style>
  <w:style w:type="character" w:styleId="CitazioneHTML">
    <w:name w:val="HTML Cite"/>
    <w:basedOn w:val="Carpredefinitoparagrafo"/>
    <w:uiPriority w:val="99"/>
    <w:semiHidden/>
    <w:unhideWhenUsed/>
    <w:rsid w:val="00E84C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50564">
      <w:bodyDiv w:val="1"/>
      <w:marLeft w:val="0"/>
      <w:marRight w:val="0"/>
      <w:marTop w:val="0"/>
      <w:marBottom w:val="0"/>
      <w:divBdr>
        <w:top w:val="none" w:sz="0" w:space="0" w:color="auto"/>
        <w:left w:val="none" w:sz="0" w:space="0" w:color="auto"/>
        <w:bottom w:val="none" w:sz="0" w:space="0" w:color="auto"/>
        <w:right w:val="none" w:sz="0" w:space="0" w:color="auto"/>
      </w:divBdr>
      <w:divsChild>
        <w:div w:id="1491631236">
          <w:marLeft w:val="0"/>
          <w:marRight w:val="0"/>
          <w:marTop w:val="0"/>
          <w:marBottom w:val="0"/>
          <w:divBdr>
            <w:top w:val="none" w:sz="0" w:space="0" w:color="auto"/>
            <w:left w:val="none" w:sz="0" w:space="0" w:color="auto"/>
            <w:bottom w:val="none" w:sz="0" w:space="0" w:color="auto"/>
            <w:right w:val="none" w:sz="0" w:space="0" w:color="auto"/>
          </w:divBdr>
          <w:divsChild>
            <w:div w:id="1192765995">
              <w:marLeft w:val="0"/>
              <w:marRight w:val="0"/>
              <w:marTop w:val="0"/>
              <w:marBottom w:val="0"/>
              <w:divBdr>
                <w:top w:val="none" w:sz="0" w:space="0" w:color="auto"/>
                <w:left w:val="none" w:sz="0" w:space="0" w:color="auto"/>
                <w:bottom w:val="none" w:sz="0" w:space="0" w:color="auto"/>
                <w:right w:val="none" w:sz="0" w:space="0" w:color="auto"/>
              </w:divBdr>
            </w:div>
          </w:divsChild>
        </w:div>
        <w:div w:id="1217164931">
          <w:marLeft w:val="0"/>
          <w:marRight w:val="0"/>
          <w:marTop w:val="0"/>
          <w:marBottom w:val="0"/>
          <w:divBdr>
            <w:top w:val="none" w:sz="0" w:space="0" w:color="auto"/>
            <w:left w:val="none" w:sz="0" w:space="0" w:color="auto"/>
            <w:bottom w:val="none" w:sz="0" w:space="0" w:color="auto"/>
            <w:right w:val="none" w:sz="0" w:space="0" w:color="auto"/>
          </w:divBdr>
        </w:div>
        <w:div w:id="2015111098">
          <w:marLeft w:val="0"/>
          <w:marRight w:val="0"/>
          <w:marTop w:val="0"/>
          <w:marBottom w:val="0"/>
          <w:divBdr>
            <w:top w:val="none" w:sz="0" w:space="0" w:color="auto"/>
            <w:left w:val="none" w:sz="0" w:space="0" w:color="auto"/>
            <w:bottom w:val="none" w:sz="0" w:space="0" w:color="auto"/>
            <w:right w:val="none" w:sz="0" w:space="0" w:color="auto"/>
          </w:divBdr>
          <w:divsChild>
            <w:div w:id="1176530761">
              <w:marLeft w:val="0"/>
              <w:marRight w:val="0"/>
              <w:marTop w:val="0"/>
              <w:marBottom w:val="0"/>
              <w:divBdr>
                <w:top w:val="none" w:sz="0" w:space="0" w:color="auto"/>
                <w:left w:val="none" w:sz="0" w:space="0" w:color="auto"/>
                <w:bottom w:val="none" w:sz="0" w:space="0" w:color="auto"/>
                <w:right w:val="none" w:sz="0" w:space="0" w:color="auto"/>
              </w:divBdr>
              <w:divsChild>
                <w:div w:id="1577591285">
                  <w:marLeft w:val="0"/>
                  <w:marRight w:val="0"/>
                  <w:marTop w:val="0"/>
                  <w:marBottom w:val="0"/>
                  <w:divBdr>
                    <w:top w:val="none" w:sz="0" w:space="0" w:color="auto"/>
                    <w:left w:val="none" w:sz="0" w:space="0" w:color="auto"/>
                    <w:bottom w:val="none" w:sz="0" w:space="0" w:color="auto"/>
                    <w:right w:val="none" w:sz="0" w:space="0" w:color="auto"/>
                  </w:divBdr>
                  <w:divsChild>
                    <w:div w:id="1970815879">
                      <w:marLeft w:val="0"/>
                      <w:marRight w:val="0"/>
                      <w:marTop w:val="0"/>
                      <w:marBottom w:val="0"/>
                      <w:divBdr>
                        <w:top w:val="none" w:sz="0" w:space="0" w:color="auto"/>
                        <w:left w:val="none" w:sz="0" w:space="0" w:color="auto"/>
                        <w:bottom w:val="none" w:sz="0" w:space="0" w:color="auto"/>
                        <w:right w:val="none" w:sz="0" w:space="0" w:color="auto"/>
                      </w:divBdr>
                      <w:divsChild>
                        <w:div w:id="1042708478">
                          <w:marLeft w:val="0"/>
                          <w:marRight w:val="0"/>
                          <w:marTop w:val="0"/>
                          <w:marBottom w:val="0"/>
                          <w:divBdr>
                            <w:top w:val="none" w:sz="0" w:space="0" w:color="auto"/>
                            <w:left w:val="none" w:sz="0" w:space="0" w:color="auto"/>
                            <w:bottom w:val="none" w:sz="0" w:space="0" w:color="auto"/>
                            <w:right w:val="none" w:sz="0" w:space="0" w:color="auto"/>
                          </w:divBdr>
                        </w:div>
                      </w:divsChild>
                    </w:div>
                    <w:div w:id="303433707">
                      <w:marLeft w:val="0"/>
                      <w:marRight w:val="0"/>
                      <w:marTop w:val="0"/>
                      <w:marBottom w:val="0"/>
                      <w:divBdr>
                        <w:top w:val="none" w:sz="0" w:space="0" w:color="auto"/>
                        <w:left w:val="none" w:sz="0" w:space="0" w:color="auto"/>
                        <w:bottom w:val="none" w:sz="0" w:space="0" w:color="auto"/>
                        <w:right w:val="none" w:sz="0" w:space="0" w:color="auto"/>
                      </w:divBdr>
                      <w:divsChild>
                        <w:div w:id="646905924">
                          <w:marLeft w:val="0"/>
                          <w:marRight w:val="0"/>
                          <w:marTop w:val="0"/>
                          <w:marBottom w:val="0"/>
                          <w:divBdr>
                            <w:top w:val="none" w:sz="0" w:space="0" w:color="auto"/>
                            <w:left w:val="none" w:sz="0" w:space="0" w:color="auto"/>
                            <w:bottom w:val="none" w:sz="0" w:space="0" w:color="auto"/>
                            <w:right w:val="none" w:sz="0" w:space="0" w:color="auto"/>
                          </w:divBdr>
                        </w:div>
                        <w:div w:id="577177341">
                          <w:marLeft w:val="0"/>
                          <w:marRight w:val="0"/>
                          <w:marTop w:val="0"/>
                          <w:marBottom w:val="0"/>
                          <w:divBdr>
                            <w:top w:val="none" w:sz="0" w:space="0" w:color="auto"/>
                            <w:left w:val="none" w:sz="0" w:space="0" w:color="auto"/>
                            <w:bottom w:val="none" w:sz="0" w:space="0" w:color="auto"/>
                            <w:right w:val="none" w:sz="0" w:space="0" w:color="auto"/>
                          </w:divBdr>
                          <w:divsChild>
                            <w:div w:id="1988972123">
                              <w:marLeft w:val="0"/>
                              <w:marRight w:val="0"/>
                              <w:marTop w:val="0"/>
                              <w:marBottom w:val="0"/>
                              <w:divBdr>
                                <w:top w:val="none" w:sz="0" w:space="0" w:color="auto"/>
                                <w:left w:val="none" w:sz="0" w:space="0" w:color="auto"/>
                                <w:bottom w:val="none" w:sz="0" w:space="0" w:color="auto"/>
                                <w:right w:val="none" w:sz="0" w:space="0" w:color="auto"/>
                              </w:divBdr>
                              <w:divsChild>
                                <w:div w:id="1888178008">
                                  <w:marLeft w:val="0"/>
                                  <w:marRight w:val="0"/>
                                  <w:marTop w:val="0"/>
                                  <w:marBottom w:val="0"/>
                                  <w:divBdr>
                                    <w:top w:val="none" w:sz="0" w:space="0" w:color="auto"/>
                                    <w:left w:val="none" w:sz="0" w:space="0" w:color="auto"/>
                                    <w:bottom w:val="none" w:sz="0" w:space="0" w:color="auto"/>
                                    <w:right w:val="none" w:sz="0" w:space="0" w:color="auto"/>
                                  </w:divBdr>
                                  <w:divsChild>
                                    <w:div w:id="1574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00888">
                      <w:marLeft w:val="0"/>
                      <w:marRight w:val="0"/>
                      <w:marTop w:val="0"/>
                      <w:marBottom w:val="0"/>
                      <w:divBdr>
                        <w:top w:val="none" w:sz="0" w:space="0" w:color="auto"/>
                        <w:left w:val="none" w:sz="0" w:space="0" w:color="auto"/>
                        <w:bottom w:val="none" w:sz="0" w:space="0" w:color="auto"/>
                        <w:right w:val="none" w:sz="0" w:space="0" w:color="auto"/>
                      </w:divBdr>
                      <w:divsChild>
                        <w:div w:id="1445229395">
                          <w:marLeft w:val="0"/>
                          <w:marRight w:val="0"/>
                          <w:marTop w:val="0"/>
                          <w:marBottom w:val="0"/>
                          <w:divBdr>
                            <w:top w:val="none" w:sz="0" w:space="0" w:color="auto"/>
                            <w:left w:val="none" w:sz="0" w:space="0" w:color="auto"/>
                            <w:bottom w:val="none" w:sz="0" w:space="0" w:color="auto"/>
                            <w:right w:val="none" w:sz="0" w:space="0" w:color="auto"/>
                          </w:divBdr>
                        </w:div>
                        <w:div w:id="1684697291">
                          <w:marLeft w:val="0"/>
                          <w:marRight w:val="0"/>
                          <w:marTop w:val="0"/>
                          <w:marBottom w:val="0"/>
                          <w:divBdr>
                            <w:top w:val="none" w:sz="0" w:space="0" w:color="auto"/>
                            <w:left w:val="none" w:sz="0" w:space="0" w:color="auto"/>
                            <w:bottom w:val="none" w:sz="0" w:space="0" w:color="auto"/>
                            <w:right w:val="none" w:sz="0" w:space="0" w:color="auto"/>
                          </w:divBdr>
                        </w:div>
                        <w:div w:id="1155953530">
                          <w:marLeft w:val="0"/>
                          <w:marRight w:val="0"/>
                          <w:marTop w:val="0"/>
                          <w:marBottom w:val="0"/>
                          <w:divBdr>
                            <w:top w:val="none" w:sz="0" w:space="0" w:color="auto"/>
                            <w:left w:val="none" w:sz="0" w:space="0" w:color="auto"/>
                            <w:bottom w:val="none" w:sz="0" w:space="0" w:color="auto"/>
                            <w:right w:val="none" w:sz="0" w:space="0" w:color="auto"/>
                          </w:divBdr>
                        </w:div>
                        <w:div w:id="1113671062">
                          <w:marLeft w:val="0"/>
                          <w:marRight w:val="0"/>
                          <w:marTop w:val="0"/>
                          <w:marBottom w:val="0"/>
                          <w:divBdr>
                            <w:top w:val="none" w:sz="0" w:space="0" w:color="auto"/>
                            <w:left w:val="none" w:sz="0" w:space="0" w:color="auto"/>
                            <w:bottom w:val="none" w:sz="0" w:space="0" w:color="auto"/>
                            <w:right w:val="none" w:sz="0" w:space="0" w:color="auto"/>
                          </w:divBdr>
                        </w:div>
                        <w:div w:id="970476181">
                          <w:marLeft w:val="0"/>
                          <w:marRight w:val="0"/>
                          <w:marTop w:val="0"/>
                          <w:marBottom w:val="0"/>
                          <w:divBdr>
                            <w:top w:val="none" w:sz="0" w:space="0" w:color="auto"/>
                            <w:left w:val="none" w:sz="0" w:space="0" w:color="auto"/>
                            <w:bottom w:val="none" w:sz="0" w:space="0" w:color="auto"/>
                            <w:right w:val="none" w:sz="0" w:space="0" w:color="auto"/>
                          </w:divBdr>
                        </w:div>
                        <w:div w:id="1575889627">
                          <w:marLeft w:val="0"/>
                          <w:marRight w:val="0"/>
                          <w:marTop w:val="0"/>
                          <w:marBottom w:val="0"/>
                          <w:divBdr>
                            <w:top w:val="none" w:sz="0" w:space="0" w:color="auto"/>
                            <w:left w:val="none" w:sz="0" w:space="0" w:color="auto"/>
                            <w:bottom w:val="none" w:sz="0" w:space="0" w:color="auto"/>
                            <w:right w:val="none" w:sz="0" w:space="0" w:color="auto"/>
                          </w:divBdr>
                        </w:div>
                        <w:div w:id="501356287">
                          <w:marLeft w:val="0"/>
                          <w:marRight w:val="0"/>
                          <w:marTop w:val="0"/>
                          <w:marBottom w:val="0"/>
                          <w:divBdr>
                            <w:top w:val="none" w:sz="0" w:space="0" w:color="auto"/>
                            <w:left w:val="none" w:sz="0" w:space="0" w:color="auto"/>
                            <w:bottom w:val="none" w:sz="0" w:space="0" w:color="auto"/>
                            <w:right w:val="none" w:sz="0" w:space="0" w:color="auto"/>
                          </w:divBdr>
                        </w:div>
                        <w:div w:id="1344630116">
                          <w:marLeft w:val="0"/>
                          <w:marRight w:val="0"/>
                          <w:marTop w:val="0"/>
                          <w:marBottom w:val="0"/>
                          <w:divBdr>
                            <w:top w:val="none" w:sz="0" w:space="0" w:color="auto"/>
                            <w:left w:val="none" w:sz="0" w:space="0" w:color="auto"/>
                            <w:bottom w:val="none" w:sz="0" w:space="0" w:color="auto"/>
                            <w:right w:val="none" w:sz="0" w:space="0" w:color="auto"/>
                          </w:divBdr>
                        </w:div>
                        <w:div w:id="1182624269">
                          <w:marLeft w:val="0"/>
                          <w:marRight w:val="0"/>
                          <w:marTop w:val="0"/>
                          <w:marBottom w:val="0"/>
                          <w:divBdr>
                            <w:top w:val="none" w:sz="0" w:space="0" w:color="auto"/>
                            <w:left w:val="none" w:sz="0" w:space="0" w:color="auto"/>
                            <w:bottom w:val="none" w:sz="0" w:space="0" w:color="auto"/>
                            <w:right w:val="none" w:sz="0" w:space="0" w:color="auto"/>
                          </w:divBdr>
                        </w:div>
                        <w:div w:id="209149900">
                          <w:marLeft w:val="0"/>
                          <w:marRight w:val="0"/>
                          <w:marTop w:val="0"/>
                          <w:marBottom w:val="0"/>
                          <w:divBdr>
                            <w:top w:val="none" w:sz="0" w:space="0" w:color="auto"/>
                            <w:left w:val="none" w:sz="0" w:space="0" w:color="auto"/>
                            <w:bottom w:val="none" w:sz="0" w:space="0" w:color="auto"/>
                            <w:right w:val="none" w:sz="0" w:space="0" w:color="auto"/>
                          </w:divBdr>
                        </w:div>
                        <w:div w:id="986783252">
                          <w:marLeft w:val="0"/>
                          <w:marRight w:val="0"/>
                          <w:marTop w:val="0"/>
                          <w:marBottom w:val="0"/>
                          <w:divBdr>
                            <w:top w:val="none" w:sz="0" w:space="0" w:color="auto"/>
                            <w:left w:val="none" w:sz="0" w:space="0" w:color="auto"/>
                            <w:bottom w:val="none" w:sz="0" w:space="0" w:color="auto"/>
                            <w:right w:val="none" w:sz="0" w:space="0" w:color="auto"/>
                          </w:divBdr>
                        </w:div>
                        <w:div w:id="52509568">
                          <w:marLeft w:val="0"/>
                          <w:marRight w:val="0"/>
                          <w:marTop w:val="0"/>
                          <w:marBottom w:val="0"/>
                          <w:divBdr>
                            <w:top w:val="none" w:sz="0" w:space="0" w:color="auto"/>
                            <w:left w:val="none" w:sz="0" w:space="0" w:color="auto"/>
                            <w:bottom w:val="none" w:sz="0" w:space="0" w:color="auto"/>
                            <w:right w:val="none" w:sz="0" w:space="0" w:color="auto"/>
                          </w:divBdr>
                        </w:div>
                        <w:div w:id="926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679850">
      <w:bodyDiv w:val="1"/>
      <w:marLeft w:val="0"/>
      <w:marRight w:val="0"/>
      <w:marTop w:val="0"/>
      <w:marBottom w:val="0"/>
      <w:divBdr>
        <w:top w:val="none" w:sz="0" w:space="0" w:color="auto"/>
        <w:left w:val="none" w:sz="0" w:space="0" w:color="auto"/>
        <w:bottom w:val="none" w:sz="0" w:space="0" w:color="auto"/>
        <w:right w:val="none" w:sz="0" w:space="0" w:color="auto"/>
      </w:divBdr>
    </w:div>
    <w:div w:id="1124034463">
      <w:bodyDiv w:val="1"/>
      <w:marLeft w:val="0"/>
      <w:marRight w:val="0"/>
      <w:marTop w:val="0"/>
      <w:marBottom w:val="0"/>
      <w:divBdr>
        <w:top w:val="none" w:sz="0" w:space="0" w:color="auto"/>
        <w:left w:val="none" w:sz="0" w:space="0" w:color="auto"/>
        <w:bottom w:val="none" w:sz="0" w:space="0" w:color="auto"/>
        <w:right w:val="none" w:sz="0" w:space="0" w:color="auto"/>
      </w:divBdr>
    </w:div>
    <w:div w:id="1175458297">
      <w:bodyDiv w:val="1"/>
      <w:marLeft w:val="0"/>
      <w:marRight w:val="0"/>
      <w:marTop w:val="0"/>
      <w:marBottom w:val="0"/>
      <w:divBdr>
        <w:top w:val="none" w:sz="0" w:space="0" w:color="auto"/>
        <w:left w:val="none" w:sz="0" w:space="0" w:color="auto"/>
        <w:bottom w:val="none" w:sz="0" w:space="0" w:color="auto"/>
        <w:right w:val="none" w:sz="0" w:space="0" w:color="auto"/>
      </w:divBdr>
    </w:div>
    <w:div w:id="1401368785">
      <w:bodyDiv w:val="1"/>
      <w:marLeft w:val="0"/>
      <w:marRight w:val="0"/>
      <w:marTop w:val="0"/>
      <w:marBottom w:val="0"/>
      <w:divBdr>
        <w:top w:val="none" w:sz="0" w:space="0" w:color="auto"/>
        <w:left w:val="none" w:sz="0" w:space="0" w:color="auto"/>
        <w:bottom w:val="none" w:sz="0" w:space="0" w:color="auto"/>
        <w:right w:val="none" w:sz="0" w:space="0" w:color="auto"/>
      </w:divBdr>
      <w:divsChild>
        <w:div w:id="1009673170">
          <w:marLeft w:val="0"/>
          <w:marRight w:val="0"/>
          <w:marTop w:val="0"/>
          <w:marBottom w:val="0"/>
          <w:divBdr>
            <w:top w:val="none" w:sz="0" w:space="0" w:color="auto"/>
            <w:left w:val="none" w:sz="0" w:space="0" w:color="auto"/>
            <w:bottom w:val="none" w:sz="0" w:space="0" w:color="auto"/>
            <w:right w:val="none" w:sz="0" w:space="0" w:color="auto"/>
          </w:divBdr>
          <w:divsChild>
            <w:div w:id="1742824196">
              <w:marLeft w:val="0"/>
              <w:marRight w:val="0"/>
              <w:marTop w:val="0"/>
              <w:marBottom w:val="0"/>
              <w:divBdr>
                <w:top w:val="none" w:sz="0" w:space="0" w:color="auto"/>
                <w:left w:val="none" w:sz="0" w:space="0" w:color="auto"/>
                <w:bottom w:val="none" w:sz="0" w:space="0" w:color="auto"/>
                <w:right w:val="none" w:sz="0" w:space="0" w:color="auto"/>
              </w:divBdr>
            </w:div>
          </w:divsChild>
        </w:div>
        <w:div w:id="741636715">
          <w:marLeft w:val="0"/>
          <w:marRight w:val="0"/>
          <w:marTop w:val="0"/>
          <w:marBottom w:val="0"/>
          <w:divBdr>
            <w:top w:val="none" w:sz="0" w:space="0" w:color="auto"/>
            <w:left w:val="none" w:sz="0" w:space="0" w:color="auto"/>
            <w:bottom w:val="none" w:sz="0" w:space="0" w:color="auto"/>
            <w:right w:val="none" w:sz="0" w:space="0" w:color="auto"/>
          </w:divBdr>
        </w:div>
        <w:div w:id="922027247">
          <w:marLeft w:val="0"/>
          <w:marRight w:val="0"/>
          <w:marTop w:val="0"/>
          <w:marBottom w:val="0"/>
          <w:divBdr>
            <w:top w:val="none" w:sz="0" w:space="0" w:color="auto"/>
            <w:left w:val="none" w:sz="0" w:space="0" w:color="auto"/>
            <w:bottom w:val="none" w:sz="0" w:space="0" w:color="auto"/>
            <w:right w:val="none" w:sz="0" w:space="0" w:color="auto"/>
          </w:divBdr>
          <w:divsChild>
            <w:div w:id="1795366645">
              <w:marLeft w:val="0"/>
              <w:marRight w:val="0"/>
              <w:marTop w:val="0"/>
              <w:marBottom w:val="0"/>
              <w:divBdr>
                <w:top w:val="none" w:sz="0" w:space="0" w:color="auto"/>
                <w:left w:val="none" w:sz="0" w:space="0" w:color="auto"/>
                <w:bottom w:val="none" w:sz="0" w:space="0" w:color="auto"/>
                <w:right w:val="none" w:sz="0" w:space="0" w:color="auto"/>
              </w:divBdr>
              <w:divsChild>
                <w:div w:id="1721855330">
                  <w:marLeft w:val="0"/>
                  <w:marRight w:val="0"/>
                  <w:marTop w:val="0"/>
                  <w:marBottom w:val="0"/>
                  <w:divBdr>
                    <w:top w:val="none" w:sz="0" w:space="0" w:color="auto"/>
                    <w:left w:val="none" w:sz="0" w:space="0" w:color="auto"/>
                    <w:bottom w:val="none" w:sz="0" w:space="0" w:color="auto"/>
                    <w:right w:val="none" w:sz="0" w:space="0" w:color="auto"/>
                  </w:divBdr>
                  <w:divsChild>
                    <w:div w:id="1379476486">
                      <w:marLeft w:val="0"/>
                      <w:marRight w:val="0"/>
                      <w:marTop w:val="0"/>
                      <w:marBottom w:val="0"/>
                      <w:divBdr>
                        <w:top w:val="none" w:sz="0" w:space="0" w:color="auto"/>
                        <w:left w:val="none" w:sz="0" w:space="0" w:color="auto"/>
                        <w:bottom w:val="none" w:sz="0" w:space="0" w:color="auto"/>
                        <w:right w:val="none" w:sz="0" w:space="0" w:color="auto"/>
                      </w:divBdr>
                      <w:divsChild>
                        <w:div w:id="310837567">
                          <w:marLeft w:val="0"/>
                          <w:marRight w:val="0"/>
                          <w:marTop w:val="0"/>
                          <w:marBottom w:val="0"/>
                          <w:divBdr>
                            <w:top w:val="none" w:sz="0" w:space="0" w:color="auto"/>
                            <w:left w:val="none" w:sz="0" w:space="0" w:color="auto"/>
                            <w:bottom w:val="none" w:sz="0" w:space="0" w:color="auto"/>
                            <w:right w:val="none" w:sz="0" w:space="0" w:color="auto"/>
                          </w:divBdr>
                        </w:div>
                      </w:divsChild>
                    </w:div>
                    <w:div w:id="548995479">
                      <w:marLeft w:val="0"/>
                      <w:marRight w:val="0"/>
                      <w:marTop w:val="0"/>
                      <w:marBottom w:val="0"/>
                      <w:divBdr>
                        <w:top w:val="none" w:sz="0" w:space="0" w:color="auto"/>
                        <w:left w:val="none" w:sz="0" w:space="0" w:color="auto"/>
                        <w:bottom w:val="none" w:sz="0" w:space="0" w:color="auto"/>
                        <w:right w:val="none" w:sz="0" w:space="0" w:color="auto"/>
                      </w:divBdr>
                      <w:divsChild>
                        <w:div w:id="226956868">
                          <w:marLeft w:val="0"/>
                          <w:marRight w:val="0"/>
                          <w:marTop w:val="0"/>
                          <w:marBottom w:val="0"/>
                          <w:divBdr>
                            <w:top w:val="none" w:sz="0" w:space="0" w:color="auto"/>
                            <w:left w:val="none" w:sz="0" w:space="0" w:color="auto"/>
                            <w:bottom w:val="none" w:sz="0" w:space="0" w:color="auto"/>
                            <w:right w:val="none" w:sz="0" w:space="0" w:color="auto"/>
                          </w:divBdr>
                        </w:div>
                        <w:div w:id="448623118">
                          <w:marLeft w:val="0"/>
                          <w:marRight w:val="0"/>
                          <w:marTop w:val="0"/>
                          <w:marBottom w:val="0"/>
                          <w:divBdr>
                            <w:top w:val="none" w:sz="0" w:space="0" w:color="auto"/>
                            <w:left w:val="none" w:sz="0" w:space="0" w:color="auto"/>
                            <w:bottom w:val="none" w:sz="0" w:space="0" w:color="auto"/>
                            <w:right w:val="none" w:sz="0" w:space="0" w:color="auto"/>
                          </w:divBdr>
                          <w:divsChild>
                            <w:div w:id="780684571">
                              <w:marLeft w:val="0"/>
                              <w:marRight w:val="0"/>
                              <w:marTop w:val="0"/>
                              <w:marBottom w:val="0"/>
                              <w:divBdr>
                                <w:top w:val="none" w:sz="0" w:space="0" w:color="auto"/>
                                <w:left w:val="none" w:sz="0" w:space="0" w:color="auto"/>
                                <w:bottom w:val="none" w:sz="0" w:space="0" w:color="auto"/>
                                <w:right w:val="none" w:sz="0" w:space="0" w:color="auto"/>
                              </w:divBdr>
                              <w:divsChild>
                                <w:div w:id="1602958481">
                                  <w:marLeft w:val="0"/>
                                  <w:marRight w:val="0"/>
                                  <w:marTop w:val="0"/>
                                  <w:marBottom w:val="0"/>
                                  <w:divBdr>
                                    <w:top w:val="none" w:sz="0" w:space="0" w:color="auto"/>
                                    <w:left w:val="none" w:sz="0" w:space="0" w:color="auto"/>
                                    <w:bottom w:val="none" w:sz="0" w:space="0" w:color="auto"/>
                                    <w:right w:val="none" w:sz="0" w:space="0" w:color="auto"/>
                                  </w:divBdr>
                                  <w:divsChild>
                                    <w:div w:id="1987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09539">
                      <w:marLeft w:val="0"/>
                      <w:marRight w:val="0"/>
                      <w:marTop w:val="0"/>
                      <w:marBottom w:val="0"/>
                      <w:divBdr>
                        <w:top w:val="none" w:sz="0" w:space="0" w:color="auto"/>
                        <w:left w:val="none" w:sz="0" w:space="0" w:color="auto"/>
                        <w:bottom w:val="none" w:sz="0" w:space="0" w:color="auto"/>
                        <w:right w:val="none" w:sz="0" w:space="0" w:color="auto"/>
                      </w:divBdr>
                      <w:divsChild>
                        <w:div w:id="195503611">
                          <w:marLeft w:val="0"/>
                          <w:marRight w:val="0"/>
                          <w:marTop w:val="0"/>
                          <w:marBottom w:val="0"/>
                          <w:divBdr>
                            <w:top w:val="none" w:sz="0" w:space="0" w:color="auto"/>
                            <w:left w:val="none" w:sz="0" w:space="0" w:color="auto"/>
                            <w:bottom w:val="none" w:sz="0" w:space="0" w:color="auto"/>
                            <w:right w:val="none" w:sz="0" w:space="0" w:color="auto"/>
                          </w:divBdr>
                        </w:div>
                        <w:div w:id="726033307">
                          <w:marLeft w:val="0"/>
                          <w:marRight w:val="0"/>
                          <w:marTop w:val="0"/>
                          <w:marBottom w:val="0"/>
                          <w:divBdr>
                            <w:top w:val="none" w:sz="0" w:space="0" w:color="auto"/>
                            <w:left w:val="none" w:sz="0" w:space="0" w:color="auto"/>
                            <w:bottom w:val="none" w:sz="0" w:space="0" w:color="auto"/>
                            <w:right w:val="none" w:sz="0" w:space="0" w:color="auto"/>
                          </w:divBdr>
                        </w:div>
                        <w:div w:id="1342583916">
                          <w:marLeft w:val="0"/>
                          <w:marRight w:val="0"/>
                          <w:marTop w:val="0"/>
                          <w:marBottom w:val="0"/>
                          <w:divBdr>
                            <w:top w:val="none" w:sz="0" w:space="0" w:color="auto"/>
                            <w:left w:val="none" w:sz="0" w:space="0" w:color="auto"/>
                            <w:bottom w:val="none" w:sz="0" w:space="0" w:color="auto"/>
                            <w:right w:val="none" w:sz="0" w:space="0" w:color="auto"/>
                          </w:divBdr>
                        </w:div>
                        <w:div w:id="604922683">
                          <w:marLeft w:val="0"/>
                          <w:marRight w:val="0"/>
                          <w:marTop w:val="0"/>
                          <w:marBottom w:val="0"/>
                          <w:divBdr>
                            <w:top w:val="none" w:sz="0" w:space="0" w:color="auto"/>
                            <w:left w:val="none" w:sz="0" w:space="0" w:color="auto"/>
                            <w:bottom w:val="none" w:sz="0" w:space="0" w:color="auto"/>
                            <w:right w:val="none" w:sz="0" w:space="0" w:color="auto"/>
                          </w:divBdr>
                        </w:div>
                        <w:div w:id="1786189401">
                          <w:marLeft w:val="0"/>
                          <w:marRight w:val="0"/>
                          <w:marTop w:val="0"/>
                          <w:marBottom w:val="0"/>
                          <w:divBdr>
                            <w:top w:val="none" w:sz="0" w:space="0" w:color="auto"/>
                            <w:left w:val="none" w:sz="0" w:space="0" w:color="auto"/>
                            <w:bottom w:val="none" w:sz="0" w:space="0" w:color="auto"/>
                            <w:right w:val="none" w:sz="0" w:space="0" w:color="auto"/>
                          </w:divBdr>
                        </w:div>
                        <w:div w:id="1717660904">
                          <w:marLeft w:val="0"/>
                          <w:marRight w:val="0"/>
                          <w:marTop w:val="0"/>
                          <w:marBottom w:val="0"/>
                          <w:divBdr>
                            <w:top w:val="none" w:sz="0" w:space="0" w:color="auto"/>
                            <w:left w:val="none" w:sz="0" w:space="0" w:color="auto"/>
                            <w:bottom w:val="none" w:sz="0" w:space="0" w:color="auto"/>
                            <w:right w:val="none" w:sz="0" w:space="0" w:color="auto"/>
                          </w:divBdr>
                        </w:div>
                        <w:div w:id="551768285">
                          <w:marLeft w:val="0"/>
                          <w:marRight w:val="0"/>
                          <w:marTop w:val="0"/>
                          <w:marBottom w:val="0"/>
                          <w:divBdr>
                            <w:top w:val="none" w:sz="0" w:space="0" w:color="auto"/>
                            <w:left w:val="none" w:sz="0" w:space="0" w:color="auto"/>
                            <w:bottom w:val="none" w:sz="0" w:space="0" w:color="auto"/>
                            <w:right w:val="none" w:sz="0" w:space="0" w:color="auto"/>
                          </w:divBdr>
                        </w:div>
                        <w:div w:id="1209302216">
                          <w:marLeft w:val="0"/>
                          <w:marRight w:val="0"/>
                          <w:marTop w:val="0"/>
                          <w:marBottom w:val="0"/>
                          <w:divBdr>
                            <w:top w:val="none" w:sz="0" w:space="0" w:color="auto"/>
                            <w:left w:val="none" w:sz="0" w:space="0" w:color="auto"/>
                            <w:bottom w:val="none" w:sz="0" w:space="0" w:color="auto"/>
                            <w:right w:val="none" w:sz="0" w:space="0" w:color="auto"/>
                          </w:divBdr>
                        </w:div>
                        <w:div w:id="775174216">
                          <w:marLeft w:val="0"/>
                          <w:marRight w:val="0"/>
                          <w:marTop w:val="0"/>
                          <w:marBottom w:val="0"/>
                          <w:divBdr>
                            <w:top w:val="none" w:sz="0" w:space="0" w:color="auto"/>
                            <w:left w:val="none" w:sz="0" w:space="0" w:color="auto"/>
                            <w:bottom w:val="none" w:sz="0" w:space="0" w:color="auto"/>
                            <w:right w:val="none" w:sz="0" w:space="0" w:color="auto"/>
                          </w:divBdr>
                        </w:div>
                        <w:div w:id="733549076">
                          <w:marLeft w:val="0"/>
                          <w:marRight w:val="0"/>
                          <w:marTop w:val="0"/>
                          <w:marBottom w:val="0"/>
                          <w:divBdr>
                            <w:top w:val="none" w:sz="0" w:space="0" w:color="auto"/>
                            <w:left w:val="none" w:sz="0" w:space="0" w:color="auto"/>
                            <w:bottom w:val="none" w:sz="0" w:space="0" w:color="auto"/>
                            <w:right w:val="none" w:sz="0" w:space="0" w:color="auto"/>
                          </w:divBdr>
                        </w:div>
                        <w:div w:id="548958527">
                          <w:marLeft w:val="0"/>
                          <w:marRight w:val="0"/>
                          <w:marTop w:val="0"/>
                          <w:marBottom w:val="0"/>
                          <w:divBdr>
                            <w:top w:val="none" w:sz="0" w:space="0" w:color="auto"/>
                            <w:left w:val="none" w:sz="0" w:space="0" w:color="auto"/>
                            <w:bottom w:val="none" w:sz="0" w:space="0" w:color="auto"/>
                            <w:right w:val="none" w:sz="0" w:space="0" w:color="auto"/>
                          </w:divBdr>
                        </w:div>
                        <w:div w:id="765266788">
                          <w:marLeft w:val="0"/>
                          <w:marRight w:val="0"/>
                          <w:marTop w:val="0"/>
                          <w:marBottom w:val="0"/>
                          <w:divBdr>
                            <w:top w:val="none" w:sz="0" w:space="0" w:color="auto"/>
                            <w:left w:val="none" w:sz="0" w:space="0" w:color="auto"/>
                            <w:bottom w:val="none" w:sz="0" w:space="0" w:color="auto"/>
                            <w:right w:val="none" w:sz="0" w:space="0" w:color="auto"/>
                          </w:divBdr>
                        </w:div>
                        <w:div w:id="2542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2605">
      <w:bodyDiv w:val="1"/>
      <w:marLeft w:val="0"/>
      <w:marRight w:val="0"/>
      <w:marTop w:val="0"/>
      <w:marBottom w:val="0"/>
      <w:divBdr>
        <w:top w:val="none" w:sz="0" w:space="0" w:color="auto"/>
        <w:left w:val="none" w:sz="0" w:space="0" w:color="auto"/>
        <w:bottom w:val="none" w:sz="0" w:space="0" w:color="auto"/>
        <w:right w:val="none" w:sz="0" w:space="0" w:color="auto"/>
      </w:divBdr>
    </w:div>
    <w:div w:id="1925141527">
      <w:bodyDiv w:val="1"/>
      <w:marLeft w:val="0"/>
      <w:marRight w:val="0"/>
      <w:marTop w:val="0"/>
      <w:marBottom w:val="0"/>
      <w:divBdr>
        <w:top w:val="none" w:sz="0" w:space="0" w:color="auto"/>
        <w:left w:val="none" w:sz="0" w:space="0" w:color="auto"/>
        <w:bottom w:val="none" w:sz="0" w:space="0" w:color="auto"/>
        <w:right w:val="none" w:sz="0" w:space="0" w:color="auto"/>
      </w:divBdr>
      <w:divsChild>
        <w:div w:id="642154065">
          <w:marLeft w:val="0"/>
          <w:marRight w:val="0"/>
          <w:marTop w:val="0"/>
          <w:marBottom w:val="0"/>
          <w:divBdr>
            <w:top w:val="none" w:sz="0" w:space="0" w:color="auto"/>
            <w:left w:val="none" w:sz="0" w:space="0" w:color="auto"/>
            <w:bottom w:val="none" w:sz="0" w:space="0" w:color="auto"/>
            <w:right w:val="none" w:sz="0" w:space="0" w:color="auto"/>
          </w:divBdr>
        </w:div>
      </w:divsChild>
    </w:div>
    <w:div w:id="2037728761">
      <w:bodyDiv w:val="1"/>
      <w:marLeft w:val="0"/>
      <w:marRight w:val="0"/>
      <w:marTop w:val="0"/>
      <w:marBottom w:val="0"/>
      <w:divBdr>
        <w:top w:val="none" w:sz="0" w:space="0" w:color="auto"/>
        <w:left w:val="none" w:sz="0" w:space="0" w:color="auto"/>
        <w:bottom w:val="none" w:sz="0" w:space="0" w:color="auto"/>
        <w:right w:val="none" w:sz="0" w:space="0" w:color="auto"/>
      </w:divBdr>
      <w:divsChild>
        <w:div w:id="377707369">
          <w:marLeft w:val="0"/>
          <w:marRight w:val="0"/>
          <w:marTop w:val="0"/>
          <w:marBottom w:val="0"/>
          <w:divBdr>
            <w:top w:val="none" w:sz="0" w:space="0" w:color="auto"/>
            <w:left w:val="none" w:sz="0" w:space="0" w:color="auto"/>
            <w:bottom w:val="none" w:sz="0" w:space="0" w:color="auto"/>
            <w:right w:val="none" w:sz="0" w:space="0" w:color="auto"/>
          </w:divBdr>
          <w:divsChild>
            <w:div w:id="6082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520">
      <w:bodyDiv w:val="1"/>
      <w:marLeft w:val="0"/>
      <w:marRight w:val="0"/>
      <w:marTop w:val="0"/>
      <w:marBottom w:val="0"/>
      <w:divBdr>
        <w:top w:val="none" w:sz="0" w:space="0" w:color="auto"/>
        <w:left w:val="none" w:sz="0" w:space="0" w:color="auto"/>
        <w:bottom w:val="none" w:sz="0" w:space="0" w:color="auto"/>
        <w:right w:val="none" w:sz="0" w:space="0" w:color="auto"/>
      </w:divBdr>
      <w:divsChild>
        <w:div w:id="1543400762">
          <w:marLeft w:val="0"/>
          <w:marRight w:val="0"/>
          <w:marTop w:val="0"/>
          <w:marBottom w:val="0"/>
          <w:divBdr>
            <w:top w:val="none" w:sz="0" w:space="0" w:color="auto"/>
            <w:left w:val="none" w:sz="0" w:space="0" w:color="auto"/>
            <w:bottom w:val="none" w:sz="0" w:space="0" w:color="auto"/>
            <w:right w:val="none" w:sz="0" w:space="0" w:color="auto"/>
          </w:divBdr>
          <w:divsChild>
            <w:div w:id="1011835098">
              <w:marLeft w:val="0"/>
              <w:marRight w:val="0"/>
              <w:marTop w:val="0"/>
              <w:marBottom w:val="0"/>
              <w:divBdr>
                <w:top w:val="none" w:sz="0" w:space="0" w:color="auto"/>
                <w:left w:val="none" w:sz="0" w:space="0" w:color="auto"/>
                <w:bottom w:val="none" w:sz="0" w:space="0" w:color="auto"/>
                <w:right w:val="none" w:sz="0" w:space="0" w:color="auto"/>
              </w:divBdr>
            </w:div>
            <w:div w:id="908733525">
              <w:marLeft w:val="0"/>
              <w:marRight w:val="0"/>
              <w:marTop w:val="0"/>
              <w:marBottom w:val="0"/>
              <w:divBdr>
                <w:top w:val="none" w:sz="0" w:space="0" w:color="auto"/>
                <w:left w:val="none" w:sz="0" w:space="0" w:color="auto"/>
                <w:bottom w:val="none" w:sz="0" w:space="0" w:color="auto"/>
                <w:right w:val="none" w:sz="0" w:space="0" w:color="auto"/>
              </w:divBdr>
              <w:divsChild>
                <w:div w:id="1967349971">
                  <w:marLeft w:val="0"/>
                  <w:marRight w:val="0"/>
                  <w:marTop w:val="0"/>
                  <w:marBottom w:val="0"/>
                  <w:divBdr>
                    <w:top w:val="none" w:sz="0" w:space="0" w:color="auto"/>
                    <w:left w:val="none" w:sz="0" w:space="0" w:color="auto"/>
                    <w:bottom w:val="none" w:sz="0" w:space="0" w:color="auto"/>
                    <w:right w:val="none" w:sz="0" w:space="0" w:color="auto"/>
                  </w:divBdr>
                  <w:divsChild>
                    <w:div w:id="1454249118">
                      <w:marLeft w:val="0"/>
                      <w:marRight w:val="0"/>
                      <w:marTop w:val="0"/>
                      <w:marBottom w:val="0"/>
                      <w:divBdr>
                        <w:top w:val="none" w:sz="0" w:space="0" w:color="auto"/>
                        <w:left w:val="none" w:sz="0" w:space="0" w:color="auto"/>
                        <w:bottom w:val="none" w:sz="0" w:space="0" w:color="auto"/>
                        <w:right w:val="none" w:sz="0" w:space="0" w:color="auto"/>
                      </w:divBdr>
                      <w:divsChild>
                        <w:div w:id="2626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477141299530993/about/" TargetMode="External"/><Relationship Id="rId13" Type="http://schemas.openxmlformats.org/officeDocument/2006/relationships/hyperlink" Target="https://it.wikipedia.org/wiki/Sprea_Editori" TargetMode="External"/><Relationship Id="rId18" Type="http://schemas.openxmlformats.org/officeDocument/2006/relationships/hyperlink" Target="https://it.wikipedia.org/wiki/Servizio_bibliotecario_nazionale" TargetMode="External"/><Relationship Id="rId3" Type="http://schemas.openxmlformats.org/officeDocument/2006/relationships/settings" Target="settings.xml"/><Relationship Id="rId21" Type="http://schemas.openxmlformats.org/officeDocument/2006/relationships/hyperlink" Target="http://www.metallized.it/articolo.php?id=1020" TargetMode="External"/><Relationship Id="rId7" Type="http://schemas.openxmlformats.org/officeDocument/2006/relationships/image" Target="media/image3.jpeg"/><Relationship Id="rId12" Type="http://schemas.openxmlformats.org/officeDocument/2006/relationships/hyperlink" Target="https://www.giornalepop.it/?s=Intrepido" TargetMode="External"/><Relationship Id="rId17" Type="http://schemas.openxmlformats.org/officeDocument/2006/relationships/hyperlink" Target="https://it.wikipedia.org/wiki/Speciale:RicercaISBN/978-88-97389-29-3" TargetMode="External"/><Relationship Id="rId2" Type="http://schemas.openxmlformats.org/officeDocument/2006/relationships/styles" Target="styles.xml"/><Relationship Id="rId16" Type="http://schemas.openxmlformats.org/officeDocument/2006/relationships/hyperlink" Target="https://it.wikipedia.org/wiki/ISBN" TargetMode="External"/><Relationship Id="rId20" Type="http://schemas.openxmlformats.org/officeDocument/2006/relationships/hyperlink" Target="https://it.wikipedia.org/wiki/Arcana_Edizion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iornalepop.it/author/marcello-toninelli/"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tonemusic.it/61224/heavy-metal-la-piu-famosa-rivista-a-fumetti-americana-arriva-anche-in-italia/" TargetMode="External"/><Relationship Id="rId23" Type="http://schemas.openxmlformats.org/officeDocument/2006/relationships/fontTable" Target="fontTable.xml"/><Relationship Id="rId10" Type="http://schemas.openxmlformats.org/officeDocument/2006/relationships/hyperlink" Target="https://it.wikipedia.org/wiki/HM_(rivista)" TargetMode="External"/><Relationship Id="rId19" Type="http://schemas.openxmlformats.org/officeDocument/2006/relationships/hyperlink" Target="http://opac.sbn.it/bid/RAV2120073" TargetMode="External"/><Relationship Id="rId4" Type="http://schemas.openxmlformats.org/officeDocument/2006/relationships/webSettings" Target="webSettings.xml"/><Relationship Id="rId9" Type="http://schemas.openxmlformats.org/officeDocument/2006/relationships/hyperlink" Target="https://it.wikipedia.org/wiki/Ozzy_Osbourne" TargetMode="External"/><Relationship Id="rId14" Type="http://schemas.openxmlformats.org/officeDocument/2006/relationships/hyperlink" Target="https://www.giornalepop.it/heavy-metal-tornano-le-riviste-di-fumetti/" TargetMode="External"/><Relationship Id="rId22" Type="http://schemas.openxmlformats.org/officeDocument/2006/relationships/hyperlink" Target="http://www.prismomag.com/stampa-met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2006</Words>
  <Characters>11435</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2022-12-14T08:27:00Z</dcterms:created>
  <dcterms:modified xsi:type="dcterms:W3CDTF">2022-12-14T09:10:00Z</dcterms:modified>
</cp:coreProperties>
</file>