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F032" w14:textId="28AA0C4F" w:rsidR="009B7107" w:rsidRDefault="009B7107" w:rsidP="006F771F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22071619"/>
      <w:r w:rsidRPr="006F771F">
        <w:rPr>
          <w:rFonts w:cstheme="minorHAnsi"/>
          <w:b/>
          <w:bCs/>
          <w:color w:val="C00000"/>
          <w:sz w:val="44"/>
          <w:szCs w:val="44"/>
        </w:rPr>
        <w:t>G29</w:t>
      </w:r>
      <w:r w:rsidRPr="006F771F">
        <w:rPr>
          <w:rFonts w:cstheme="minorHAnsi"/>
          <w:b/>
          <w:bCs/>
          <w:color w:val="C00000"/>
          <w:sz w:val="44"/>
          <w:szCs w:val="44"/>
        </w:rPr>
        <w:t>66</w:t>
      </w:r>
      <w:r w:rsidRPr="006F771F">
        <w:rPr>
          <w:rFonts w:cstheme="minorHAnsi"/>
          <w:b/>
          <w:bCs/>
        </w:rPr>
        <w:tab/>
      </w:r>
      <w:r w:rsidRPr="006F771F">
        <w:rPr>
          <w:rFonts w:cstheme="minorHAnsi"/>
          <w:b/>
          <w:bCs/>
          <w:sz w:val="16"/>
          <w:szCs w:val="16"/>
        </w:rPr>
        <w:tab/>
      </w:r>
      <w:r w:rsidRPr="006F771F">
        <w:rPr>
          <w:rFonts w:cstheme="minorHAnsi"/>
          <w:b/>
          <w:bCs/>
          <w:sz w:val="16"/>
          <w:szCs w:val="16"/>
        </w:rPr>
        <w:tab/>
      </w:r>
      <w:r w:rsidRPr="006F771F">
        <w:rPr>
          <w:rFonts w:cstheme="minorHAnsi"/>
          <w:b/>
          <w:bCs/>
          <w:sz w:val="16"/>
          <w:szCs w:val="16"/>
        </w:rPr>
        <w:tab/>
      </w:r>
      <w:r w:rsidRPr="006F771F">
        <w:rPr>
          <w:rFonts w:cstheme="minorHAnsi"/>
          <w:b/>
          <w:bCs/>
          <w:sz w:val="16"/>
          <w:szCs w:val="16"/>
        </w:rPr>
        <w:tab/>
      </w:r>
      <w:r w:rsidRPr="006F771F">
        <w:rPr>
          <w:rFonts w:cstheme="minorHAnsi"/>
          <w:b/>
          <w:bCs/>
          <w:sz w:val="16"/>
          <w:szCs w:val="16"/>
        </w:rPr>
        <w:tab/>
      </w:r>
      <w:r w:rsidRPr="006F771F">
        <w:rPr>
          <w:rFonts w:cstheme="minorHAnsi"/>
          <w:b/>
          <w:bCs/>
          <w:sz w:val="16"/>
          <w:szCs w:val="16"/>
        </w:rPr>
        <w:tab/>
      </w:r>
      <w:r w:rsidRPr="006F771F">
        <w:rPr>
          <w:rFonts w:cstheme="minorHAnsi"/>
          <w:b/>
          <w:bCs/>
          <w:sz w:val="16"/>
          <w:szCs w:val="16"/>
        </w:rPr>
        <w:tab/>
      </w:r>
      <w:r w:rsidRPr="006F771F">
        <w:rPr>
          <w:rFonts w:cstheme="minorHAnsi"/>
          <w:b/>
          <w:bCs/>
          <w:sz w:val="16"/>
          <w:szCs w:val="16"/>
        </w:rPr>
        <w:tab/>
      </w:r>
      <w:r w:rsidRPr="006F771F">
        <w:rPr>
          <w:rFonts w:cstheme="minorHAnsi"/>
          <w:bCs/>
          <w:i/>
          <w:sz w:val="16"/>
          <w:szCs w:val="16"/>
        </w:rPr>
        <w:t xml:space="preserve">Scheda creata il </w:t>
      </w:r>
      <w:r w:rsidRPr="006F771F">
        <w:rPr>
          <w:rFonts w:cstheme="minorHAnsi"/>
          <w:bCs/>
          <w:i/>
          <w:sz w:val="16"/>
          <w:szCs w:val="16"/>
        </w:rPr>
        <w:t>20</w:t>
      </w:r>
      <w:r w:rsidRPr="006F771F">
        <w:rPr>
          <w:rFonts w:cstheme="minorHAnsi"/>
          <w:bCs/>
          <w:i/>
          <w:sz w:val="16"/>
          <w:szCs w:val="16"/>
        </w:rPr>
        <w:t xml:space="preserve"> dicembre 2022</w:t>
      </w:r>
    </w:p>
    <w:p w14:paraId="1EA70E57" w14:textId="77777777" w:rsidR="006F771F" w:rsidRPr="006F771F" w:rsidRDefault="006F771F" w:rsidP="006F771F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bookmarkEnd w:id="0"/>
    <w:p w14:paraId="00F25F35" w14:textId="52FB00E1" w:rsidR="009B7107" w:rsidRPr="006F771F" w:rsidRDefault="00D9284B" w:rsidP="006F771F">
      <w:pPr>
        <w:spacing w:after="0" w:line="240" w:lineRule="auto"/>
        <w:jc w:val="both"/>
        <w:rPr>
          <w:rFonts w:cstheme="minorHAnsi"/>
          <w:b/>
          <w:bCs/>
          <w:color w:val="C00000"/>
          <w:sz w:val="36"/>
          <w:szCs w:val="36"/>
        </w:rPr>
      </w:pPr>
      <w:r w:rsidRPr="006F771F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FAA359" wp14:editId="2B42DEA2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880000" cy="2880000"/>
            <wp:effectExtent l="0" t="0" r="0" b="0"/>
            <wp:wrapSquare wrapText="bothSides"/>
            <wp:docPr id="1" name="Immagine 1" descr="Pianeta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aneta20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107" w:rsidRPr="006F771F">
        <w:rPr>
          <w:rFonts w:cstheme="minorHAnsi"/>
          <w:b/>
          <w:bCs/>
          <w:color w:val="C00000"/>
          <w:sz w:val="36"/>
          <w:szCs w:val="36"/>
        </w:rPr>
        <w:t>Descrizione bibliografica</w:t>
      </w:r>
    </w:p>
    <w:p w14:paraId="60E83C9A" w14:textId="4BFA9360" w:rsidR="00653FF8" w:rsidRPr="006F771F" w:rsidRDefault="009B7107" w:rsidP="006F771F">
      <w:pPr>
        <w:spacing w:after="0" w:line="240" w:lineRule="auto"/>
        <w:jc w:val="both"/>
        <w:rPr>
          <w:rFonts w:cstheme="minorHAnsi"/>
        </w:rPr>
      </w:pPr>
      <w:r w:rsidRPr="006F771F">
        <w:rPr>
          <w:rFonts w:cstheme="minorHAnsi"/>
        </w:rPr>
        <w:t>*</w:t>
      </w:r>
      <w:r w:rsidRPr="006F771F">
        <w:rPr>
          <w:rFonts w:cstheme="minorHAnsi"/>
          <w:b/>
          <w:bCs/>
        </w:rPr>
        <w:t>Pianeta</w:t>
      </w:r>
      <w:r w:rsidRPr="006F771F">
        <w:rPr>
          <w:rFonts w:cstheme="minorHAnsi"/>
        </w:rPr>
        <w:t>. - 23.02.2020-</w:t>
      </w:r>
      <w:r w:rsidRPr="006F771F">
        <w:rPr>
          <w:rFonts w:cstheme="minorHAnsi"/>
        </w:rPr>
        <w:t xml:space="preserve">    </w:t>
      </w:r>
      <w:r w:rsidRPr="006F771F">
        <w:rPr>
          <w:rFonts w:cstheme="minorHAnsi"/>
        </w:rPr>
        <w:t>. - Milano : RCS MediaGroup, 2020-</w:t>
      </w:r>
      <w:r w:rsidRPr="006F771F">
        <w:rPr>
          <w:rFonts w:cstheme="minorHAnsi"/>
        </w:rPr>
        <w:t xml:space="preserve">    </w:t>
      </w:r>
      <w:r w:rsidRPr="006F771F">
        <w:rPr>
          <w:rFonts w:cstheme="minorHAnsi"/>
        </w:rPr>
        <w:t xml:space="preserve">. - volumi : ill. ; 45 cm. </w:t>
      </w:r>
      <w:r w:rsidRPr="006F771F">
        <w:rPr>
          <w:rFonts w:cstheme="minorHAnsi"/>
        </w:rPr>
        <w:t>((</w:t>
      </w:r>
      <w:r w:rsidRPr="006F771F">
        <w:rPr>
          <w:rFonts w:cstheme="minorHAnsi"/>
        </w:rPr>
        <w:t xml:space="preserve">Mensile. - Pubblicato anche in Internet. </w:t>
      </w:r>
      <w:r w:rsidR="00D9284B" w:rsidRPr="006F771F">
        <w:rPr>
          <w:rFonts w:cstheme="minorHAnsi"/>
        </w:rPr>
        <w:t>–</w:t>
      </w:r>
      <w:r w:rsidRPr="006F771F">
        <w:rPr>
          <w:rFonts w:cstheme="minorHAnsi"/>
        </w:rPr>
        <w:t xml:space="preserve"> </w:t>
      </w:r>
      <w:r w:rsidR="00D9284B" w:rsidRPr="006F771F">
        <w:rPr>
          <w:rFonts w:cstheme="minorHAnsi"/>
        </w:rPr>
        <w:t xml:space="preserve">Responsabile: </w:t>
      </w:r>
      <w:r w:rsidR="00D9284B" w:rsidRPr="006F771F">
        <w:rPr>
          <w:rStyle w:val="value"/>
          <w:rFonts w:cstheme="minorHAnsi"/>
        </w:rPr>
        <w:t>Edoardo Vigna</w:t>
      </w:r>
      <w:r w:rsidR="00D9284B" w:rsidRPr="006F771F">
        <w:rPr>
          <w:rFonts w:cstheme="minorHAnsi"/>
        </w:rPr>
        <w:t xml:space="preserve">. - </w:t>
      </w:r>
      <w:r w:rsidRPr="006F771F">
        <w:rPr>
          <w:rFonts w:cstheme="minorHAnsi"/>
        </w:rPr>
        <w:t>BNI 2020-76S</w:t>
      </w:r>
      <w:r w:rsidRPr="006F771F">
        <w:rPr>
          <w:rFonts w:cstheme="minorHAnsi"/>
        </w:rPr>
        <w:t xml:space="preserve">. - </w:t>
      </w:r>
      <w:r w:rsidRPr="006F771F">
        <w:rPr>
          <w:rFonts w:cstheme="minorHAnsi"/>
        </w:rPr>
        <w:t>CFI1021757</w:t>
      </w:r>
    </w:p>
    <w:p w14:paraId="11BC50B3" w14:textId="3DBB79A9" w:rsidR="009B7107" w:rsidRPr="006F771F" w:rsidRDefault="009B7107" w:rsidP="006F771F">
      <w:pPr>
        <w:spacing w:after="0" w:line="240" w:lineRule="auto"/>
        <w:jc w:val="both"/>
        <w:rPr>
          <w:rFonts w:cstheme="minorHAnsi"/>
        </w:rPr>
      </w:pPr>
      <w:r w:rsidRPr="006F771F">
        <w:rPr>
          <w:rFonts w:cstheme="minorHAnsi"/>
        </w:rPr>
        <w:t>Variante del titolo: *</w:t>
      </w:r>
      <w:r w:rsidRPr="006F771F">
        <w:rPr>
          <w:rFonts w:cstheme="minorHAnsi"/>
        </w:rPr>
        <w:t>Corriere della sera. Pianeta 2020</w:t>
      </w:r>
      <w:r w:rsidR="00D9284B" w:rsidRPr="006F771F">
        <w:rPr>
          <w:rFonts w:cstheme="minorHAnsi"/>
        </w:rPr>
        <w:t>; *Pianeta 2030</w:t>
      </w:r>
    </w:p>
    <w:p w14:paraId="0E6A908A" w14:textId="0AA6C486" w:rsidR="009B7107" w:rsidRPr="006F771F" w:rsidRDefault="009B7107" w:rsidP="006F771F">
      <w:pPr>
        <w:spacing w:after="0" w:line="240" w:lineRule="auto"/>
        <w:jc w:val="both"/>
        <w:rPr>
          <w:rFonts w:cstheme="minorHAnsi"/>
        </w:rPr>
      </w:pPr>
      <w:r w:rsidRPr="006F771F">
        <w:rPr>
          <w:rFonts w:cstheme="minorHAnsi"/>
        </w:rPr>
        <w:t xml:space="preserve">Soggetto: </w:t>
      </w:r>
      <w:r w:rsidRPr="006F771F">
        <w:rPr>
          <w:rFonts w:cstheme="minorHAnsi"/>
        </w:rPr>
        <w:t xml:space="preserve">Ambiente naturale - Protezione </w:t>
      </w:r>
      <w:r w:rsidRPr="006F771F">
        <w:rPr>
          <w:rFonts w:cstheme="minorHAnsi"/>
        </w:rPr>
        <w:t>–</w:t>
      </w:r>
      <w:r w:rsidRPr="006F771F">
        <w:rPr>
          <w:rFonts w:cstheme="minorHAnsi"/>
        </w:rPr>
        <w:t xml:space="preserve"> Periodici</w:t>
      </w:r>
    </w:p>
    <w:p w14:paraId="0ECDA455" w14:textId="62231BE3" w:rsidR="009B7107" w:rsidRPr="006F771F" w:rsidRDefault="009B7107" w:rsidP="006F771F">
      <w:pPr>
        <w:spacing w:after="0" w:line="240" w:lineRule="auto"/>
        <w:jc w:val="both"/>
        <w:rPr>
          <w:rFonts w:cstheme="minorHAnsi"/>
        </w:rPr>
      </w:pPr>
      <w:r w:rsidRPr="006F771F">
        <w:rPr>
          <w:rFonts w:cstheme="minorHAnsi"/>
        </w:rPr>
        <w:t>Classe: D</w:t>
      </w:r>
      <w:r w:rsidRPr="006F771F">
        <w:rPr>
          <w:rFonts w:cstheme="minorHAnsi"/>
        </w:rPr>
        <w:t>333.7205</w:t>
      </w:r>
    </w:p>
    <w:p w14:paraId="77F1CB0C" w14:textId="120787AB" w:rsidR="00D9284B" w:rsidRPr="006F771F" w:rsidRDefault="00D9284B" w:rsidP="006F771F">
      <w:pPr>
        <w:spacing w:after="0" w:line="240" w:lineRule="auto"/>
        <w:jc w:val="both"/>
        <w:rPr>
          <w:rFonts w:cstheme="minorHAnsi"/>
        </w:rPr>
      </w:pPr>
    </w:p>
    <w:p w14:paraId="45EC6BC9" w14:textId="49DC474A" w:rsidR="00D9284B" w:rsidRPr="006F771F" w:rsidRDefault="00D9284B" w:rsidP="006F771F">
      <w:pPr>
        <w:spacing w:after="0" w:line="240" w:lineRule="auto"/>
        <w:jc w:val="both"/>
        <w:rPr>
          <w:rFonts w:cstheme="minorHAnsi"/>
          <w:b/>
          <w:bCs/>
          <w:color w:val="C00000"/>
          <w:sz w:val="32"/>
          <w:szCs w:val="32"/>
        </w:rPr>
      </w:pPr>
      <w:r w:rsidRPr="006F771F">
        <w:rPr>
          <w:rFonts w:cstheme="minorHAnsi"/>
          <w:b/>
          <w:bCs/>
          <w:color w:val="C00000"/>
          <w:sz w:val="32"/>
          <w:szCs w:val="32"/>
        </w:rPr>
        <w:t>Informazioni storico-bibliografiche</w:t>
      </w:r>
    </w:p>
    <w:p w14:paraId="4AEEF096" w14:textId="77777777" w:rsidR="00D9284B" w:rsidRPr="00D9284B" w:rsidRDefault="00D9284B" w:rsidP="006F771F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D9284B">
        <w:rPr>
          <w:rFonts w:eastAsia="Times New Roman" w:cstheme="minorHAnsi"/>
          <w:sz w:val="16"/>
          <w:szCs w:val="16"/>
          <w:lang w:eastAsia="it-IT"/>
        </w:rPr>
        <w:t xml:space="preserve">Come avrete visto aprendo le pagine del numero di dicembre del mensile legato al progetto multimediale del </w:t>
      </w:r>
      <w:r w:rsidRPr="00D9284B">
        <w:rPr>
          <w:rFonts w:eastAsia="Times New Roman" w:cstheme="minorHAnsi"/>
          <w:i/>
          <w:iCs/>
          <w:sz w:val="16"/>
          <w:szCs w:val="16"/>
          <w:lang w:eastAsia="it-IT"/>
        </w:rPr>
        <w:t xml:space="preserve">Corriere della Sera </w:t>
      </w:r>
      <w:r w:rsidRPr="00D9284B">
        <w:rPr>
          <w:rFonts w:eastAsia="Times New Roman" w:cstheme="minorHAnsi"/>
          <w:b/>
          <w:bCs/>
          <w:sz w:val="16"/>
          <w:szCs w:val="16"/>
          <w:lang w:eastAsia="it-IT"/>
        </w:rPr>
        <w:t>Pianeta 2021</w:t>
      </w:r>
      <w:r w:rsidRPr="00D9284B">
        <w:rPr>
          <w:rFonts w:eastAsia="Times New Roman" w:cstheme="minorHAnsi"/>
          <w:sz w:val="16"/>
          <w:szCs w:val="16"/>
          <w:lang w:eastAsia="it-IT"/>
        </w:rPr>
        <w:t xml:space="preserve">, finisce il 2021 e Pianeta si proietta nel futuro, anche oltre l’anno che arriva, diventando </w:t>
      </w:r>
      <w:r w:rsidRPr="00D9284B">
        <w:rPr>
          <w:rFonts w:eastAsia="Times New Roman" w:cstheme="minorHAnsi"/>
          <w:b/>
          <w:bCs/>
          <w:sz w:val="16"/>
          <w:szCs w:val="16"/>
          <w:lang w:eastAsia="it-IT"/>
        </w:rPr>
        <w:t>Pianeta 2030</w:t>
      </w:r>
      <w:r w:rsidRPr="00D9284B">
        <w:rPr>
          <w:rFonts w:eastAsia="Times New Roman" w:cstheme="minorHAnsi"/>
          <w:sz w:val="16"/>
          <w:szCs w:val="16"/>
          <w:lang w:eastAsia="it-IT"/>
        </w:rPr>
        <w:t xml:space="preserve">. </w:t>
      </w:r>
      <w:r w:rsidRPr="00D9284B">
        <w:rPr>
          <w:rFonts w:eastAsia="Times New Roman" w:cstheme="minorHAnsi"/>
          <w:b/>
          <w:bCs/>
          <w:sz w:val="16"/>
          <w:szCs w:val="16"/>
          <w:lang w:eastAsia="it-IT"/>
        </w:rPr>
        <w:t xml:space="preserve">Cambia la testata dell’inserto cartaceo </w:t>
      </w:r>
      <w:r w:rsidRPr="00D9284B">
        <w:rPr>
          <w:rFonts w:eastAsia="Times New Roman" w:cstheme="minorHAnsi"/>
          <w:sz w:val="16"/>
          <w:szCs w:val="16"/>
          <w:lang w:eastAsia="it-IT"/>
        </w:rPr>
        <w:t>in edicola con il</w:t>
      </w:r>
      <w:r w:rsidRPr="00D9284B">
        <w:rPr>
          <w:rFonts w:eastAsia="Times New Roman" w:cstheme="minorHAnsi"/>
          <w:i/>
          <w:iCs/>
          <w:sz w:val="16"/>
          <w:szCs w:val="16"/>
          <w:lang w:eastAsia="it-IT"/>
        </w:rPr>
        <w:t xml:space="preserve"> Corriere</w:t>
      </w:r>
      <w:r w:rsidRPr="00D9284B">
        <w:rPr>
          <w:rFonts w:eastAsia="Times New Roman" w:cstheme="minorHAnsi"/>
          <w:sz w:val="16"/>
          <w:szCs w:val="16"/>
          <w:lang w:eastAsia="it-IT"/>
        </w:rPr>
        <w:t xml:space="preserve"> ogni quarto mercoledì del mese. E cambia la testata dei nostri servizi online e della </w:t>
      </w:r>
      <w:hyperlink r:id="rId5" w:tgtFrame="_blank" w:history="1">
        <w:r w:rsidRPr="00D9284B">
          <w:rPr>
            <w:rFonts w:eastAsia="Times New Roman" w:cstheme="minorHAnsi"/>
            <w:color w:val="0000FF"/>
            <w:sz w:val="16"/>
            <w:szCs w:val="16"/>
            <w:u w:val="single"/>
            <w:lang w:eastAsia="it-IT"/>
          </w:rPr>
          <w:t>e della pagina web (qui il link alla nostra homepage)</w:t>
        </w:r>
      </w:hyperlink>
      <w:r w:rsidRPr="00D9284B">
        <w:rPr>
          <w:rFonts w:eastAsia="Times New Roman" w:cstheme="minorHAnsi"/>
          <w:sz w:val="16"/>
          <w:szCs w:val="16"/>
          <w:lang w:eastAsia="it-IT"/>
        </w:rPr>
        <w:t xml:space="preserve">— parte del progetto multimediale dedicato ad ambiente e sostenibilità — che ogni giorno vi propone nuove notizie, video e approfondimenti. È questo, in fondo, il primo, importante orizzonte temporale per il raggiungimento degli obiettivi di sviluppo sostenibile e di difesa del nostro Pianeta, come indicano proprio i “Goals” dell’Agenda 2030 Onu. </w:t>
      </w:r>
    </w:p>
    <w:p w14:paraId="4B9083F5" w14:textId="77777777" w:rsidR="00D9284B" w:rsidRPr="00D9284B" w:rsidRDefault="00D9284B" w:rsidP="006F771F">
      <w:pPr>
        <w:spacing w:after="0" w:line="240" w:lineRule="auto"/>
        <w:jc w:val="both"/>
        <w:outlineLvl w:val="4"/>
        <w:rPr>
          <w:rFonts w:eastAsia="Times New Roman" w:cstheme="minorHAnsi"/>
          <w:b/>
          <w:bCs/>
          <w:sz w:val="16"/>
          <w:szCs w:val="16"/>
          <w:lang w:eastAsia="it-IT"/>
        </w:rPr>
      </w:pPr>
      <w:r w:rsidRPr="00D9284B">
        <w:rPr>
          <w:rFonts w:eastAsia="Times New Roman" w:cstheme="minorHAnsi"/>
          <w:b/>
          <w:bCs/>
          <w:sz w:val="16"/>
          <w:szCs w:val="16"/>
          <w:lang w:eastAsia="it-IT"/>
        </w:rPr>
        <w:t xml:space="preserve">Mancano soltanto otto anni alla scadenza del primo appuntamento voluto dall’Onu per i suoi «goals». E alla </w:t>
      </w:r>
      <w:proofErr w:type="spellStart"/>
      <w:r w:rsidRPr="00D9284B">
        <w:rPr>
          <w:rFonts w:eastAsia="Times New Roman" w:cstheme="minorHAnsi"/>
          <w:b/>
          <w:bCs/>
          <w:sz w:val="16"/>
          <w:szCs w:val="16"/>
          <w:lang w:eastAsia="it-IT"/>
        </w:rPr>
        <w:t>scandenza</w:t>
      </w:r>
      <w:proofErr w:type="spellEnd"/>
      <w:r w:rsidRPr="00D9284B">
        <w:rPr>
          <w:rFonts w:eastAsia="Times New Roman" w:cstheme="minorHAnsi"/>
          <w:b/>
          <w:bCs/>
          <w:sz w:val="16"/>
          <w:szCs w:val="16"/>
          <w:lang w:eastAsia="it-IT"/>
        </w:rPr>
        <w:t xml:space="preserve"> dell’impegno Ue a scendere al 55% delle emissioni di gas serra rispetto al 1990. Per questo abbiamo scelto una data-chiave per raccontarvi come cambia il Mondo: in meglio, ci auguriamo </w:t>
      </w:r>
    </w:p>
    <w:p w14:paraId="02232334" w14:textId="77777777" w:rsidR="00D9284B" w:rsidRPr="00D9284B" w:rsidRDefault="00D9284B" w:rsidP="006F771F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D9284B">
        <w:rPr>
          <w:rFonts w:eastAsia="Times New Roman" w:cstheme="minorHAnsi"/>
          <w:sz w:val="16"/>
          <w:szCs w:val="16"/>
          <w:lang w:eastAsia="it-IT"/>
        </w:rPr>
        <w:t xml:space="preserve">Nel 2030, poi, l’Unione Europea si è impegnata a raggiungere una riduzione del 55 per cento delle emissioni di gas serra rispetto al 1990. Alcuni Paesi puntano del quella data sulle emissioni zero: l’Uruguay, innanzitutto. La corsa verso obiettivi “zero carbon” per il 2030 coinvolge anche aziende e città: dalla scozzese Edimburgo a Kuala Lumpur, capitale della Malaysia, l’elenco va aggiornato di continuo. Il 2030, peraltro, è una tappa intermedia significativa per quei Paesi che hanno fissato il target per il 2050. </w:t>
      </w:r>
    </w:p>
    <w:p w14:paraId="190A2329" w14:textId="77777777" w:rsidR="00D9284B" w:rsidRPr="00D9284B" w:rsidRDefault="00D9284B" w:rsidP="006F771F">
      <w:pPr>
        <w:spacing w:after="0" w:line="240" w:lineRule="auto"/>
        <w:jc w:val="both"/>
        <w:outlineLvl w:val="4"/>
        <w:rPr>
          <w:rFonts w:eastAsia="Times New Roman" w:cstheme="minorHAnsi"/>
          <w:b/>
          <w:bCs/>
          <w:sz w:val="16"/>
          <w:szCs w:val="16"/>
          <w:lang w:eastAsia="it-IT"/>
        </w:rPr>
      </w:pPr>
      <w:r w:rsidRPr="00D9284B">
        <w:rPr>
          <w:rFonts w:eastAsia="Times New Roman" w:cstheme="minorHAnsi"/>
          <w:b/>
          <w:bCs/>
          <w:sz w:val="16"/>
          <w:szCs w:val="16"/>
          <w:lang w:eastAsia="it-IT"/>
        </w:rPr>
        <w:t xml:space="preserve">Quanto contano gli obiettivi del </w:t>
      </w:r>
      <w:proofErr w:type="spellStart"/>
      <w:r w:rsidRPr="00D9284B">
        <w:rPr>
          <w:rFonts w:eastAsia="Times New Roman" w:cstheme="minorHAnsi"/>
          <w:b/>
          <w:bCs/>
          <w:sz w:val="16"/>
          <w:szCs w:val="16"/>
          <w:lang w:eastAsia="it-IT"/>
        </w:rPr>
        <w:t>Pniec</w:t>
      </w:r>
      <w:proofErr w:type="spellEnd"/>
    </w:p>
    <w:p w14:paraId="34F3A840" w14:textId="77777777" w:rsidR="00D9284B" w:rsidRPr="00D9284B" w:rsidRDefault="00D9284B" w:rsidP="006F771F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D9284B">
        <w:rPr>
          <w:rFonts w:eastAsia="Times New Roman" w:cstheme="minorHAnsi"/>
          <w:sz w:val="16"/>
          <w:szCs w:val="16"/>
          <w:lang w:eastAsia="it-IT"/>
        </w:rPr>
        <w:t xml:space="preserve">Ma in Italia è importante anche per un altro obiettivo: il Piano Nazionale Integrato per l’Energia e il Clima 2030, strumento fondamentale per cambiare la politica energetica e ambientale verso la decarbonizzazione. Ancora un invito: </w:t>
      </w:r>
      <w:r w:rsidRPr="00D9284B">
        <w:rPr>
          <w:rFonts w:eastAsia="Times New Roman" w:cstheme="minorHAnsi"/>
          <w:b/>
          <w:bCs/>
          <w:sz w:val="16"/>
          <w:szCs w:val="16"/>
          <w:lang w:eastAsia="it-IT"/>
        </w:rPr>
        <w:t>seguiteci ogni mercoledì sulla newsletter “Clima e ambiente”, che si chiamerà presto Pianeta 2030</w:t>
      </w:r>
      <w:r w:rsidRPr="00D9284B">
        <w:rPr>
          <w:rFonts w:eastAsia="Times New Roman" w:cstheme="minorHAnsi"/>
          <w:sz w:val="16"/>
          <w:szCs w:val="16"/>
          <w:lang w:eastAsia="it-IT"/>
        </w:rPr>
        <w:t xml:space="preserve">: è gratis e occorre solo registrarsi sul sito di Corriere.it. Ci si arriva velocemente con il </w:t>
      </w:r>
      <w:proofErr w:type="spellStart"/>
      <w:r w:rsidRPr="00D9284B">
        <w:rPr>
          <w:rFonts w:eastAsia="Times New Roman" w:cstheme="minorHAnsi"/>
          <w:sz w:val="16"/>
          <w:szCs w:val="16"/>
          <w:lang w:eastAsia="it-IT"/>
        </w:rPr>
        <w:t>qrcode</w:t>
      </w:r>
      <w:proofErr w:type="spellEnd"/>
      <w:r w:rsidRPr="00D9284B">
        <w:rPr>
          <w:rFonts w:eastAsia="Times New Roman" w:cstheme="minorHAnsi"/>
          <w:sz w:val="16"/>
          <w:szCs w:val="16"/>
          <w:lang w:eastAsia="it-IT"/>
        </w:rPr>
        <w:t xml:space="preserve"> (dalla versione stampata di Pianeta) o </w:t>
      </w:r>
      <w:hyperlink r:id="rId6" w:tgtFrame="_blank" w:history="1">
        <w:r w:rsidRPr="00D9284B">
          <w:rPr>
            <w:rFonts w:eastAsia="Times New Roman" w:cstheme="minorHAnsi"/>
            <w:color w:val="0000FF"/>
            <w:sz w:val="16"/>
            <w:szCs w:val="16"/>
            <w:u w:val="single"/>
            <w:lang w:eastAsia="it-IT"/>
          </w:rPr>
          <w:t>a questo link (clicca qui)</w:t>
        </w:r>
      </w:hyperlink>
      <w:r w:rsidRPr="00D9284B">
        <w:rPr>
          <w:rFonts w:eastAsia="Times New Roman" w:cstheme="minorHAnsi"/>
          <w:sz w:val="16"/>
          <w:szCs w:val="16"/>
          <w:lang w:eastAsia="it-IT"/>
        </w:rPr>
        <w:t xml:space="preserve">: ci si iscrive inquadrandolo con lo smartphone. Infine, auguri di buon Natale e di buone feste. E di buon anno per tutti gli anni da qui al 2030. </w:t>
      </w:r>
    </w:p>
    <w:p w14:paraId="22A7BCC6" w14:textId="5C3711BF" w:rsidR="00D9284B" w:rsidRPr="006F771F" w:rsidRDefault="00D9284B" w:rsidP="006F771F">
      <w:pPr>
        <w:spacing w:after="0" w:line="240" w:lineRule="auto"/>
        <w:jc w:val="both"/>
        <w:rPr>
          <w:rFonts w:cstheme="minorHAnsi"/>
          <w:sz w:val="16"/>
          <w:szCs w:val="16"/>
        </w:rPr>
      </w:pPr>
      <w:hyperlink r:id="rId7" w:history="1">
        <w:r w:rsidRPr="006F771F">
          <w:rPr>
            <w:rStyle w:val="Collegamentoipertestuale"/>
            <w:rFonts w:cstheme="minorHAnsi"/>
            <w:sz w:val="16"/>
            <w:szCs w:val="16"/>
          </w:rPr>
          <w:t>https://www.corriere.it/pianeta2020/21_dicembre_27/perche-pianeta-ha-cambiato-data-2030-primo-orizzonte-gli-obiettivi-sviluppo-sostenibile-4194a8ec-6410-11ec-b1af-a17af24cc52d.shtml</w:t>
        </w:r>
      </w:hyperlink>
    </w:p>
    <w:p w14:paraId="47B0C5EC" w14:textId="63A5BA09" w:rsidR="00D9284B" w:rsidRPr="006F771F" w:rsidRDefault="00D9284B" w:rsidP="006F771F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4E83DDB" w14:textId="5358F01A" w:rsidR="006F771F" w:rsidRDefault="00D9284B" w:rsidP="006F771F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6F771F">
        <w:rPr>
          <w:rFonts w:cstheme="minorHAnsi"/>
          <w:sz w:val="16"/>
          <w:szCs w:val="16"/>
        </w:rPr>
        <w:t>Il mensile dedicato alla sostenibilità.</w:t>
      </w:r>
      <w:r w:rsidR="006F771F" w:rsidRPr="006F771F">
        <w:rPr>
          <w:rFonts w:cstheme="minorHAnsi"/>
          <w:sz w:val="16"/>
          <w:szCs w:val="16"/>
        </w:rPr>
        <w:t xml:space="preserve"> </w:t>
      </w:r>
      <w:r w:rsidRPr="006F771F">
        <w:rPr>
          <w:rFonts w:cstheme="minorHAnsi"/>
          <w:sz w:val="16"/>
          <w:szCs w:val="16"/>
        </w:rPr>
        <w:t>Pianeta 2030 è un sistema completo, composto da mensile, eventi tematici, newsletter, social.</w:t>
      </w:r>
      <w:r w:rsidR="006F771F" w:rsidRPr="006F771F">
        <w:rPr>
          <w:rFonts w:cstheme="minorHAnsi"/>
          <w:sz w:val="16"/>
          <w:szCs w:val="16"/>
        </w:rPr>
        <w:t xml:space="preserve"> </w:t>
      </w:r>
      <w:r w:rsidRPr="006F771F">
        <w:rPr>
          <w:rFonts w:cstheme="minorHAnsi"/>
          <w:sz w:val="16"/>
          <w:szCs w:val="16"/>
        </w:rPr>
        <w:t>Il mensile vanta una partnership scientifica con UN GLOBAL COMPACT, iniziativa delle Nazioni Unite nata per incoraggiare le aziende di tutto il mondo ad adottare politiche sostenibili.</w:t>
      </w:r>
      <w:r w:rsidR="006F771F" w:rsidRPr="006F771F">
        <w:rPr>
          <w:rFonts w:cstheme="minorHAnsi"/>
          <w:sz w:val="16"/>
          <w:szCs w:val="16"/>
        </w:rPr>
        <w:t xml:space="preserve"> </w:t>
      </w:r>
      <w:r w:rsidRPr="006F771F">
        <w:rPr>
          <w:rFonts w:cstheme="minorHAnsi"/>
          <w:sz w:val="16"/>
          <w:szCs w:val="16"/>
        </w:rPr>
        <w:t>Da non perdere il grande evento di giugno, Giornata Mondiale dell’Ambiente, e il numero di Corriere Verde, interamente stampato su carta verde!</w:t>
      </w:r>
      <w:r w:rsidRPr="006F771F">
        <w:rPr>
          <w:rFonts w:cstheme="minorHAnsi"/>
          <w:sz w:val="16"/>
          <w:szCs w:val="16"/>
        </w:rPr>
        <w:t xml:space="preserve"> </w:t>
      </w:r>
    </w:p>
    <w:p w14:paraId="15FFE971" w14:textId="15AB5F48" w:rsidR="006F771F" w:rsidRDefault="006F771F" w:rsidP="006F771F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A730EB7" w14:textId="77777777" w:rsidR="006F771F" w:rsidRDefault="006F771F" w:rsidP="006F771F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361DCD6" w14:textId="77777777" w:rsidR="006F771F" w:rsidRPr="006F771F" w:rsidRDefault="006F771F" w:rsidP="006F771F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C61E0A7" w14:textId="77777777" w:rsidR="006F771F" w:rsidRDefault="006F771F" w:rsidP="006F771F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  <w:sectPr w:rsidR="006F771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943"/>
        <w:gridCol w:w="1426"/>
        <w:gridCol w:w="1510"/>
      </w:tblGrid>
      <w:tr w:rsidR="006F771F" w:rsidRPr="006F771F" w14:paraId="58E5C2AA" w14:textId="77777777" w:rsidTr="006F771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91E7A29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F771F">
              <w:rPr>
                <w:rFonts w:cstheme="minorHAnsi"/>
                <w:b/>
                <w:bCs/>
                <w:sz w:val="16"/>
                <w:szCs w:val="16"/>
              </w:rPr>
              <w:t>Fascicolo</w:t>
            </w:r>
          </w:p>
        </w:tc>
        <w:tc>
          <w:tcPr>
            <w:tcW w:w="0" w:type="auto"/>
            <w:vAlign w:val="center"/>
            <w:hideMark/>
          </w:tcPr>
          <w:p w14:paraId="31414040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F771F">
              <w:rPr>
                <w:rFonts w:cstheme="minorHAnsi"/>
                <w:b/>
                <w:bCs/>
                <w:sz w:val="16"/>
                <w:szCs w:val="16"/>
              </w:rPr>
              <w:t>Data di uscita</w:t>
            </w:r>
          </w:p>
        </w:tc>
        <w:tc>
          <w:tcPr>
            <w:tcW w:w="0" w:type="auto"/>
            <w:vAlign w:val="center"/>
            <w:hideMark/>
          </w:tcPr>
          <w:p w14:paraId="2F4AAA6C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F771F">
              <w:rPr>
                <w:rFonts w:cstheme="minorHAnsi"/>
                <w:b/>
                <w:bCs/>
                <w:sz w:val="16"/>
                <w:szCs w:val="16"/>
              </w:rPr>
              <w:t>Chiusura prenotazioni</w:t>
            </w:r>
          </w:p>
        </w:tc>
        <w:tc>
          <w:tcPr>
            <w:tcW w:w="0" w:type="auto"/>
            <w:vAlign w:val="center"/>
            <w:hideMark/>
          </w:tcPr>
          <w:p w14:paraId="5E78BC89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F771F">
              <w:rPr>
                <w:rFonts w:cstheme="minorHAnsi"/>
                <w:b/>
                <w:bCs/>
                <w:sz w:val="16"/>
                <w:szCs w:val="16"/>
              </w:rPr>
              <w:t>Ultimo giorno materiali</w:t>
            </w:r>
          </w:p>
        </w:tc>
      </w:tr>
      <w:tr w:rsidR="006F771F" w:rsidRPr="006F771F" w14:paraId="6B7B7B59" w14:textId="77777777" w:rsidTr="006F77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9C702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0443A2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26/01/2022</w:t>
            </w:r>
          </w:p>
        </w:tc>
        <w:tc>
          <w:tcPr>
            <w:tcW w:w="0" w:type="auto"/>
            <w:vAlign w:val="center"/>
            <w:hideMark/>
          </w:tcPr>
          <w:p w14:paraId="08A388A1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12/01/2022</w:t>
            </w:r>
          </w:p>
        </w:tc>
        <w:tc>
          <w:tcPr>
            <w:tcW w:w="0" w:type="auto"/>
            <w:vAlign w:val="center"/>
            <w:hideMark/>
          </w:tcPr>
          <w:p w14:paraId="04BD4137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18/01/2022</w:t>
            </w:r>
          </w:p>
        </w:tc>
      </w:tr>
      <w:tr w:rsidR="006F771F" w:rsidRPr="006F771F" w14:paraId="7798D845" w14:textId="77777777" w:rsidTr="006F77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7F127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2B4DB2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23/02/2022</w:t>
            </w:r>
          </w:p>
        </w:tc>
        <w:tc>
          <w:tcPr>
            <w:tcW w:w="0" w:type="auto"/>
            <w:vAlign w:val="center"/>
            <w:hideMark/>
          </w:tcPr>
          <w:p w14:paraId="14506821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09/02/2022</w:t>
            </w:r>
          </w:p>
        </w:tc>
        <w:tc>
          <w:tcPr>
            <w:tcW w:w="0" w:type="auto"/>
            <w:vAlign w:val="center"/>
            <w:hideMark/>
          </w:tcPr>
          <w:p w14:paraId="6BB771E2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15/02/2022</w:t>
            </w:r>
          </w:p>
        </w:tc>
      </w:tr>
      <w:tr w:rsidR="006F771F" w:rsidRPr="006F771F" w14:paraId="5435D98D" w14:textId="77777777" w:rsidTr="006F77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ADC1EF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DF5B2D5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30/03/2022</w:t>
            </w:r>
          </w:p>
        </w:tc>
        <w:tc>
          <w:tcPr>
            <w:tcW w:w="0" w:type="auto"/>
            <w:vAlign w:val="center"/>
            <w:hideMark/>
          </w:tcPr>
          <w:p w14:paraId="65DA7A61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16/03/2022</w:t>
            </w:r>
          </w:p>
        </w:tc>
        <w:tc>
          <w:tcPr>
            <w:tcW w:w="0" w:type="auto"/>
            <w:vAlign w:val="center"/>
            <w:hideMark/>
          </w:tcPr>
          <w:p w14:paraId="0995D5C0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22/03/2022</w:t>
            </w:r>
          </w:p>
        </w:tc>
      </w:tr>
      <w:tr w:rsidR="006F771F" w:rsidRPr="006F771F" w14:paraId="614D3A8A" w14:textId="77777777" w:rsidTr="006F77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E7D5E8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05FD66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27/04/2022</w:t>
            </w:r>
          </w:p>
        </w:tc>
        <w:tc>
          <w:tcPr>
            <w:tcW w:w="0" w:type="auto"/>
            <w:vAlign w:val="center"/>
            <w:hideMark/>
          </w:tcPr>
          <w:p w14:paraId="05D6FCE9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13/04/2022</w:t>
            </w:r>
          </w:p>
        </w:tc>
        <w:tc>
          <w:tcPr>
            <w:tcW w:w="0" w:type="auto"/>
            <w:vAlign w:val="center"/>
            <w:hideMark/>
          </w:tcPr>
          <w:p w14:paraId="23B13BBB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19/04/2022</w:t>
            </w:r>
          </w:p>
        </w:tc>
      </w:tr>
      <w:tr w:rsidR="006F771F" w:rsidRPr="006F771F" w14:paraId="1AC72377" w14:textId="77777777" w:rsidTr="006F77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BB684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425E5DC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18/05/2022</w:t>
            </w:r>
          </w:p>
        </w:tc>
        <w:tc>
          <w:tcPr>
            <w:tcW w:w="0" w:type="auto"/>
            <w:vAlign w:val="center"/>
            <w:hideMark/>
          </w:tcPr>
          <w:p w14:paraId="5CEFDECB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04/05/2022</w:t>
            </w:r>
          </w:p>
        </w:tc>
        <w:tc>
          <w:tcPr>
            <w:tcW w:w="0" w:type="auto"/>
            <w:vAlign w:val="center"/>
            <w:hideMark/>
          </w:tcPr>
          <w:p w14:paraId="79430296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10/05/2022</w:t>
            </w:r>
          </w:p>
        </w:tc>
      </w:tr>
      <w:tr w:rsidR="006F771F" w:rsidRPr="006F771F" w14:paraId="703730AE" w14:textId="77777777" w:rsidTr="006F77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84027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5B213A7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29/06/2022</w:t>
            </w:r>
          </w:p>
        </w:tc>
        <w:tc>
          <w:tcPr>
            <w:tcW w:w="0" w:type="auto"/>
            <w:vAlign w:val="center"/>
            <w:hideMark/>
          </w:tcPr>
          <w:p w14:paraId="3BA8AE55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15/06/2022</w:t>
            </w:r>
          </w:p>
        </w:tc>
        <w:tc>
          <w:tcPr>
            <w:tcW w:w="0" w:type="auto"/>
            <w:vAlign w:val="center"/>
            <w:hideMark/>
          </w:tcPr>
          <w:p w14:paraId="5134C35A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21/06/2022</w:t>
            </w:r>
          </w:p>
        </w:tc>
      </w:tr>
      <w:tr w:rsidR="006F771F" w:rsidRPr="006F771F" w14:paraId="62CC72A6" w14:textId="77777777" w:rsidTr="006F77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36D03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B89D1D9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28/09/2022</w:t>
            </w:r>
          </w:p>
        </w:tc>
        <w:tc>
          <w:tcPr>
            <w:tcW w:w="0" w:type="auto"/>
            <w:vAlign w:val="center"/>
            <w:hideMark/>
          </w:tcPr>
          <w:p w14:paraId="21444FCB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14/09/2022</w:t>
            </w:r>
          </w:p>
        </w:tc>
        <w:tc>
          <w:tcPr>
            <w:tcW w:w="0" w:type="auto"/>
            <w:vAlign w:val="center"/>
            <w:hideMark/>
          </w:tcPr>
          <w:p w14:paraId="54B5F031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20/09/2022</w:t>
            </w:r>
          </w:p>
        </w:tc>
      </w:tr>
      <w:tr w:rsidR="006F771F" w:rsidRPr="006F771F" w14:paraId="206C1D99" w14:textId="77777777" w:rsidTr="006F77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724E4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22F2FD2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26/10/2022</w:t>
            </w:r>
          </w:p>
        </w:tc>
        <w:tc>
          <w:tcPr>
            <w:tcW w:w="0" w:type="auto"/>
            <w:vAlign w:val="center"/>
            <w:hideMark/>
          </w:tcPr>
          <w:p w14:paraId="074A61D6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12/10/2022</w:t>
            </w:r>
          </w:p>
        </w:tc>
        <w:tc>
          <w:tcPr>
            <w:tcW w:w="0" w:type="auto"/>
            <w:vAlign w:val="center"/>
            <w:hideMark/>
          </w:tcPr>
          <w:p w14:paraId="4B97FA5A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18/10/2022</w:t>
            </w:r>
          </w:p>
        </w:tc>
      </w:tr>
      <w:tr w:rsidR="006F771F" w:rsidRPr="006F771F" w14:paraId="49545989" w14:textId="77777777" w:rsidTr="006F77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B83452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BBC2168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30/11/2022</w:t>
            </w:r>
          </w:p>
        </w:tc>
        <w:tc>
          <w:tcPr>
            <w:tcW w:w="0" w:type="auto"/>
            <w:vAlign w:val="center"/>
            <w:hideMark/>
          </w:tcPr>
          <w:p w14:paraId="6B5A50BF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16/11/2022</w:t>
            </w:r>
          </w:p>
        </w:tc>
        <w:tc>
          <w:tcPr>
            <w:tcW w:w="0" w:type="auto"/>
            <w:vAlign w:val="center"/>
            <w:hideMark/>
          </w:tcPr>
          <w:p w14:paraId="02D8918C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22/11/2022</w:t>
            </w:r>
          </w:p>
        </w:tc>
      </w:tr>
      <w:tr w:rsidR="006F771F" w:rsidRPr="006F771F" w14:paraId="48E9941E" w14:textId="77777777" w:rsidTr="006F77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FBC705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D0EEB07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28/12/2022</w:t>
            </w:r>
          </w:p>
        </w:tc>
        <w:tc>
          <w:tcPr>
            <w:tcW w:w="0" w:type="auto"/>
            <w:vAlign w:val="center"/>
            <w:hideMark/>
          </w:tcPr>
          <w:p w14:paraId="305B27B6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12/12/2022</w:t>
            </w:r>
          </w:p>
        </w:tc>
        <w:tc>
          <w:tcPr>
            <w:tcW w:w="0" w:type="auto"/>
            <w:vAlign w:val="center"/>
            <w:hideMark/>
          </w:tcPr>
          <w:p w14:paraId="340F457D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16/12/2022</w:t>
            </w:r>
          </w:p>
        </w:tc>
      </w:tr>
    </w:tbl>
    <w:p w14:paraId="2303ABC8" w14:textId="77777777" w:rsidR="006F771F" w:rsidRDefault="006F771F" w:rsidP="006F771F">
      <w:pPr>
        <w:pStyle w:val="Titolo4"/>
        <w:spacing w:before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C005210" w14:textId="77777777" w:rsidR="006F771F" w:rsidRDefault="006F771F" w:rsidP="006F771F">
      <w:pPr>
        <w:pStyle w:val="Titolo4"/>
        <w:spacing w:before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3E41638" w14:textId="5EE1EAFA" w:rsidR="006F771F" w:rsidRPr="006F771F" w:rsidRDefault="006F771F" w:rsidP="006F771F">
      <w:pPr>
        <w:pStyle w:val="Titolo4"/>
        <w:spacing w:before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F771F">
        <w:rPr>
          <w:rFonts w:asciiTheme="minorHAnsi" w:hAnsiTheme="minorHAnsi" w:cstheme="minorHAnsi"/>
          <w:sz w:val="16"/>
          <w:szCs w:val="16"/>
        </w:rPr>
        <w:t>PIANETA 2030 2023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943"/>
        <w:gridCol w:w="1426"/>
        <w:gridCol w:w="1510"/>
      </w:tblGrid>
      <w:tr w:rsidR="006F771F" w:rsidRPr="006F771F" w14:paraId="275A9F1E" w14:textId="77777777" w:rsidTr="006F771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0353B96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F771F">
              <w:rPr>
                <w:rFonts w:cstheme="minorHAnsi"/>
                <w:b/>
                <w:bCs/>
                <w:sz w:val="16"/>
                <w:szCs w:val="16"/>
              </w:rPr>
              <w:t>Fascicolo</w:t>
            </w:r>
          </w:p>
        </w:tc>
        <w:tc>
          <w:tcPr>
            <w:tcW w:w="0" w:type="auto"/>
            <w:vAlign w:val="center"/>
            <w:hideMark/>
          </w:tcPr>
          <w:p w14:paraId="353BA9C8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F771F">
              <w:rPr>
                <w:rFonts w:cstheme="minorHAnsi"/>
                <w:b/>
                <w:bCs/>
                <w:sz w:val="16"/>
                <w:szCs w:val="16"/>
              </w:rPr>
              <w:t>Data di uscita</w:t>
            </w:r>
          </w:p>
        </w:tc>
        <w:tc>
          <w:tcPr>
            <w:tcW w:w="0" w:type="auto"/>
            <w:vAlign w:val="center"/>
            <w:hideMark/>
          </w:tcPr>
          <w:p w14:paraId="4CED31A7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F771F">
              <w:rPr>
                <w:rFonts w:cstheme="minorHAnsi"/>
                <w:b/>
                <w:bCs/>
                <w:sz w:val="16"/>
                <w:szCs w:val="16"/>
              </w:rPr>
              <w:t>Chiusura prenotazioni</w:t>
            </w:r>
          </w:p>
        </w:tc>
        <w:tc>
          <w:tcPr>
            <w:tcW w:w="0" w:type="auto"/>
            <w:vAlign w:val="center"/>
            <w:hideMark/>
          </w:tcPr>
          <w:p w14:paraId="42969EE5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F771F">
              <w:rPr>
                <w:rFonts w:cstheme="minorHAnsi"/>
                <w:b/>
                <w:bCs/>
                <w:sz w:val="16"/>
                <w:szCs w:val="16"/>
              </w:rPr>
              <w:t>Ultimo giorno materiali</w:t>
            </w:r>
          </w:p>
        </w:tc>
      </w:tr>
      <w:tr w:rsidR="006F771F" w:rsidRPr="006F771F" w14:paraId="153F3BD3" w14:textId="77777777" w:rsidTr="006F77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71943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B11799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15/02/2023</w:t>
            </w:r>
          </w:p>
        </w:tc>
        <w:tc>
          <w:tcPr>
            <w:tcW w:w="0" w:type="auto"/>
            <w:vAlign w:val="center"/>
            <w:hideMark/>
          </w:tcPr>
          <w:p w14:paraId="31E336E1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01/02/2023</w:t>
            </w:r>
          </w:p>
        </w:tc>
        <w:tc>
          <w:tcPr>
            <w:tcW w:w="0" w:type="auto"/>
            <w:vAlign w:val="center"/>
            <w:hideMark/>
          </w:tcPr>
          <w:p w14:paraId="74BD1799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07/02/2023</w:t>
            </w:r>
          </w:p>
        </w:tc>
      </w:tr>
      <w:tr w:rsidR="006F771F" w:rsidRPr="006F771F" w14:paraId="242D4AE2" w14:textId="77777777" w:rsidTr="006F77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E6CF37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A84858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29/03/2023</w:t>
            </w:r>
          </w:p>
        </w:tc>
        <w:tc>
          <w:tcPr>
            <w:tcW w:w="0" w:type="auto"/>
            <w:vAlign w:val="center"/>
            <w:hideMark/>
          </w:tcPr>
          <w:p w14:paraId="3CEC503B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15/03/2023</w:t>
            </w:r>
          </w:p>
        </w:tc>
        <w:tc>
          <w:tcPr>
            <w:tcW w:w="0" w:type="auto"/>
            <w:vAlign w:val="center"/>
            <w:hideMark/>
          </w:tcPr>
          <w:p w14:paraId="50CEAF70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21/03/2023</w:t>
            </w:r>
          </w:p>
        </w:tc>
      </w:tr>
      <w:tr w:rsidR="006F771F" w:rsidRPr="006F771F" w14:paraId="2DAFD70D" w14:textId="77777777" w:rsidTr="006F77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9E88DB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F521B5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26/04/2023</w:t>
            </w:r>
          </w:p>
        </w:tc>
        <w:tc>
          <w:tcPr>
            <w:tcW w:w="0" w:type="auto"/>
            <w:vAlign w:val="center"/>
            <w:hideMark/>
          </w:tcPr>
          <w:p w14:paraId="7B1B092C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12/04/2023</w:t>
            </w:r>
          </w:p>
        </w:tc>
        <w:tc>
          <w:tcPr>
            <w:tcW w:w="0" w:type="auto"/>
            <w:vAlign w:val="center"/>
            <w:hideMark/>
          </w:tcPr>
          <w:p w14:paraId="573BD6E4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18/04/2023</w:t>
            </w:r>
          </w:p>
        </w:tc>
      </w:tr>
      <w:tr w:rsidR="006F771F" w:rsidRPr="006F771F" w14:paraId="63E9D7DE" w14:textId="77777777" w:rsidTr="006F77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9C89E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6F22666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17/05/2023</w:t>
            </w:r>
          </w:p>
        </w:tc>
        <w:tc>
          <w:tcPr>
            <w:tcW w:w="0" w:type="auto"/>
            <w:vAlign w:val="center"/>
            <w:hideMark/>
          </w:tcPr>
          <w:p w14:paraId="02B7D819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03/05/2023</w:t>
            </w:r>
          </w:p>
        </w:tc>
        <w:tc>
          <w:tcPr>
            <w:tcW w:w="0" w:type="auto"/>
            <w:vAlign w:val="center"/>
            <w:hideMark/>
          </w:tcPr>
          <w:p w14:paraId="61E9DDAB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09/05/2023</w:t>
            </w:r>
          </w:p>
        </w:tc>
      </w:tr>
      <w:tr w:rsidR="006F771F" w:rsidRPr="006F771F" w14:paraId="5B7B4C00" w14:textId="77777777" w:rsidTr="006F77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0B3BF6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3081DD0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28/06/2023</w:t>
            </w:r>
          </w:p>
        </w:tc>
        <w:tc>
          <w:tcPr>
            <w:tcW w:w="0" w:type="auto"/>
            <w:vAlign w:val="center"/>
            <w:hideMark/>
          </w:tcPr>
          <w:p w14:paraId="796C9F68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14/06/2023</w:t>
            </w:r>
          </w:p>
        </w:tc>
        <w:tc>
          <w:tcPr>
            <w:tcW w:w="0" w:type="auto"/>
            <w:vAlign w:val="center"/>
            <w:hideMark/>
          </w:tcPr>
          <w:p w14:paraId="572C59BB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20/06/2023</w:t>
            </w:r>
          </w:p>
        </w:tc>
      </w:tr>
      <w:tr w:rsidR="006F771F" w:rsidRPr="006F771F" w14:paraId="59963D4E" w14:textId="77777777" w:rsidTr="006F77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F7983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6856470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26/07/2023</w:t>
            </w:r>
          </w:p>
        </w:tc>
        <w:tc>
          <w:tcPr>
            <w:tcW w:w="0" w:type="auto"/>
            <w:vAlign w:val="center"/>
            <w:hideMark/>
          </w:tcPr>
          <w:p w14:paraId="266B1254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12/07/2023</w:t>
            </w:r>
          </w:p>
        </w:tc>
        <w:tc>
          <w:tcPr>
            <w:tcW w:w="0" w:type="auto"/>
            <w:vAlign w:val="center"/>
            <w:hideMark/>
          </w:tcPr>
          <w:p w14:paraId="74AADABB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18/07/2023</w:t>
            </w:r>
          </w:p>
        </w:tc>
      </w:tr>
      <w:tr w:rsidR="006F771F" w:rsidRPr="006F771F" w14:paraId="098E7DBD" w14:textId="77777777" w:rsidTr="006F77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BABF76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E5001CF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27/09/2023</w:t>
            </w:r>
          </w:p>
        </w:tc>
        <w:tc>
          <w:tcPr>
            <w:tcW w:w="0" w:type="auto"/>
            <w:vAlign w:val="center"/>
            <w:hideMark/>
          </w:tcPr>
          <w:p w14:paraId="3E624A6D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13/09/2023</w:t>
            </w:r>
          </w:p>
        </w:tc>
        <w:tc>
          <w:tcPr>
            <w:tcW w:w="0" w:type="auto"/>
            <w:vAlign w:val="center"/>
            <w:hideMark/>
          </w:tcPr>
          <w:p w14:paraId="5BCE0479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19/09/2023</w:t>
            </w:r>
          </w:p>
        </w:tc>
      </w:tr>
      <w:tr w:rsidR="006F771F" w:rsidRPr="006F771F" w14:paraId="3347E177" w14:textId="77777777" w:rsidTr="006F77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A5EBA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390DFB7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25/10/2023</w:t>
            </w:r>
          </w:p>
        </w:tc>
        <w:tc>
          <w:tcPr>
            <w:tcW w:w="0" w:type="auto"/>
            <w:vAlign w:val="center"/>
            <w:hideMark/>
          </w:tcPr>
          <w:p w14:paraId="67E3104C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11/10/2023</w:t>
            </w:r>
          </w:p>
        </w:tc>
        <w:tc>
          <w:tcPr>
            <w:tcW w:w="0" w:type="auto"/>
            <w:vAlign w:val="center"/>
            <w:hideMark/>
          </w:tcPr>
          <w:p w14:paraId="0CF522E2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17/10/2023</w:t>
            </w:r>
          </w:p>
        </w:tc>
      </w:tr>
      <w:tr w:rsidR="006F771F" w:rsidRPr="006F771F" w14:paraId="2C9C74A7" w14:textId="77777777" w:rsidTr="006F77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A14FE5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282F0D7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29/11/2023</w:t>
            </w:r>
          </w:p>
        </w:tc>
        <w:tc>
          <w:tcPr>
            <w:tcW w:w="0" w:type="auto"/>
            <w:vAlign w:val="center"/>
            <w:hideMark/>
          </w:tcPr>
          <w:p w14:paraId="645E2A1E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15/11/2023</w:t>
            </w:r>
          </w:p>
        </w:tc>
        <w:tc>
          <w:tcPr>
            <w:tcW w:w="0" w:type="auto"/>
            <w:vAlign w:val="center"/>
            <w:hideMark/>
          </w:tcPr>
          <w:p w14:paraId="0B829BB7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21/11/2023</w:t>
            </w:r>
          </w:p>
        </w:tc>
      </w:tr>
      <w:tr w:rsidR="006F771F" w:rsidRPr="006F771F" w14:paraId="298C76B6" w14:textId="77777777" w:rsidTr="006F77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33F4DA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944FBEE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27/12/2023</w:t>
            </w:r>
          </w:p>
        </w:tc>
        <w:tc>
          <w:tcPr>
            <w:tcW w:w="0" w:type="auto"/>
            <w:vAlign w:val="center"/>
            <w:hideMark/>
          </w:tcPr>
          <w:p w14:paraId="56819DCB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12/12/2023</w:t>
            </w:r>
          </w:p>
        </w:tc>
        <w:tc>
          <w:tcPr>
            <w:tcW w:w="0" w:type="auto"/>
            <w:vAlign w:val="center"/>
            <w:hideMark/>
          </w:tcPr>
          <w:p w14:paraId="458F67C3" w14:textId="77777777" w:rsidR="006F771F" w:rsidRPr="006F771F" w:rsidRDefault="006F771F" w:rsidP="006F77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F771F">
              <w:rPr>
                <w:rFonts w:cstheme="minorHAnsi"/>
                <w:sz w:val="16"/>
                <w:szCs w:val="16"/>
              </w:rPr>
              <w:t>18/12/2023</w:t>
            </w:r>
          </w:p>
        </w:tc>
      </w:tr>
    </w:tbl>
    <w:p w14:paraId="67DEDA29" w14:textId="7D50EDED" w:rsidR="00D9284B" w:rsidRPr="006F771F" w:rsidRDefault="006F771F" w:rsidP="006F771F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6F771F">
        <w:rPr>
          <w:rFonts w:cstheme="minorHAnsi"/>
          <w:sz w:val="16"/>
          <w:szCs w:val="16"/>
        </w:rPr>
        <w:t xml:space="preserve"> </w:t>
      </w:r>
      <w:hyperlink r:id="rId8" w:history="1">
        <w:r w:rsidRPr="006F771F">
          <w:rPr>
            <w:rStyle w:val="Collegamentoipertestuale"/>
            <w:rFonts w:cstheme="minorHAnsi"/>
            <w:sz w:val="16"/>
            <w:szCs w:val="16"/>
          </w:rPr>
          <w:t>https://www.cairorcsmedia.it/i-nostri-brand/pianeta-2030/</w:t>
        </w:r>
      </w:hyperlink>
    </w:p>
    <w:p w14:paraId="21F41128" w14:textId="77777777" w:rsidR="006F771F" w:rsidRDefault="006F771F" w:rsidP="006F771F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  <w:sectPr w:rsidR="006F771F" w:rsidSect="006F771F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3F8F7C7B" w14:textId="77777777" w:rsidR="00D9284B" w:rsidRPr="006F771F" w:rsidRDefault="00D9284B" w:rsidP="006F771F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sectPr w:rsidR="00D9284B" w:rsidRPr="006F771F" w:rsidSect="006F771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91E1F"/>
    <w:rsid w:val="00653FF8"/>
    <w:rsid w:val="00691E1F"/>
    <w:rsid w:val="006F771F"/>
    <w:rsid w:val="009B7107"/>
    <w:rsid w:val="00D9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9772"/>
  <w15:chartTrackingRefBased/>
  <w15:docId w15:val="{794BE24A-64FA-434F-88E4-A81AAE69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77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link w:val="Titolo5Carattere"/>
    <w:uiPriority w:val="9"/>
    <w:qFormat/>
    <w:rsid w:val="00D928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7107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928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has-first-letter">
    <w:name w:val="has-first-letter"/>
    <w:basedOn w:val="Normale"/>
    <w:rsid w:val="00D9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apter-paragraph">
    <w:name w:val="chapter-paragraph"/>
    <w:basedOn w:val="Normale"/>
    <w:rsid w:val="00D9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9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284B"/>
    <w:rPr>
      <w:color w:val="605E5C"/>
      <w:shd w:val="clear" w:color="auto" w:fill="E1DFDD"/>
    </w:rPr>
  </w:style>
  <w:style w:type="character" w:customStyle="1" w:styleId="value">
    <w:name w:val="value"/>
    <w:basedOn w:val="Carpredefinitoparagrafo"/>
    <w:rsid w:val="00D9284B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771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rorcsmedia.it/i-nostri-brand/pianeta-203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rriere.it/pianeta2020/21_dicembre_27/perche-pianeta-ha-cambiato-data-2030-primo-orizzonte-gli-obiettivi-sviluppo-sostenibile-4194a8ec-6410-11ec-b1af-a17af24cc52d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rriere.it/newsletter/" TargetMode="External"/><Relationship Id="rId5" Type="http://schemas.openxmlformats.org/officeDocument/2006/relationships/hyperlink" Target="https://www.corriere.it/pianeta2020/?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2022-12-20T14:15:00Z</dcterms:created>
  <dcterms:modified xsi:type="dcterms:W3CDTF">2022-12-20T14:31:00Z</dcterms:modified>
</cp:coreProperties>
</file>