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F806B" w14:textId="4015E1C6" w:rsidR="00D516A5" w:rsidRPr="00D516A5" w:rsidRDefault="00D516A5" w:rsidP="00D516A5">
      <w:pPr>
        <w:spacing w:after="0" w:line="240" w:lineRule="auto"/>
        <w:jc w:val="both"/>
        <w:rPr>
          <w:rFonts w:cstheme="minorHAnsi"/>
          <w:i/>
          <w:iCs/>
          <w:noProof/>
          <w:sz w:val="16"/>
          <w:szCs w:val="16"/>
        </w:rPr>
      </w:pPr>
      <w:r w:rsidRPr="00381AB7">
        <w:rPr>
          <w:rFonts w:cstheme="minorHAnsi"/>
          <w:b/>
          <w:bCs/>
          <w:noProof/>
          <w:color w:val="C00000"/>
          <w:sz w:val="32"/>
          <w:szCs w:val="32"/>
        </w:rPr>
        <w:t>V21</w:t>
      </w:r>
      <w:r>
        <w:rPr>
          <w:rFonts w:cstheme="minorHAnsi"/>
          <w:b/>
          <w:bCs/>
          <w:noProof/>
          <w:color w:val="C00000"/>
          <w:sz w:val="32"/>
          <w:szCs w:val="32"/>
        </w:rPr>
        <w:t>2</w:t>
      </w:r>
      <w:r w:rsidRPr="00381AB7">
        <w:rPr>
          <w:rFonts w:cstheme="minorHAnsi"/>
          <w:b/>
          <w:bCs/>
          <w:noProof/>
          <w:color w:val="C00000"/>
          <w:sz w:val="32"/>
          <w:szCs w:val="32"/>
        </w:rPr>
        <w:t xml:space="preserve"> </w:t>
      </w:r>
      <w:r w:rsidRPr="006844EB">
        <w:rPr>
          <w:rFonts w:cstheme="minorHAnsi"/>
          <w:noProof/>
          <w:sz w:val="16"/>
          <w:szCs w:val="16"/>
        </w:rPr>
        <w:tab/>
      </w:r>
      <w:r w:rsidRPr="006844EB">
        <w:rPr>
          <w:rFonts w:cstheme="minorHAnsi"/>
          <w:noProof/>
          <w:sz w:val="16"/>
          <w:szCs w:val="16"/>
        </w:rPr>
        <w:tab/>
      </w:r>
      <w:r w:rsidRPr="006844EB">
        <w:rPr>
          <w:rFonts w:cstheme="minorHAnsi"/>
          <w:noProof/>
          <w:sz w:val="16"/>
          <w:szCs w:val="16"/>
        </w:rPr>
        <w:tab/>
      </w:r>
      <w:r w:rsidRPr="006844EB">
        <w:rPr>
          <w:rFonts w:cstheme="minorHAnsi"/>
          <w:noProof/>
          <w:sz w:val="16"/>
          <w:szCs w:val="16"/>
        </w:rPr>
        <w:tab/>
      </w:r>
      <w:r w:rsidRPr="006844EB">
        <w:rPr>
          <w:rFonts w:cstheme="minorHAnsi"/>
          <w:noProof/>
          <w:sz w:val="16"/>
          <w:szCs w:val="16"/>
        </w:rPr>
        <w:tab/>
      </w:r>
      <w:r w:rsidRPr="006844EB">
        <w:rPr>
          <w:rFonts w:cstheme="minorHAnsi"/>
          <w:noProof/>
          <w:sz w:val="16"/>
          <w:szCs w:val="16"/>
        </w:rPr>
        <w:tab/>
      </w:r>
      <w:r w:rsidRPr="006844EB">
        <w:rPr>
          <w:rFonts w:cstheme="minorHAnsi"/>
          <w:noProof/>
          <w:sz w:val="16"/>
          <w:szCs w:val="16"/>
        </w:rPr>
        <w:tab/>
      </w:r>
      <w:r w:rsidRPr="006844EB">
        <w:rPr>
          <w:rFonts w:cstheme="minorHAnsi"/>
          <w:noProof/>
          <w:sz w:val="16"/>
          <w:szCs w:val="16"/>
        </w:rPr>
        <w:tab/>
      </w:r>
      <w:r w:rsidRPr="006844EB">
        <w:rPr>
          <w:rFonts w:cstheme="minorHAnsi"/>
          <w:noProof/>
          <w:sz w:val="16"/>
          <w:szCs w:val="16"/>
        </w:rPr>
        <w:tab/>
      </w:r>
      <w:r w:rsidRPr="00D516A5">
        <w:rPr>
          <w:rFonts w:cstheme="minorHAnsi"/>
          <w:i/>
          <w:iCs/>
          <w:noProof/>
          <w:sz w:val="16"/>
          <w:szCs w:val="16"/>
        </w:rPr>
        <w:t xml:space="preserve">Scheda creata il </w:t>
      </w:r>
      <w:r w:rsidRPr="00D516A5">
        <w:rPr>
          <w:rFonts w:cstheme="minorHAnsi"/>
          <w:i/>
          <w:iCs/>
          <w:noProof/>
          <w:sz w:val="16"/>
          <w:szCs w:val="16"/>
        </w:rPr>
        <w:t>10 dicembre</w:t>
      </w:r>
      <w:r w:rsidRPr="00D516A5">
        <w:rPr>
          <w:rFonts w:cstheme="minorHAnsi"/>
          <w:i/>
          <w:iCs/>
          <w:noProof/>
          <w:sz w:val="16"/>
          <w:szCs w:val="16"/>
        </w:rPr>
        <w:t xml:space="preserve"> 2022</w:t>
      </w:r>
    </w:p>
    <w:p w14:paraId="16A9D3ED" w14:textId="4077F656" w:rsidR="00243241" w:rsidRDefault="00D516A5" w:rsidP="00243241">
      <w:pPr>
        <w:spacing w:after="0" w:line="240" w:lineRule="auto"/>
        <w:jc w:val="both"/>
        <w:rPr>
          <w:rFonts w:cstheme="minorHAnsi"/>
          <w:b/>
          <w:bCs/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3011D963" wp14:editId="6891B4A3">
            <wp:extent cx="1159200" cy="1620000"/>
            <wp:effectExtent l="0" t="0" r="317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CBF" w:rsidRPr="006C2CBF">
        <w:rPr>
          <w:noProof/>
        </w:rPr>
        <w:t xml:space="preserve"> </w:t>
      </w:r>
      <w:r w:rsidR="006C2CBF" w:rsidRPr="006C2CBF">
        <w:drawing>
          <wp:inline distT="0" distB="0" distL="0" distR="0" wp14:anchorId="67F21A6B" wp14:editId="38CBB5D8">
            <wp:extent cx="1108800" cy="1620000"/>
            <wp:effectExtent l="0" t="0" r="0" b="0"/>
            <wp:docPr id="6" name="Immagine 6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est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088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CB0" w:rsidRPr="00802CB0">
        <w:rPr>
          <w:noProof/>
        </w:rPr>
        <w:t xml:space="preserve"> </w:t>
      </w:r>
      <w:r w:rsidR="00802CB0" w:rsidRPr="00802CB0">
        <w:drawing>
          <wp:inline distT="0" distB="0" distL="0" distR="0" wp14:anchorId="342FA769" wp14:editId="7A0BF722">
            <wp:extent cx="1108800" cy="1620000"/>
            <wp:effectExtent l="0" t="0" r="0" b="0"/>
            <wp:docPr id="11" name="Immagine 1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test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88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CB0" w:rsidRPr="00802CB0">
        <w:rPr>
          <w:noProof/>
        </w:rPr>
        <w:t xml:space="preserve"> </w:t>
      </w:r>
      <w:r w:rsidR="00802CB0" w:rsidRPr="00802CB0">
        <w:drawing>
          <wp:inline distT="0" distB="0" distL="0" distR="0" wp14:anchorId="1A7FE4C5" wp14:editId="3814C11F">
            <wp:extent cx="1105200" cy="1620000"/>
            <wp:effectExtent l="0" t="0" r="0" b="0"/>
            <wp:docPr id="12" name="Immagine 12" descr="Immagine che contiene testo, contenito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testo, contenitor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52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121565919"/>
      <w:r w:rsidR="00243241" w:rsidRPr="00243241">
        <w:drawing>
          <wp:inline distT="0" distB="0" distL="0" distR="0" wp14:anchorId="608C5F83" wp14:editId="59BE6434">
            <wp:extent cx="1101600" cy="1620000"/>
            <wp:effectExtent l="0" t="0" r="3810" b="0"/>
            <wp:docPr id="14" name="Immagine 14" descr="Immagine che contiene testo, contenito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 descr="Immagine che contiene testo, contenitore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016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241" w:rsidRPr="00243241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="00243241" w:rsidRPr="00381AB7">
        <w:rPr>
          <w:rFonts w:cstheme="minorHAnsi"/>
          <w:b/>
          <w:bCs/>
          <w:color w:val="C00000"/>
          <w:sz w:val="32"/>
          <w:szCs w:val="32"/>
        </w:rPr>
        <w:t>Descrizione storico-bibliografica</w:t>
      </w:r>
    </w:p>
    <w:p w14:paraId="709D9C4C" w14:textId="0C33F62E" w:rsidR="00D516A5" w:rsidRDefault="00D516A5" w:rsidP="00D516A5">
      <w:pPr>
        <w:spacing w:after="0" w:line="240" w:lineRule="auto"/>
        <w:jc w:val="both"/>
      </w:pPr>
      <w:r>
        <w:t>*</w:t>
      </w:r>
      <w:r w:rsidRPr="00D516A5">
        <w:rPr>
          <w:b/>
          <w:bCs/>
        </w:rPr>
        <w:t xml:space="preserve">Poesie per il </w:t>
      </w:r>
      <w:r>
        <w:rPr>
          <w:b/>
          <w:bCs/>
        </w:rPr>
        <w:t>N</w:t>
      </w:r>
      <w:r w:rsidRPr="00D516A5">
        <w:rPr>
          <w:b/>
          <w:bCs/>
        </w:rPr>
        <w:t>atale</w:t>
      </w:r>
      <w:r>
        <w:t xml:space="preserve"> : antologia poetica / AA.VV. </w:t>
      </w:r>
      <w:r>
        <w:t>–</w:t>
      </w:r>
      <w:r>
        <w:t xml:space="preserve"> </w:t>
      </w:r>
      <w:r>
        <w:t>2010-</w:t>
      </w:r>
      <w:r w:rsidR="008C2224">
        <w:t xml:space="preserve">2017. - </w:t>
      </w:r>
      <w:r>
        <w:t>Patti (ME) : Kimerik, 201</w:t>
      </w:r>
      <w:r>
        <w:t>0-</w:t>
      </w:r>
      <w:r w:rsidR="008C2224">
        <w:t>2017</w:t>
      </w:r>
      <w:r>
        <w:t xml:space="preserve">. - </w:t>
      </w:r>
      <w:r>
        <w:t>volumi</w:t>
      </w:r>
      <w:r>
        <w:t xml:space="preserve"> : ill. ; 20 cm</w:t>
      </w:r>
      <w:r>
        <w:t>. ((Annuale</w:t>
      </w:r>
    </w:p>
    <w:p w14:paraId="0971D6AA" w14:textId="77777777" w:rsidR="008C2224" w:rsidRDefault="008C2224" w:rsidP="00D516A5">
      <w:pPr>
        <w:spacing w:after="0" w:line="240" w:lineRule="auto"/>
        <w:jc w:val="both"/>
      </w:pPr>
    </w:p>
    <w:p w14:paraId="63A99C22" w14:textId="7ADCF361" w:rsidR="008C2224" w:rsidRDefault="008C2224" w:rsidP="00D516A5">
      <w:pPr>
        <w:spacing w:after="0" w:line="240" w:lineRule="auto"/>
        <w:jc w:val="both"/>
      </w:pPr>
      <w:r>
        <w:t>*</w:t>
      </w:r>
      <w:r w:rsidRPr="008C2224">
        <w:rPr>
          <w:b/>
          <w:bCs/>
        </w:rPr>
        <w:t>Poesie sul Natale</w:t>
      </w:r>
      <w:r>
        <w:t xml:space="preserve"> / AA.VV. </w:t>
      </w:r>
      <w:r>
        <w:t>–</w:t>
      </w:r>
      <w:r>
        <w:t xml:space="preserve"> </w:t>
      </w:r>
      <w:r>
        <w:t xml:space="preserve">Ed. 2018-    . - </w:t>
      </w:r>
      <w:r>
        <w:t>Patti : Kimerik, 20</w:t>
      </w:r>
      <w:r>
        <w:t xml:space="preserve">18-    </w:t>
      </w:r>
      <w:r>
        <w:t xml:space="preserve">. - </w:t>
      </w:r>
      <w:r>
        <w:t>volumi</w:t>
      </w:r>
      <w:r>
        <w:t xml:space="preserve"> : ill. ; 21 cm.</w:t>
      </w:r>
      <w:r>
        <w:t xml:space="preserve"> ((Annuale</w:t>
      </w:r>
    </w:p>
    <w:bookmarkEnd w:id="0"/>
    <w:p w14:paraId="3E6DD0FE" w14:textId="172886B9" w:rsidR="00D516A5" w:rsidRDefault="008C2224" w:rsidP="00D516A5">
      <w:pPr>
        <w:spacing w:after="0" w:line="240" w:lineRule="auto"/>
        <w:jc w:val="both"/>
        <w:rPr>
          <w:rFonts w:cstheme="minorHAnsi"/>
        </w:rPr>
      </w:pPr>
      <w:r w:rsidRPr="008C2224">
        <w:rPr>
          <w:rFonts w:cstheme="minorHAnsi"/>
        </w:rPr>
        <w:t>Fa parte di: *Kori</w:t>
      </w:r>
    </w:p>
    <w:p w14:paraId="144B5BC0" w14:textId="77777777" w:rsidR="00243241" w:rsidRDefault="00243241" w:rsidP="00D516A5">
      <w:pPr>
        <w:spacing w:after="0" w:line="240" w:lineRule="auto"/>
        <w:jc w:val="both"/>
        <w:rPr>
          <w:rFonts w:cstheme="minorHAnsi"/>
        </w:rPr>
      </w:pPr>
    </w:p>
    <w:p w14:paraId="08C52F84" w14:textId="1C195E82" w:rsidR="00243241" w:rsidRPr="008C2224" w:rsidRDefault="00243241" w:rsidP="00D516A5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Soggetto: </w:t>
      </w:r>
      <w:r>
        <w:t>Natale nella poesia</w:t>
      </w:r>
      <w:r>
        <w:t xml:space="preserve"> italiana - Periodici</w:t>
      </w:r>
    </w:p>
    <w:p w14:paraId="7091E078" w14:textId="37EDE0C8" w:rsidR="008C2224" w:rsidRDefault="008C2224" w:rsidP="00D516A5">
      <w:pPr>
        <w:spacing w:after="0" w:line="240" w:lineRule="auto"/>
        <w:jc w:val="both"/>
      </w:pPr>
      <w:r w:rsidRPr="008C2224">
        <w:rPr>
          <w:rFonts w:cstheme="minorHAnsi"/>
        </w:rPr>
        <w:t>Classe: D</w:t>
      </w:r>
      <w:r w:rsidRPr="008C2224">
        <w:t>851.0080334</w:t>
      </w:r>
    </w:p>
    <w:p w14:paraId="3BD52443" w14:textId="77777777" w:rsidR="008C2224" w:rsidRPr="008C2224" w:rsidRDefault="008C2224" w:rsidP="00D516A5">
      <w:pPr>
        <w:spacing w:after="0" w:line="240" w:lineRule="auto"/>
        <w:jc w:val="both"/>
        <w:rPr>
          <w:rFonts w:cstheme="minorHAnsi"/>
          <w:color w:val="C00000"/>
        </w:rPr>
      </w:pPr>
    </w:p>
    <w:p w14:paraId="3E38152E" w14:textId="3E04B835" w:rsidR="00D516A5" w:rsidRPr="00D516A5" w:rsidRDefault="00D516A5" w:rsidP="00D516A5">
      <w:pPr>
        <w:spacing w:after="0" w:line="240" w:lineRule="auto"/>
        <w:jc w:val="both"/>
        <w:rPr>
          <w:rFonts w:cstheme="minorHAnsi"/>
          <w:b/>
          <w:bCs/>
          <w:color w:val="C00000"/>
          <w:sz w:val="32"/>
          <w:szCs w:val="32"/>
        </w:rPr>
      </w:pPr>
      <w:r w:rsidRPr="00D516A5">
        <w:rPr>
          <w:rFonts w:cstheme="minorHAnsi"/>
          <w:b/>
          <w:bCs/>
          <w:color w:val="C00000"/>
          <w:sz w:val="32"/>
          <w:szCs w:val="32"/>
        </w:rPr>
        <w:t>Informazioni storico-bibliografiche</w:t>
      </w:r>
    </w:p>
    <w:p w14:paraId="561BA018" w14:textId="607580FB" w:rsidR="00D516A5" w:rsidRDefault="00D516A5" w:rsidP="00D516A5">
      <w:pPr>
        <w:spacing w:after="0" w:line="240" w:lineRule="auto"/>
        <w:jc w:val="both"/>
      </w:pPr>
      <w:r>
        <w:t>“Poesie per il Natale” è una raccolta di opere inedite particolarmente intense, con allegata una selezione di poesie classiche dedicate al Natale. Le opere inedite degli autori da noi selezionati e le opere classiche sono state riproposte con cura e passione e le illustrazioni grafiche rappresentano il nostro desiderio di confezionare un’opera all’altezza del contenuto letto.</w:t>
      </w:r>
    </w:p>
    <w:p w14:paraId="0BC4D851" w14:textId="52EE5521" w:rsidR="00D516A5" w:rsidRDefault="00D516A5" w:rsidP="00D516A5">
      <w:pPr>
        <w:spacing w:after="0" w:line="240" w:lineRule="auto"/>
        <w:jc w:val="both"/>
        <w:rPr>
          <w:rFonts w:cstheme="minorHAnsi"/>
          <w:color w:val="C00000"/>
          <w:sz w:val="32"/>
          <w:szCs w:val="32"/>
        </w:rPr>
      </w:pPr>
      <w:hyperlink r:id="rId9" w:history="1">
        <w:r w:rsidRPr="0039394F">
          <w:rPr>
            <w:rStyle w:val="Collegamentoipertestuale"/>
            <w:rFonts w:cstheme="minorHAnsi"/>
            <w:sz w:val="32"/>
            <w:szCs w:val="32"/>
          </w:rPr>
          <w:t>https://www.kimerik.it/libro/848/poesie-per-il-natale-vv-aa/</w:t>
        </w:r>
      </w:hyperlink>
    </w:p>
    <w:p w14:paraId="377E8510" w14:textId="77777777" w:rsidR="006C2CBF" w:rsidRDefault="006C2CBF" w:rsidP="006C2CBF">
      <w:pPr>
        <w:spacing w:after="0" w:line="240" w:lineRule="auto"/>
        <w:jc w:val="both"/>
        <w:rPr>
          <w:rFonts w:cstheme="minorHAnsi"/>
          <w:b/>
          <w:bCs/>
          <w:noProof/>
          <w:color w:val="C00000"/>
          <w:sz w:val="32"/>
          <w:szCs w:val="32"/>
        </w:rPr>
      </w:pPr>
    </w:p>
    <w:p w14:paraId="1C44C016" w14:textId="1489D174" w:rsidR="00D516A5" w:rsidRDefault="00D516A5" w:rsidP="00D516A5">
      <w:pPr>
        <w:spacing w:after="0" w:line="240" w:lineRule="auto"/>
        <w:jc w:val="both"/>
        <w:rPr>
          <w:rFonts w:cstheme="minorHAnsi"/>
          <w:color w:val="C00000"/>
          <w:sz w:val="32"/>
          <w:szCs w:val="32"/>
        </w:rPr>
      </w:pPr>
    </w:p>
    <w:p w14:paraId="37E2E99A" w14:textId="61C8085F" w:rsidR="00243241" w:rsidRDefault="006C2CBF" w:rsidP="00D516A5">
      <w:pPr>
        <w:spacing w:after="0" w:line="240" w:lineRule="auto"/>
        <w:jc w:val="both"/>
      </w:pPr>
      <w:r w:rsidRPr="006C2CBF">
        <w:drawing>
          <wp:inline distT="0" distB="0" distL="0" distR="0" wp14:anchorId="2AB868D0" wp14:editId="3A09AEFE">
            <wp:extent cx="1080000" cy="1080000"/>
            <wp:effectExtent l="0" t="0" r="6350" b="635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6A5">
        <w:rPr>
          <w:noProof/>
        </w:rPr>
        <w:drawing>
          <wp:inline distT="0" distB="0" distL="0" distR="0" wp14:anchorId="24E65F93" wp14:editId="51F61919">
            <wp:extent cx="1080000" cy="1080000"/>
            <wp:effectExtent l="0" t="0" r="6350" b="6350"/>
            <wp:docPr id="2" name="Immagine 2" descr="immagine per scheda con id RMS178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magine per scheda con id RMS178015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835279" wp14:editId="692DC632">
            <wp:extent cx="687600" cy="1080000"/>
            <wp:effectExtent l="0" t="0" r="0" b="6350"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A13" w:rsidRPr="00117A13">
        <w:rPr>
          <w:noProof/>
        </w:rPr>
        <w:t xml:space="preserve"> </w:t>
      </w:r>
      <w:r w:rsidR="00117A13" w:rsidRPr="00117A13">
        <w:drawing>
          <wp:inline distT="0" distB="0" distL="0" distR="0" wp14:anchorId="784F7B7A" wp14:editId="31B5CFBD">
            <wp:extent cx="601200" cy="900000"/>
            <wp:effectExtent l="0" t="0" r="8890" b="0"/>
            <wp:docPr id="7" name="Immagine 7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testo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2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A13">
        <w:rPr>
          <w:noProof/>
        </w:rPr>
        <w:drawing>
          <wp:inline distT="0" distB="0" distL="0" distR="0" wp14:anchorId="3AB41044" wp14:editId="6FA89700">
            <wp:extent cx="597600" cy="900000"/>
            <wp:effectExtent l="0" t="0" r="0" b="0"/>
            <wp:docPr id="8" name="Immagine 8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A13" w:rsidRPr="00117A13">
        <w:rPr>
          <w:noProof/>
        </w:rPr>
        <w:t xml:space="preserve"> </w:t>
      </w:r>
      <w:r w:rsidR="00117A13" w:rsidRPr="00117A13">
        <w:drawing>
          <wp:inline distT="0" distB="0" distL="0" distR="0" wp14:anchorId="0F3EF2B6" wp14:editId="400DE21F">
            <wp:extent cx="604800" cy="900000"/>
            <wp:effectExtent l="0" t="0" r="5080" b="0"/>
            <wp:docPr id="9" name="Immagine 9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testo&#10;&#10;Descrizione generat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8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A13" w:rsidRPr="00117A13">
        <w:rPr>
          <w:noProof/>
        </w:rPr>
        <w:t xml:space="preserve"> </w:t>
      </w:r>
      <w:r w:rsidR="00117A13" w:rsidRPr="00117A13">
        <w:drawing>
          <wp:inline distT="0" distB="0" distL="0" distR="0" wp14:anchorId="3AE7CA48" wp14:editId="62DA5A9B">
            <wp:extent cx="597600" cy="900000"/>
            <wp:effectExtent l="0" t="0" r="0" b="0"/>
            <wp:docPr id="10" name="Immagine 10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testo&#10;&#10;Descrizione generat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6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241">
        <w:rPr>
          <w:noProof/>
        </w:rPr>
        <w:drawing>
          <wp:inline distT="0" distB="0" distL="0" distR="0" wp14:anchorId="48D8E63C" wp14:editId="2C58B9BD">
            <wp:extent cx="640800" cy="900000"/>
            <wp:effectExtent l="0" t="0" r="6985" b="0"/>
            <wp:docPr id="15" name="Immagine 1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05086" w14:textId="77777777" w:rsidR="00243241" w:rsidRDefault="00243241" w:rsidP="00243241">
      <w:pPr>
        <w:spacing w:after="0" w:line="240" w:lineRule="auto"/>
        <w:jc w:val="both"/>
        <w:rPr>
          <w:rFonts w:cstheme="minorHAnsi"/>
          <w:b/>
          <w:bCs/>
          <w:color w:val="C00000"/>
          <w:sz w:val="32"/>
          <w:szCs w:val="32"/>
        </w:rPr>
      </w:pPr>
      <w:bookmarkStart w:id="1" w:name="_Hlk121566522"/>
      <w:r w:rsidRPr="00381AB7">
        <w:rPr>
          <w:rFonts w:cstheme="minorHAnsi"/>
          <w:b/>
          <w:bCs/>
          <w:color w:val="C00000"/>
          <w:sz w:val="32"/>
          <w:szCs w:val="32"/>
        </w:rPr>
        <w:t>Descrizione storico-bibliografica</w:t>
      </w:r>
    </w:p>
    <w:bookmarkEnd w:id="1"/>
    <w:p w14:paraId="0635113B" w14:textId="53567C14" w:rsidR="00D516A5" w:rsidRDefault="00D516A5" w:rsidP="00D516A5">
      <w:pPr>
        <w:spacing w:after="0" w:line="240" w:lineRule="auto"/>
        <w:jc w:val="both"/>
      </w:pPr>
      <w:r>
        <w:t>*</w:t>
      </w:r>
      <w:r w:rsidRPr="00D516A5">
        <w:rPr>
          <w:b/>
          <w:bCs/>
        </w:rPr>
        <w:t>Granelli di parole</w:t>
      </w:r>
      <w:r>
        <w:t xml:space="preserve"> </w:t>
      </w:r>
      <w:r w:rsidR="006C2CBF">
        <w:t xml:space="preserve">: antologia di autori italiani. – </w:t>
      </w:r>
      <w:r>
        <w:t>2007</w:t>
      </w:r>
      <w:r w:rsidR="006C2CBF">
        <w:t xml:space="preserve">-    </w:t>
      </w:r>
      <w:r>
        <w:t>. - Patti : Kimerik, 2007</w:t>
      </w:r>
      <w:r w:rsidR="006C2CBF">
        <w:t xml:space="preserve">-    </w:t>
      </w:r>
      <w:r>
        <w:t xml:space="preserve">. - </w:t>
      </w:r>
      <w:r w:rsidR="006C2CBF">
        <w:t>volumi</w:t>
      </w:r>
      <w:r>
        <w:t xml:space="preserve"> ; 21 cm.</w:t>
      </w:r>
      <w:r w:rsidR="006C2CBF">
        <w:t xml:space="preserve"> ((</w:t>
      </w:r>
      <w:r w:rsidR="00117A13">
        <w:t>Annuale. –</w:t>
      </w:r>
      <w:r w:rsidR="006C2CBF">
        <w:t xml:space="preserve"> </w:t>
      </w:r>
      <w:r w:rsidR="00117A13">
        <w:t xml:space="preserve">Articolato in: </w:t>
      </w:r>
      <w:r w:rsidR="006C2CBF">
        <w:t>Poesie; Racconti</w:t>
      </w:r>
      <w:r w:rsidR="00117A13">
        <w:t>; Favole</w:t>
      </w:r>
    </w:p>
    <w:p w14:paraId="142DDB50" w14:textId="77777777" w:rsidR="006C2CBF" w:rsidRDefault="006C2CBF" w:rsidP="00D516A5">
      <w:pPr>
        <w:spacing w:after="0" w:line="240" w:lineRule="auto"/>
        <w:jc w:val="both"/>
        <w:rPr>
          <w:rFonts w:cstheme="minorHAnsi"/>
          <w:color w:val="C00000"/>
          <w:sz w:val="32"/>
          <w:szCs w:val="32"/>
        </w:rPr>
      </w:pPr>
    </w:p>
    <w:p w14:paraId="05B007E5" w14:textId="77777777" w:rsidR="00D516A5" w:rsidRPr="00D516A5" w:rsidRDefault="00D516A5" w:rsidP="00D516A5">
      <w:pPr>
        <w:spacing w:after="0" w:line="240" w:lineRule="auto"/>
        <w:jc w:val="both"/>
        <w:rPr>
          <w:rFonts w:cstheme="minorHAnsi"/>
          <w:b/>
          <w:bCs/>
          <w:color w:val="C00000"/>
          <w:sz w:val="32"/>
          <w:szCs w:val="32"/>
        </w:rPr>
      </w:pPr>
      <w:r w:rsidRPr="00D516A5">
        <w:rPr>
          <w:rFonts w:cstheme="minorHAnsi"/>
          <w:b/>
          <w:bCs/>
          <w:color w:val="C00000"/>
          <w:sz w:val="32"/>
          <w:szCs w:val="32"/>
        </w:rPr>
        <w:t>Informazioni storico-bibliografiche</w:t>
      </w:r>
    </w:p>
    <w:p w14:paraId="4B2B2512" w14:textId="267B0537" w:rsidR="00D516A5" w:rsidRDefault="00D516A5" w:rsidP="00D516A5">
      <w:pPr>
        <w:spacing w:after="0" w:line="240" w:lineRule="auto"/>
        <w:jc w:val="both"/>
      </w:pPr>
      <w:r>
        <w:t>Il concorso “Granelli di Parole” torna con una nuova edizione, confermandosi un importante momento di sintesi di grande qualità e possibilità editoriale offerta ai nuovi autori italiani. Dalle opere degli scrittori che hanno preso parte all’iniziativa nasce quest’antologia, costruita con amore e cura. Giochi di parole ed emozioni vibranti raccolte con il solo scopo di realizzare un sogno.</w:t>
      </w:r>
      <w:r w:rsidRPr="00D516A5">
        <w:t xml:space="preserve"> </w:t>
      </w:r>
      <w:hyperlink r:id="rId18" w:history="1">
        <w:r w:rsidRPr="0039394F">
          <w:rPr>
            <w:rStyle w:val="Collegamentoipertestuale"/>
          </w:rPr>
          <w:t>https://www.kimerik.it/libro/1169/granelli-di-parole-v-edizione-vv-aa/</w:t>
        </w:r>
      </w:hyperlink>
    </w:p>
    <w:p w14:paraId="51D15DBC" w14:textId="77777777" w:rsidR="00D516A5" w:rsidRPr="00D516A5" w:rsidRDefault="00D516A5" w:rsidP="00D516A5">
      <w:pPr>
        <w:spacing w:after="0" w:line="240" w:lineRule="auto"/>
        <w:jc w:val="both"/>
        <w:rPr>
          <w:rFonts w:cstheme="minorHAnsi"/>
          <w:color w:val="C00000"/>
          <w:sz w:val="32"/>
          <w:szCs w:val="32"/>
        </w:rPr>
      </w:pPr>
    </w:p>
    <w:p w14:paraId="0DC06609" w14:textId="77777777" w:rsidR="00611062" w:rsidRDefault="00611062"/>
    <w:sectPr w:rsidR="0061106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6795F"/>
    <w:rsid w:val="00117A13"/>
    <w:rsid w:val="0016795F"/>
    <w:rsid w:val="00243241"/>
    <w:rsid w:val="00611062"/>
    <w:rsid w:val="006C2CBF"/>
    <w:rsid w:val="00802CB0"/>
    <w:rsid w:val="008C2224"/>
    <w:rsid w:val="00D51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678F8"/>
  <w15:chartTrackingRefBased/>
  <w15:docId w15:val="{E14AAB9D-DF9B-4BB2-B885-4AFCF6702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516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516A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516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hyperlink" Target="https://www.kimerik.it/libro/1169/granelli-di-parole-v-edizione-vv-aa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kimerik.it/libro/848/poesie-per-il-natale-vv-aa/" TargetMode="External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2022-12-10T10:53:00Z</dcterms:created>
  <dcterms:modified xsi:type="dcterms:W3CDTF">2022-12-10T12:32:00Z</dcterms:modified>
</cp:coreProperties>
</file>