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F7AD" w14:textId="062CE46C" w:rsidR="0075006B" w:rsidRPr="0075006B" w:rsidRDefault="0075006B" w:rsidP="0075006B">
      <w:pPr>
        <w:spacing w:after="0" w:line="240" w:lineRule="auto"/>
        <w:jc w:val="both"/>
        <w:rPr>
          <w:rFonts w:cstheme="minorHAnsi"/>
        </w:rPr>
      </w:pPr>
      <w:r w:rsidRPr="0075006B">
        <w:rPr>
          <w:rFonts w:cstheme="minorHAnsi"/>
          <w:b/>
          <w:color w:val="C00000"/>
          <w:sz w:val="44"/>
          <w:szCs w:val="44"/>
        </w:rPr>
        <w:t>XY</w:t>
      </w:r>
      <w:r w:rsidRPr="0075006B">
        <w:rPr>
          <w:rFonts w:cstheme="minorHAnsi"/>
          <w:b/>
          <w:color w:val="C00000"/>
          <w:sz w:val="44"/>
          <w:szCs w:val="44"/>
        </w:rPr>
        <w:t>2</w:t>
      </w:r>
      <w:r w:rsidRPr="0075006B">
        <w:rPr>
          <w:rFonts w:cstheme="minorHAnsi"/>
          <w:b/>
          <w:color w:val="C00000"/>
          <w:sz w:val="44"/>
          <w:szCs w:val="44"/>
        </w:rPr>
        <w:t>4</w:t>
      </w:r>
      <w:r w:rsidRPr="0075006B">
        <w:rPr>
          <w:rFonts w:cstheme="minorHAnsi"/>
          <w:b/>
          <w:color w:val="C00000"/>
          <w:sz w:val="44"/>
          <w:szCs w:val="44"/>
        </w:rPr>
        <w:t>3</w:t>
      </w:r>
      <w:r w:rsidRPr="0075006B">
        <w:rPr>
          <w:rFonts w:cstheme="minorHAnsi"/>
          <w:b/>
          <w:color w:val="C00000"/>
          <w:sz w:val="44"/>
          <w:szCs w:val="44"/>
        </w:rPr>
        <w:t xml:space="preserve"> </w:t>
      </w:r>
      <w:r w:rsidRPr="0075006B">
        <w:rPr>
          <w:rFonts w:cstheme="minorHAnsi"/>
          <w:b/>
          <w:sz w:val="44"/>
          <w:szCs w:val="44"/>
        </w:rPr>
        <w:tab/>
      </w:r>
      <w:r w:rsidRPr="0075006B">
        <w:rPr>
          <w:rFonts w:cstheme="minorHAnsi"/>
          <w:b/>
          <w:sz w:val="16"/>
          <w:szCs w:val="16"/>
        </w:rPr>
        <w:tab/>
      </w:r>
      <w:r w:rsidRPr="0075006B">
        <w:rPr>
          <w:rFonts w:cstheme="minorHAnsi"/>
          <w:b/>
          <w:sz w:val="16"/>
          <w:szCs w:val="16"/>
        </w:rPr>
        <w:tab/>
      </w:r>
      <w:r w:rsidRPr="0075006B">
        <w:rPr>
          <w:rFonts w:cstheme="minorHAnsi"/>
          <w:b/>
          <w:sz w:val="16"/>
          <w:szCs w:val="16"/>
        </w:rPr>
        <w:tab/>
      </w:r>
      <w:r w:rsidRPr="0075006B">
        <w:rPr>
          <w:rFonts w:cstheme="minorHAnsi"/>
          <w:b/>
          <w:sz w:val="16"/>
          <w:szCs w:val="16"/>
        </w:rPr>
        <w:tab/>
        <w:t xml:space="preserve">   </w:t>
      </w:r>
      <w:r w:rsidRPr="0075006B">
        <w:rPr>
          <w:rFonts w:cstheme="minorHAnsi"/>
          <w:b/>
          <w:sz w:val="16"/>
          <w:szCs w:val="16"/>
        </w:rPr>
        <w:tab/>
      </w:r>
      <w:r w:rsidRPr="0075006B">
        <w:rPr>
          <w:rFonts w:cstheme="minorHAnsi"/>
          <w:b/>
          <w:sz w:val="16"/>
          <w:szCs w:val="16"/>
        </w:rPr>
        <w:tab/>
      </w:r>
      <w:r w:rsidRPr="0075006B">
        <w:rPr>
          <w:rFonts w:cstheme="minorHAnsi"/>
          <w:b/>
          <w:sz w:val="16"/>
          <w:szCs w:val="16"/>
        </w:rPr>
        <w:tab/>
      </w:r>
      <w:r w:rsidRPr="0075006B">
        <w:rPr>
          <w:rFonts w:cstheme="minorHAnsi"/>
          <w:b/>
          <w:sz w:val="16"/>
          <w:szCs w:val="16"/>
        </w:rPr>
        <w:tab/>
      </w:r>
      <w:r w:rsidRPr="0075006B">
        <w:rPr>
          <w:rFonts w:cstheme="minorHAnsi"/>
          <w:i/>
          <w:sz w:val="16"/>
          <w:szCs w:val="16"/>
        </w:rPr>
        <w:t>Scheda creata il</w:t>
      </w:r>
      <w:r w:rsidRPr="0075006B">
        <w:rPr>
          <w:rFonts w:cstheme="minorHAnsi"/>
          <w:i/>
          <w:sz w:val="16"/>
          <w:szCs w:val="16"/>
        </w:rPr>
        <w:t xml:space="preserve"> 30</w:t>
      </w:r>
      <w:r w:rsidRPr="0075006B">
        <w:rPr>
          <w:rFonts w:cstheme="minorHAnsi"/>
          <w:i/>
          <w:sz w:val="16"/>
          <w:szCs w:val="16"/>
        </w:rPr>
        <w:t xml:space="preserve"> novembre 2022</w:t>
      </w:r>
    </w:p>
    <w:p w14:paraId="7A28FE74" w14:textId="51A59D65" w:rsidR="0075006B" w:rsidRPr="0075006B" w:rsidRDefault="0075006B" w:rsidP="0075006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5006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2BF127AE" w14:textId="5D8C01F2" w:rsidR="0075006B" w:rsidRPr="0075006B" w:rsidRDefault="0075006B" w:rsidP="0075006B">
      <w:pPr>
        <w:spacing w:after="0" w:line="240" w:lineRule="auto"/>
        <w:jc w:val="both"/>
        <w:rPr>
          <w:rFonts w:cstheme="minorHAnsi"/>
          <w:lang w:val="en-GB"/>
        </w:rPr>
      </w:pPr>
      <w:r w:rsidRPr="0075006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5F30973" wp14:editId="30A200B2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437200" cy="3240000"/>
            <wp:effectExtent l="0" t="0" r="1270" b="0"/>
            <wp:wrapSquare wrapText="bothSides"/>
            <wp:docPr id="1" name="Immagine 1" descr="Immagine che contiene test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reensho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2B886" w14:textId="328EECED" w:rsidR="00794C2B" w:rsidRPr="0075006B" w:rsidRDefault="003B453F" w:rsidP="0075006B">
      <w:pPr>
        <w:spacing w:after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b/>
          <w:bCs/>
          <w:lang w:val="en-GB"/>
        </w:rPr>
        <w:t>*</w:t>
      </w:r>
      <w:r w:rsidR="0075006B" w:rsidRPr="003B453F">
        <w:rPr>
          <w:rFonts w:cstheme="minorHAnsi"/>
          <w:b/>
          <w:bCs/>
          <w:lang w:val="en-GB"/>
        </w:rPr>
        <w:t>Genetic resources</w:t>
      </w:r>
      <w:r w:rsidR="0075006B" w:rsidRPr="0075006B">
        <w:rPr>
          <w:rFonts w:cstheme="minorHAnsi"/>
          <w:lang w:val="en-GB"/>
        </w:rPr>
        <w:t xml:space="preserve"> / European cooperative programme for plant genetic resources, ECPGR. - Vol. 1, n. 1 (2020)-</w:t>
      </w:r>
      <w:r>
        <w:rPr>
          <w:rFonts w:cstheme="minorHAnsi"/>
          <w:lang w:val="en-GB"/>
        </w:rPr>
        <w:t xml:space="preserve">    </w:t>
      </w:r>
      <w:r w:rsidR="0075006B" w:rsidRPr="0075006B">
        <w:rPr>
          <w:rFonts w:cstheme="minorHAnsi"/>
          <w:lang w:val="en-GB"/>
        </w:rPr>
        <w:t xml:space="preserve">. - </w:t>
      </w:r>
      <w:proofErr w:type="spellStart"/>
      <w:r w:rsidR="0075006B" w:rsidRPr="0075006B">
        <w:rPr>
          <w:rFonts w:cstheme="minorHAnsi"/>
          <w:lang w:val="en-GB"/>
        </w:rPr>
        <w:t>Maccarese</w:t>
      </w:r>
      <w:proofErr w:type="spellEnd"/>
      <w:r w:rsidR="0075006B" w:rsidRPr="0075006B">
        <w:rPr>
          <w:rFonts w:cstheme="minorHAnsi"/>
          <w:lang w:val="en-GB"/>
        </w:rPr>
        <w:t xml:space="preserve"> : </w:t>
      </w:r>
      <w:proofErr w:type="spellStart"/>
      <w:r w:rsidR="0075006B" w:rsidRPr="0075006B">
        <w:rPr>
          <w:rFonts w:cstheme="minorHAnsi"/>
          <w:lang w:val="en-GB"/>
        </w:rPr>
        <w:t>Bioversity</w:t>
      </w:r>
      <w:proofErr w:type="spellEnd"/>
      <w:r w:rsidR="0075006B" w:rsidRPr="0075006B">
        <w:rPr>
          <w:rFonts w:cstheme="minorHAnsi"/>
          <w:lang w:val="en-GB"/>
        </w:rPr>
        <w:t xml:space="preserve"> International, 2020-</w:t>
      </w:r>
      <w:r>
        <w:rPr>
          <w:rFonts w:cstheme="minorHAnsi"/>
          <w:lang w:val="en-GB"/>
        </w:rPr>
        <w:t xml:space="preserve">    </w:t>
      </w:r>
      <w:r w:rsidR="0075006B" w:rsidRPr="0075006B">
        <w:rPr>
          <w:rFonts w:cstheme="minorHAnsi"/>
          <w:lang w:val="en-GB"/>
        </w:rPr>
        <w:t xml:space="preserve">. - </w:t>
      </w:r>
      <w:proofErr w:type="spellStart"/>
      <w:r w:rsidR="0075006B" w:rsidRPr="0075006B">
        <w:rPr>
          <w:rFonts w:cstheme="minorHAnsi"/>
          <w:lang w:val="en-GB"/>
        </w:rPr>
        <w:t>Test</w:t>
      </w:r>
      <w:r>
        <w:rPr>
          <w:rFonts w:cstheme="minorHAnsi"/>
          <w:lang w:val="en-GB"/>
        </w:rPr>
        <w:t>i</w:t>
      </w:r>
      <w:proofErr w:type="spellEnd"/>
      <w:r w:rsidR="0075006B" w:rsidRPr="0075006B">
        <w:rPr>
          <w:rFonts w:cstheme="minorHAnsi"/>
          <w:lang w:val="en-GB"/>
        </w:rPr>
        <w:t xml:space="preserve"> </w:t>
      </w:r>
      <w:proofErr w:type="spellStart"/>
      <w:r w:rsidR="0075006B" w:rsidRPr="0075006B">
        <w:rPr>
          <w:rFonts w:cstheme="minorHAnsi"/>
          <w:lang w:val="en-GB"/>
        </w:rPr>
        <w:t>elettroni</w:t>
      </w:r>
      <w:r>
        <w:rPr>
          <w:rFonts w:cstheme="minorHAnsi"/>
          <w:lang w:val="en-GB"/>
        </w:rPr>
        <w:t>ci</w:t>
      </w:r>
      <w:proofErr w:type="spellEnd"/>
      <w:r w:rsidR="0075006B" w:rsidRPr="0075006B">
        <w:rPr>
          <w:rFonts w:cstheme="minorHAnsi"/>
          <w:lang w:val="en-GB"/>
        </w:rPr>
        <w:t xml:space="preserve"> (PDF). </w:t>
      </w:r>
      <w:r>
        <w:rPr>
          <w:rFonts w:cstheme="minorHAnsi"/>
          <w:lang w:val="en-GB"/>
        </w:rPr>
        <w:t>((</w:t>
      </w:r>
      <w:proofErr w:type="spellStart"/>
      <w:r w:rsidR="0075006B" w:rsidRPr="0075006B">
        <w:rPr>
          <w:rFonts w:cstheme="minorHAnsi"/>
          <w:lang w:val="en-GB"/>
        </w:rPr>
        <w:t>Semestrale</w:t>
      </w:r>
      <w:proofErr w:type="spellEnd"/>
      <w:r w:rsidR="0075006B" w:rsidRPr="0075006B">
        <w:rPr>
          <w:rFonts w:cstheme="minorHAnsi"/>
          <w:lang w:val="en-GB"/>
        </w:rPr>
        <w:t xml:space="preserve">. - </w:t>
      </w:r>
      <w:proofErr w:type="spellStart"/>
      <w:r w:rsidR="0075006B" w:rsidRPr="0075006B">
        <w:rPr>
          <w:rFonts w:cstheme="minorHAnsi"/>
          <w:lang w:val="en-GB"/>
        </w:rPr>
        <w:t>Disponibile</w:t>
      </w:r>
      <w:proofErr w:type="spellEnd"/>
      <w:r w:rsidR="0075006B" w:rsidRPr="0075006B">
        <w:rPr>
          <w:rFonts w:cstheme="minorHAnsi"/>
          <w:lang w:val="en-GB"/>
        </w:rPr>
        <w:t xml:space="preserve"> online. - ISSN 2708-3764.</w:t>
      </w:r>
      <w:r w:rsidR="0075006B" w:rsidRPr="0075006B">
        <w:rPr>
          <w:rFonts w:cstheme="minorHAnsi"/>
          <w:lang w:val="en-GB"/>
        </w:rPr>
        <w:t xml:space="preserve"> - </w:t>
      </w:r>
      <w:r w:rsidR="0075006B" w:rsidRPr="0075006B">
        <w:rPr>
          <w:rFonts w:cstheme="minorHAnsi"/>
          <w:lang w:val="en-GB"/>
        </w:rPr>
        <w:t>SBN0088961</w:t>
      </w:r>
    </w:p>
    <w:p w14:paraId="0426780A" w14:textId="3AF15D5E" w:rsidR="0075006B" w:rsidRPr="0075006B" w:rsidRDefault="0075006B" w:rsidP="0075006B">
      <w:pPr>
        <w:spacing w:after="0" w:line="240" w:lineRule="auto"/>
        <w:jc w:val="both"/>
        <w:rPr>
          <w:rFonts w:cstheme="minorHAnsi"/>
          <w:lang w:val="en-GB"/>
        </w:rPr>
      </w:pPr>
      <w:proofErr w:type="spellStart"/>
      <w:r w:rsidRPr="0075006B">
        <w:rPr>
          <w:rStyle w:val="Enfasigrassetto"/>
          <w:rFonts w:cstheme="minorHAnsi"/>
          <w:b w:val="0"/>
          <w:bCs w:val="0"/>
          <w:lang w:val="en-GB"/>
        </w:rPr>
        <w:t>Curatore</w:t>
      </w:r>
      <w:proofErr w:type="spellEnd"/>
      <w:r w:rsidRPr="0075006B">
        <w:rPr>
          <w:rStyle w:val="Enfasigrassetto"/>
          <w:rFonts w:cstheme="minorHAnsi"/>
          <w:b w:val="0"/>
          <w:bCs w:val="0"/>
          <w:lang w:val="en-GB"/>
        </w:rPr>
        <w:t>:</w:t>
      </w:r>
      <w:r w:rsidRPr="0075006B">
        <w:rPr>
          <w:rStyle w:val="Enfasigrassetto"/>
          <w:rFonts w:cstheme="minorHAnsi"/>
          <w:lang w:val="en-GB"/>
        </w:rPr>
        <w:t xml:space="preserve"> </w:t>
      </w:r>
      <w:r w:rsidRPr="0075006B">
        <w:rPr>
          <w:rFonts w:cstheme="minorHAnsi"/>
          <w:lang w:val="en-GB"/>
        </w:rPr>
        <w:t xml:space="preserve">European cooperative programme for plant genetic resources </w:t>
      </w:r>
    </w:p>
    <w:p w14:paraId="531CD26C" w14:textId="0C32CC4B" w:rsidR="0075006B" w:rsidRPr="0075006B" w:rsidRDefault="0075006B" w:rsidP="0075006B">
      <w:pPr>
        <w:spacing w:after="0" w:line="240" w:lineRule="auto"/>
        <w:jc w:val="both"/>
        <w:rPr>
          <w:rFonts w:cstheme="minorHAnsi"/>
        </w:rPr>
      </w:pPr>
      <w:r w:rsidRPr="0075006B">
        <w:rPr>
          <w:rFonts w:cstheme="minorHAnsi"/>
        </w:rPr>
        <w:t xml:space="preserve">Soggetto: </w:t>
      </w:r>
      <w:r w:rsidRPr="0075006B">
        <w:rPr>
          <w:rFonts w:cstheme="minorHAnsi"/>
        </w:rPr>
        <w:t>Genetica - Periodici</w:t>
      </w:r>
    </w:p>
    <w:p w14:paraId="5897B70A" w14:textId="485DC709" w:rsidR="0075006B" w:rsidRPr="0075006B" w:rsidRDefault="0075006B" w:rsidP="0075006B">
      <w:pPr>
        <w:spacing w:after="0" w:line="240" w:lineRule="auto"/>
        <w:jc w:val="both"/>
        <w:rPr>
          <w:rFonts w:cstheme="minorHAnsi"/>
        </w:rPr>
      </w:pPr>
      <w:r w:rsidRPr="0075006B">
        <w:rPr>
          <w:rFonts w:cstheme="minorHAnsi"/>
        </w:rPr>
        <w:t>Classe: D</w:t>
      </w:r>
      <w:r w:rsidRPr="0075006B">
        <w:rPr>
          <w:rFonts w:cstheme="minorHAnsi"/>
        </w:rPr>
        <w:t>576.505</w:t>
      </w:r>
    </w:p>
    <w:p w14:paraId="50A970FF" w14:textId="0F60C07B" w:rsidR="0075006B" w:rsidRPr="0075006B" w:rsidRDefault="0075006B" w:rsidP="0075006B">
      <w:pPr>
        <w:spacing w:after="0" w:line="240" w:lineRule="auto"/>
        <w:jc w:val="both"/>
        <w:rPr>
          <w:rFonts w:cstheme="minorHAnsi"/>
        </w:rPr>
      </w:pPr>
    </w:p>
    <w:p w14:paraId="19D80564" w14:textId="25B75708" w:rsidR="003B453F" w:rsidRDefault="003B453F" w:rsidP="0075006B">
      <w:pPr>
        <w:spacing w:after="0" w:line="240" w:lineRule="auto"/>
        <w:jc w:val="both"/>
        <w:rPr>
          <w:rFonts w:cstheme="minorHAnsi"/>
          <w:color w:val="C00000"/>
          <w:sz w:val="36"/>
          <w:szCs w:val="36"/>
        </w:rPr>
      </w:pPr>
      <w:r>
        <w:rPr>
          <w:rFonts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5" w:history="1">
        <w:r w:rsidRPr="003B453F">
          <w:rPr>
            <w:rStyle w:val="Collegamentoipertestuale"/>
            <w:rFonts w:cstheme="minorHAnsi"/>
            <w:sz w:val="36"/>
            <w:szCs w:val="36"/>
          </w:rPr>
          <w:t>1(2020)-</w:t>
        </w:r>
      </w:hyperlink>
    </w:p>
    <w:p w14:paraId="1DF087AD" w14:textId="77777777" w:rsidR="003B453F" w:rsidRPr="003B453F" w:rsidRDefault="003B453F" w:rsidP="0075006B">
      <w:pPr>
        <w:spacing w:after="0" w:line="240" w:lineRule="auto"/>
        <w:jc w:val="both"/>
        <w:rPr>
          <w:rFonts w:cstheme="minorHAnsi"/>
          <w:color w:val="C00000"/>
          <w:sz w:val="36"/>
          <w:szCs w:val="36"/>
        </w:rPr>
      </w:pPr>
    </w:p>
    <w:p w14:paraId="0DC4D9FF" w14:textId="57880FEE" w:rsidR="0075006B" w:rsidRPr="003B453F" w:rsidRDefault="0075006B" w:rsidP="0075006B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3B453F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115845CE" w14:textId="28196A32" w:rsidR="0075006B" w:rsidRPr="003B453F" w:rsidRDefault="0075006B" w:rsidP="003B4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y2iqfc"/>
          <w:rFonts w:cstheme="minorHAnsi"/>
          <w:sz w:val="20"/>
          <w:szCs w:val="20"/>
        </w:rPr>
      </w:pPr>
      <w:proofErr w:type="spellStart"/>
      <w:r w:rsidRPr="003B453F">
        <w:rPr>
          <w:rFonts w:eastAsia="Times New Roman" w:cstheme="minorHAnsi"/>
          <w:sz w:val="20"/>
          <w:szCs w:val="20"/>
          <w:lang w:eastAsia="it-IT"/>
        </w:rPr>
        <w:t>Genetic</w:t>
      </w:r>
      <w:proofErr w:type="spellEnd"/>
      <w:r w:rsidRPr="003B453F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3B453F">
        <w:rPr>
          <w:rFonts w:eastAsia="Times New Roman" w:cstheme="minorHAnsi"/>
          <w:sz w:val="20"/>
          <w:szCs w:val="20"/>
          <w:lang w:eastAsia="it-IT"/>
        </w:rPr>
        <w:t>Resources</w:t>
      </w:r>
      <w:proofErr w:type="spellEnd"/>
      <w:r w:rsidRPr="003B453F">
        <w:rPr>
          <w:rFonts w:eastAsia="Times New Roman" w:cstheme="minorHAnsi"/>
          <w:sz w:val="20"/>
          <w:szCs w:val="20"/>
          <w:lang w:eastAsia="it-IT"/>
        </w:rPr>
        <w:t xml:space="preserve"> è una rivista ad accesso aperto che diffonde conoscenze e strumenti globali utilizzati dalla comunità di professionisti delle risorse genetiche vegetali e animali coinvolti nel monitoraggio, raccolta, manutenzione, conservazione, caratterizzazione e utilizzo delle risorse genetiche per l'alimentazione, l'agricoltura e la silvicoltura. </w:t>
      </w:r>
      <w:proofErr w:type="spellStart"/>
      <w:r w:rsidRPr="003B453F">
        <w:rPr>
          <w:rFonts w:eastAsia="Times New Roman" w:cstheme="minorHAnsi"/>
          <w:sz w:val="20"/>
          <w:szCs w:val="20"/>
          <w:lang w:eastAsia="it-IT"/>
        </w:rPr>
        <w:t>Genetic</w:t>
      </w:r>
      <w:proofErr w:type="spellEnd"/>
      <w:r w:rsidRPr="003B453F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3B453F">
        <w:rPr>
          <w:rFonts w:eastAsia="Times New Roman" w:cstheme="minorHAnsi"/>
          <w:sz w:val="20"/>
          <w:szCs w:val="20"/>
          <w:lang w:eastAsia="it-IT"/>
        </w:rPr>
        <w:t>Resources</w:t>
      </w:r>
      <w:proofErr w:type="spellEnd"/>
      <w:r w:rsidRPr="003B453F">
        <w:rPr>
          <w:rFonts w:eastAsia="Times New Roman" w:cstheme="minorHAnsi"/>
          <w:sz w:val="20"/>
          <w:szCs w:val="20"/>
          <w:lang w:eastAsia="it-IT"/>
        </w:rPr>
        <w:t> pubblica ricerche originali, metodi, strategie, linee guida, studi di casi e recensioni, nonché opinioni e altri documenti su una varietà di argomenti di interesse sull'uso presente e futuro delle risorse genetiche. Questi possono includere l'acquisizione, la documentazione, la conservazione, la gestione, la valutazione, la caratterizzazione e la valutazione delle risorse genetiche e il loro collegamento con una più ampia biodiversità, pratiche socioeconomiche, linee guida politiche o simili, al servizio delle parti interessate all'interno e tra i settori. Occasionalmente, </w:t>
      </w:r>
      <w:proofErr w:type="spellStart"/>
      <w:r w:rsidRPr="003B453F">
        <w:rPr>
          <w:rFonts w:eastAsia="Times New Roman" w:cstheme="minorHAnsi"/>
          <w:sz w:val="20"/>
          <w:szCs w:val="20"/>
          <w:lang w:eastAsia="it-IT"/>
        </w:rPr>
        <w:t>Genetic</w:t>
      </w:r>
      <w:proofErr w:type="spellEnd"/>
      <w:r w:rsidRPr="003B453F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3B453F">
        <w:rPr>
          <w:rFonts w:eastAsia="Times New Roman" w:cstheme="minorHAnsi"/>
          <w:sz w:val="20"/>
          <w:szCs w:val="20"/>
          <w:lang w:eastAsia="it-IT"/>
        </w:rPr>
        <w:t>Resources</w:t>
      </w:r>
      <w:proofErr w:type="spellEnd"/>
      <w:r w:rsidRPr="003B453F">
        <w:rPr>
          <w:rFonts w:eastAsia="Times New Roman" w:cstheme="minorHAnsi"/>
          <w:sz w:val="20"/>
          <w:szCs w:val="20"/>
          <w:lang w:eastAsia="it-IT"/>
        </w:rPr>
        <w:t> pubblica numeri speciali incentrati su argomenti selezionati di interesse per la comunità delle risorse genetiche. La rivista si concentra sulla regione europea e accoglie anche contributi di interesse più ampio da tutte le regioni del mondo</w:t>
      </w:r>
      <w:r w:rsidR="003B453F" w:rsidRPr="003B453F">
        <w:rPr>
          <w:rFonts w:eastAsia="Times New Roman" w:cstheme="minorHAnsi"/>
          <w:sz w:val="20"/>
          <w:szCs w:val="20"/>
          <w:lang w:eastAsia="it-IT"/>
        </w:rPr>
        <w:t xml:space="preserve">. </w:t>
      </w:r>
      <w:proofErr w:type="spellStart"/>
      <w:r w:rsidRPr="003B453F">
        <w:rPr>
          <w:rStyle w:val="y2iqfc"/>
          <w:rFonts w:cstheme="minorHAnsi"/>
          <w:b/>
          <w:bCs/>
          <w:sz w:val="20"/>
          <w:szCs w:val="20"/>
        </w:rPr>
        <w:t>Genetic</w:t>
      </w:r>
      <w:proofErr w:type="spellEnd"/>
      <w:r w:rsidRPr="003B453F">
        <w:rPr>
          <w:rStyle w:val="y2iqfc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3B453F">
        <w:rPr>
          <w:rStyle w:val="y2iqfc"/>
          <w:rFonts w:cstheme="minorHAnsi"/>
          <w:b/>
          <w:bCs/>
          <w:sz w:val="20"/>
          <w:szCs w:val="20"/>
        </w:rPr>
        <w:t>Resources</w:t>
      </w:r>
      <w:proofErr w:type="spellEnd"/>
      <w:r w:rsidRPr="003B453F">
        <w:rPr>
          <w:rStyle w:val="y2iqfc"/>
          <w:rFonts w:cstheme="minorHAnsi"/>
          <w:b/>
          <w:bCs/>
          <w:sz w:val="20"/>
          <w:szCs w:val="20"/>
        </w:rPr>
        <w:t xml:space="preserve"> si ispira alla newsletter Plant </w:t>
      </w:r>
      <w:proofErr w:type="spellStart"/>
      <w:r w:rsidRPr="003B453F">
        <w:rPr>
          <w:rStyle w:val="y2iqfc"/>
          <w:rFonts w:cstheme="minorHAnsi"/>
          <w:b/>
          <w:bCs/>
          <w:sz w:val="20"/>
          <w:szCs w:val="20"/>
        </w:rPr>
        <w:t>Genetic</w:t>
      </w:r>
      <w:proofErr w:type="spellEnd"/>
      <w:r w:rsidRPr="003B453F">
        <w:rPr>
          <w:rStyle w:val="y2iqfc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3B453F">
        <w:rPr>
          <w:rStyle w:val="y2iqfc"/>
          <w:rFonts w:cstheme="minorHAnsi"/>
          <w:b/>
          <w:bCs/>
          <w:sz w:val="20"/>
          <w:szCs w:val="20"/>
        </w:rPr>
        <w:t>Resources</w:t>
      </w:r>
      <w:proofErr w:type="spellEnd"/>
      <w:r w:rsidRPr="003B453F">
        <w:rPr>
          <w:rStyle w:val="y2iqfc"/>
          <w:rFonts w:cstheme="minorHAnsi"/>
          <w:b/>
          <w:bCs/>
          <w:sz w:val="20"/>
          <w:szCs w:val="20"/>
        </w:rPr>
        <w:t xml:space="preserve"> e alla rivista Animal </w:t>
      </w:r>
      <w:proofErr w:type="spellStart"/>
      <w:r w:rsidRPr="003B453F">
        <w:rPr>
          <w:rStyle w:val="y2iqfc"/>
          <w:rFonts w:cstheme="minorHAnsi"/>
          <w:b/>
          <w:bCs/>
          <w:sz w:val="20"/>
          <w:szCs w:val="20"/>
        </w:rPr>
        <w:t>Genetic</w:t>
      </w:r>
      <w:proofErr w:type="spellEnd"/>
      <w:r w:rsidRPr="003B453F">
        <w:rPr>
          <w:rStyle w:val="y2iqfc"/>
          <w:rFonts w:cstheme="minorHAnsi"/>
          <w:b/>
          <w:bCs/>
          <w:sz w:val="20"/>
          <w:szCs w:val="20"/>
        </w:rPr>
        <w:t xml:space="preserve"> </w:t>
      </w:r>
      <w:proofErr w:type="spellStart"/>
      <w:r w:rsidRPr="003B453F">
        <w:rPr>
          <w:rStyle w:val="y2iqfc"/>
          <w:rFonts w:cstheme="minorHAnsi"/>
          <w:b/>
          <w:bCs/>
          <w:sz w:val="20"/>
          <w:szCs w:val="20"/>
        </w:rPr>
        <w:t>Resources</w:t>
      </w:r>
      <w:proofErr w:type="spellEnd"/>
      <w:r w:rsidRPr="003B453F">
        <w:rPr>
          <w:rStyle w:val="y2iqfc"/>
          <w:rFonts w:cstheme="minorHAnsi"/>
          <w:b/>
          <w:bCs/>
          <w:sz w:val="20"/>
          <w:szCs w:val="20"/>
        </w:rPr>
        <w:t xml:space="preserve"> non più esistenti e mira a colmare il vuoto creato dalla loro interruzione</w:t>
      </w:r>
      <w:r w:rsidRPr="003B453F">
        <w:rPr>
          <w:rStyle w:val="y2iqfc"/>
          <w:rFonts w:cstheme="minorHAnsi"/>
          <w:sz w:val="20"/>
          <w:szCs w:val="20"/>
        </w:rPr>
        <w:t xml:space="preserve">. Il suo scopo e la sua configurazione derivano dai risultati di un sondaggio condotto tra le parti interessate nell'ambito del progetto </w:t>
      </w:r>
      <w:proofErr w:type="spellStart"/>
      <w:r w:rsidRPr="003B453F">
        <w:rPr>
          <w:rStyle w:val="y2iqfc"/>
          <w:rFonts w:cstheme="minorHAnsi"/>
          <w:sz w:val="20"/>
          <w:szCs w:val="20"/>
        </w:rPr>
        <w:t>GenRes</w:t>
      </w:r>
      <w:proofErr w:type="spellEnd"/>
      <w:r w:rsidRPr="003B453F">
        <w:rPr>
          <w:rStyle w:val="y2iqfc"/>
          <w:rFonts w:cstheme="minorHAnsi"/>
          <w:sz w:val="20"/>
          <w:szCs w:val="20"/>
        </w:rPr>
        <w:t xml:space="preserve"> Bridge, che ha fornito finanziamenti iniziali per la rivista. Un rapporto sull'impatto basato sulle statistiche di utilizzo e un sondaggio tra i lettori ha valutato il successo e la rilevanza della rivista dopo il suo primo anno di pubblicazione, informando un piano di sostenibilità per la continuazione dopo la fine del progetto. A partire dal 2022, le risorse genetiche continuano a funzionare con il supporto delle reti europee di risorse genetiche per le risorse genetiche vegetali (ECPGR) e animali (ERFP), mantenendo il proprio impegno a servire le parti interessate delle risorse genetiche all'interno e tra i domini. </w:t>
      </w:r>
      <w:proofErr w:type="spellStart"/>
      <w:r w:rsidRPr="003B453F">
        <w:rPr>
          <w:rStyle w:val="y2iqfc"/>
          <w:rFonts w:cstheme="minorHAnsi"/>
          <w:sz w:val="20"/>
          <w:szCs w:val="20"/>
        </w:rPr>
        <w:t>Genetic</w:t>
      </w:r>
      <w:proofErr w:type="spellEnd"/>
      <w:r w:rsidRPr="003B453F">
        <w:rPr>
          <w:rStyle w:val="y2iqfc"/>
          <w:rFonts w:cstheme="minorHAnsi"/>
          <w:sz w:val="20"/>
          <w:szCs w:val="20"/>
        </w:rPr>
        <w:t xml:space="preserve"> </w:t>
      </w:r>
      <w:proofErr w:type="spellStart"/>
      <w:r w:rsidRPr="003B453F">
        <w:rPr>
          <w:rStyle w:val="y2iqfc"/>
          <w:rFonts w:cstheme="minorHAnsi"/>
          <w:sz w:val="20"/>
          <w:szCs w:val="20"/>
        </w:rPr>
        <w:t>Resources</w:t>
      </w:r>
      <w:proofErr w:type="spellEnd"/>
      <w:r w:rsidRPr="003B453F">
        <w:rPr>
          <w:rStyle w:val="y2iqfc"/>
          <w:rFonts w:cstheme="minorHAnsi"/>
          <w:sz w:val="20"/>
          <w:szCs w:val="20"/>
        </w:rPr>
        <w:t xml:space="preserve"> è pubblicato da </w:t>
      </w:r>
      <w:proofErr w:type="spellStart"/>
      <w:r w:rsidRPr="003B453F">
        <w:rPr>
          <w:rStyle w:val="y2iqfc"/>
          <w:rFonts w:cstheme="minorHAnsi"/>
          <w:sz w:val="20"/>
          <w:szCs w:val="20"/>
        </w:rPr>
        <w:t>Bioversity</w:t>
      </w:r>
      <w:proofErr w:type="spellEnd"/>
      <w:r w:rsidRPr="003B453F">
        <w:rPr>
          <w:rStyle w:val="y2iqfc"/>
          <w:rFonts w:cstheme="minorHAnsi"/>
          <w:sz w:val="20"/>
          <w:szCs w:val="20"/>
        </w:rPr>
        <w:t xml:space="preserve"> International per conto del Segretariato ECPGR.</w:t>
      </w:r>
    </w:p>
    <w:p w14:paraId="19D6B7B8" w14:textId="77777777" w:rsidR="0075006B" w:rsidRPr="003B453F" w:rsidRDefault="0075006B" w:rsidP="0075006B">
      <w:pPr>
        <w:pStyle w:val="PreformattatoHTML"/>
        <w:jc w:val="both"/>
        <w:rPr>
          <w:rStyle w:val="y2iqfc"/>
          <w:rFonts w:asciiTheme="minorHAnsi" w:hAnsiTheme="minorHAnsi" w:cstheme="minorHAnsi"/>
          <w:b/>
          <w:bCs/>
        </w:rPr>
      </w:pPr>
      <w:r w:rsidRPr="003B453F">
        <w:rPr>
          <w:rStyle w:val="y2iqfc"/>
          <w:rFonts w:asciiTheme="minorHAnsi" w:hAnsiTheme="minorHAnsi" w:cstheme="minorHAnsi"/>
          <w:b/>
          <w:bCs/>
        </w:rPr>
        <w:t>Avviso sul diritto d'autore</w:t>
      </w:r>
    </w:p>
    <w:p w14:paraId="4B8CEFED" w14:textId="77777777" w:rsidR="0075006B" w:rsidRPr="003B453F" w:rsidRDefault="0075006B" w:rsidP="0075006B">
      <w:pPr>
        <w:pStyle w:val="PreformattatoHTML"/>
        <w:jc w:val="both"/>
        <w:rPr>
          <w:rStyle w:val="y2iqfc"/>
          <w:rFonts w:asciiTheme="minorHAnsi" w:hAnsiTheme="minorHAnsi" w:cstheme="minorHAnsi"/>
        </w:rPr>
      </w:pPr>
      <w:r w:rsidRPr="003B453F">
        <w:rPr>
          <w:rStyle w:val="y2iqfc"/>
          <w:rFonts w:asciiTheme="minorHAnsi" w:hAnsiTheme="minorHAnsi" w:cstheme="minorHAnsi"/>
        </w:rPr>
        <w:t xml:space="preserve">Gli autori mantengono il copyright degli articoli pubblicati in Risorse genetiche e concedono alla rivista il diritto di prima pubblicazione con accesso aperto. Tutti gli articoli pubblicati su </w:t>
      </w:r>
      <w:proofErr w:type="spellStart"/>
      <w:r w:rsidRPr="003B453F">
        <w:rPr>
          <w:rStyle w:val="y2iqfc"/>
          <w:rFonts w:asciiTheme="minorHAnsi" w:hAnsiTheme="minorHAnsi" w:cstheme="minorHAnsi"/>
        </w:rPr>
        <w:t>Genetic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 Resource sono concessi in licenza con Creative Commons </w:t>
      </w:r>
      <w:proofErr w:type="spellStart"/>
      <w:r w:rsidRPr="003B453F">
        <w:rPr>
          <w:rStyle w:val="y2iqfc"/>
          <w:rFonts w:asciiTheme="minorHAnsi" w:hAnsiTheme="minorHAnsi" w:cstheme="minorHAnsi"/>
        </w:rPr>
        <w:t>Attribution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 4.0 International License (CC BY 4.0) che consente ad altri di scaricare, condividere e adattare l'opera per scopi commerciali e non commerciali purché venga data la corretta attribuzione all'articolo originale. </w:t>
      </w:r>
      <w:proofErr w:type="spellStart"/>
      <w:r w:rsidRPr="003B453F">
        <w:rPr>
          <w:rStyle w:val="y2iqfc"/>
          <w:rFonts w:asciiTheme="minorHAnsi" w:hAnsiTheme="minorHAnsi" w:cstheme="minorHAnsi"/>
        </w:rPr>
        <w:t>Genetic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3B453F">
        <w:rPr>
          <w:rStyle w:val="y2iqfc"/>
          <w:rFonts w:asciiTheme="minorHAnsi" w:hAnsiTheme="minorHAnsi" w:cstheme="minorHAnsi"/>
        </w:rPr>
        <w:t>Resources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 consente e incoraggia gli autori a pubblicare articoli inviati alla rivista (incluso il layout finale dell'editore) su siti Web personali o archivi istituzionali dopo l'accettazione e/o la pubblicazione, fornendo dettagli bibliografici che accreditano la loro pubblicazione in </w:t>
      </w:r>
      <w:proofErr w:type="spellStart"/>
      <w:r w:rsidRPr="003B453F">
        <w:rPr>
          <w:rStyle w:val="y2iqfc"/>
          <w:rFonts w:asciiTheme="minorHAnsi" w:hAnsiTheme="minorHAnsi" w:cstheme="minorHAnsi"/>
        </w:rPr>
        <w:t>Genetic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3B453F">
        <w:rPr>
          <w:rStyle w:val="y2iqfc"/>
          <w:rFonts w:asciiTheme="minorHAnsi" w:hAnsiTheme="minorHAnsi" w:cstheme="minorHAnsi"/>
        </w:rPr>
        <w:t>Resources</w:t>
      </w:r>
      <w:proofErr w:type="spellEnd"/>
      <w:r w:rsidRPr="003B453F">
        <w:rPr>
          <w:rStyle w:val="y2iqfc"/>
          <w:rFonts w:asciiTheme="minorHAnsi" w:hAnsiTheme="minorHAnsi" w:cstheme="minorHAnsi"/>
        </w:rPr>
        <w:t>.</w:t>
      </w:r>
    </w:p>
    <w:p w14:paraId="78DD2D0A" w14:textId="77777777" w:rsidR="0075006B" w:rsidRPr="003B453F" w:rsidRDefault="0075006B" w:rsidP="0075006B">
      <w:pPr>
        <w:pStyle w:val="PreformattatoHTML"/>
        <w:jc w:val="both"/>
        <w:rPr>
          <w:rStyle w:val="y2iqfc"/>
          <w:rFonts w:asciiTheme="minorHAnsi" w:hAnsiTheme="minorHAnsi" w:cstheme="minorHAnsi"/>
          <w:b/>
          <w:bCs/>
        </w:rPr>
      </w:pPr>
      <w:r w:rsidRPr="003B453F">
        <w:rPr>
          <w:rStyle w:val="y2iqfc"/>
          <w:rFonts w:asciiTheme="minorHAnsi" w:hAnsiTheme="minorHAnsi" w:cstheme="minorHAnsi"/>
          <w:b/>
          <w:bCs/>
        </w:rPr>
        <w:t>Accesso libero</w:t>
      </w:r>
    </w:p>
    <w:p w14:paraId="366ACF37" w14:textId="316CAE69" w:rsidR="0075006B" w:rsidRPr="003B453F" w:rsidRDefault="0075006B" w:rsidP="0075006B">
      <w:pPr>
        <w:pStyle w:val="PreformattatoHTML"/>
        <w:jc w:val="both"/>
        <w:rPr>
          <w:rFonts w:asciiTheme="minorHAnsi" w:hAnsiTheme="minorHAnsi" w:cstheme="minorHAnsi"/>
        </w:rPr>
      </w:pPr>
      <w:r w:rsidRPr="003B453F">
        <w:rPr>
          <w:rStyle w:val="y2iqfc"/>
          <w:rFonts w:asciiTheme="minorHAnsi" w:hAnsiTheme="minorHAnsi" w:cstheme="minorHAnsi"/>
        </w:rPr>
        <w:t xml:space="preserve">Non ci sono costi di pubblicazione per gli autori che pubblicano in </w:t>
      </w:r>
      <w:proofErr w:type="spellStart"/>
      <w:r w:rsidRPr="003B453F">
        <w:rPr>
          <w:rStyle w:val="y2iqfc"/>
          <w:rFonts w:asciiTheme="minorHAnsi" w:hAnsiTheme="minorHAnsi" w:cstheme="minorHAnsi"/>
        </w:rPr>
        <w:t>Genetic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3B453F">
        <w:rPr>
          <w:rStyle w:val="y2iqfc"/>
          <w:rFonts w:asciiTheme="minorHAnsi" w:hAnsiTheme="minorHAnsi" w:cstheme="minorHAnsi"/>
        </w:rPr>
        <w:t>Resources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. </w:t>
      </w:r>
      <w:proofErr w:type="spellStart"/>
      <w:r w:rsidRPr="003B453F">
        <w:rPr>
          <w:rStyle w:val="y2iqfc"/>
          <w:rFonts w:asciiTheme="minorHAnsi" w:hAnsiTheme="minorHAnsi" w:cstheme="minorHAnsi"/>
        </w:rPr>
        <w:t>Genetic</w:t>
      </w:r>
      <w:proofErr w:type="spellEnd"/>
      <w:r w:rsidRPr="003B453F">
        <w:rPr>
          <w:rStyle w:val="y2iqfc"/>
          <w:rFonts w:asciiTheme="minorHAnsi" w:hAnsiTheme="minorHAnsi" w:cstheme="minorHAnsi"/>
        </w:rPr>
        <w:t xml:space="preserve"> </w:t>
      </w:r>
      <w:proofErr w:type="spellStart"/>
      <w:r w:rsidRPr="003B453F">
        <w:rPr>
          <w:rStyle w:val="y2iqfc"/>
          <w:rFonts w:asciiTheme="minorHAnsi" w:hAnsiTheme="minorHAnsi" w:cstheme="minorHAnsi"/>
        </w:rPr>
        <w:t>Resources</w:t>
      </w:r>
      <w:proofErr w:type="spellEnd"/>
      <w:r w:rsidRPr="003B453F">
        <w:rPr>
          <w:rStyle w:val="y2iqfc"/>
          <w:rFonts w:asciiTheme="minorHAnsi" w:hAnsiTheme="minorHAnsi" w:cstheme="minorHAnsi"/>
        </w:rPr>
        <w:t> è pubblicato come rivista ad accesso aperto disponibile solo online. Gli articoli pubblicati (testi completi) sono disponibili per la ricerca, la visualizzazione o il download gratuito.</w:t>
      </w:r>
      <w:r w:rsidR="003B453F">
        <w:rPr>
          <w:rStyle w:val="y2iqfc"/>
          <w:rFonts w:asciiTheme="minorHAnsi" w:hAnsiTheme="minorHAnsi" w:cstheme="minorHAnsi"/>
        </w:rPr>
        <w:t xml:space="preserve"> </w:t>
      </w:r>
      <w:hyperlink r:id="rId6" w:history="1">
        <w:r w:rsidRPr="003B453F">
          <w:rPr>
            <w:rStyle w:val="Collegamentoipertestuale"/>
            <w:rFonts w:asciiTheme="minorHAnsi" w:hAnsiTheme="minorHAnsi" w:cstheme="minorHAnsi"/>
          </w:rPr>
          <w:t>https://www.genresj.org/index.php/grj/about</w:t>
        </w:r>
      </w:hyperlink>
    </w:p>
    <w:p w14:paraId="7B66ECA3" w14:textId="77777777" w:rsidR="0075006B" w:rsidRPr="0075006B" w:rsidRDefault="0075006B" w:rsidP="0075006B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</w:p>
    <w:p w14:paraId="30CB4ED9" w14:textId="77777777" w:rsidR="0075006B" w:rsidRPr="0075006B" w:rsidRDefault="0075006B" w:rsidP="007500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B169C5F" w14:textId="77777777" w:rsidR="0075006B" w:rsidRPr="0075006B" w:rsidRDefault="0075006B" w:rsidP="0075006B">
      <w:pPr>
        <w:spacing w:after="0" w:line="240" w:lineRule="auto"/>
        <w:jc w:val="both"/>
        <w:rPr>
          <w:rFonts w:cstheme="minorHAnsi"/>
          <w:b/>
          <w:bCs/>
        </w:rPr>
      </w:pPr>
    </w:p>
    <w:sectPr w:rsidR="0075006B" w:rsidRPr="00750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092B"/>
    <w:rsid w:val="003B453F"/>
    <w:rsid w:val="006C092B"/>
    <w:rsid w:val="0075006B"/>
    <w:rsid w:val="0079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8C2D"/>
  <w15:chartTrackingRefBased/>
  <w15:docId w15:val="{FEECE6B4-A107-412C-A399-1D918204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5006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5006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50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5006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75006B"/>
  </w:style>
  <w:style w:type="character" w:styleId="Menzionenonrisolta">
    <w:name w:val="Unresolved Mention"/>
    <w:basedOn w:val="Carpredefinitoparagrafo"/>
    <w:uiPriority w:val="99"/>
    <w:semiHidden/>
    <w:unhideWhenUsed/>
    <w:rsid w:val="0075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resj.org/index.php/grj/about" TargetMode="External"/><Relationship Id="rId5" Type="http://schemas.openxmlformats.org/officeDocument/2006/relationships/hyperlink" Target="https://www.genresj.org/index.php/grj/issue/archiv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2022-11-30T17:19:00Z</dcterms:created>
  <dcterms:modified xsi:type="dcterms:W3CDTF">2022-11-30T17:32:00Z</dcterms:modified>
</cp:coreProperties>
</file>