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C719" w14:textId="220995E0" w:rsidR="007E3775" w:rsidRPr="000F6572" w:rsidRDefault="007E3775" w:rsidP="000F6572">
      <w:pPr>
        <w:spacing w:after="0" w:line="240" w:lineRule="auto"/>
        <w:jc w:val="both"/>
        <w:rPr>
          <w:rFonts w:cstheme="minorHAnsi"/>
          <w:i/>
          <w:sz w:val="16"/>
          <w:szCs w:val="16"/>
        </w:rPr>
      </w:pPr>
      <w:r w:rsidRPr="000F6572">
        <w:rPr>
          <w:rFonts w:cstheme="minorHAnsi"/>
          <w:b/>
          <w:color w:val="C00000"/>
          <w:sz w:val="32"/>
          <w:szCs w:val="32"/>
        </w:rPr>
        <w:t>XY24</w:t>
      </w:r>
      <w:r w:rsidRPr="000F6572">
        <w:rPr>
          <w:rFonts w:cstheme="minorHAnsi"/>
          <w:b/>
          <w:color w:val="C00000"/>
          <w:sz w:val="32"/>
          <w:szCs w:val="32"/>
        </w:rPr>
        <w:t>7</w:t>
      </w:r>
      <w:r w:rsidRPr="000F6572">
        <w:rPr>
          <w:rFonts w:cstheme="minorHAnsi"/>
          <w:b/>
          <w:color w:val="C00000"/>
          <w:sz w:val="44"/>
          <w:szCs w:val="44"/>
        </w:rPr>
        <w:t xml:space="preserve"> </w:t>
      </w:r>
      <w:r w:rsidRPr="000F6572">
        <w:rPr>
          <w:rFonts w:cstheme="minorHAnsi"/>
          <w:b/>
          <w:sz w:val="44"/>
          <w:szCs w:val="44"/>
        </w:rPr>
        <w:tab/>
      </w:r>
      <w:r w:rsidRPr="000F6572">
        <w:rPr>
          <w:rFonts w:cstheme="minorHAnsi"/>
          <w:b/>
        </w:rPr>
        <w:tab/>
      </w:r>
      <w:r w:rsidRPr="000F6572">
        <w:rPr>
          <w:rFonts w:cstheme="minorHAnsi"/>
          <w:b/>
          <w:sz w:val="16"/>
          <w:szCs w:val="16"/>
        </w:rPr>
        <w:tab/>
      </w:r>
      <w:r w:rsidRPr="000F6572">
        <w:rPr>
          <w:rFonts w:cstheme="minorHAnsi"/>
          <w:b/>
          <w:sz w:val="16"/>
          <w:szCs w:val="16"/>
        </w:rPr>
        <w:tab/>
      </w:r>
      <w:r w:rsidRPr="000F6572">
        <w:rPr>
          <w:rFonts w:cstheme="minorHAnsi"/>
          <w:b/>
          <w:sz w:val="16"/>
          <w:szCs w:val="16"/>
        </w:rPr>
        <w:tab/>
        <w:t xml:space="preserve">   </w:t>
      </w:r>
      <w:r w:rsidRPr="000F6572">
        <w:rPr>
          <w:rFonts w:cstheme="minorHAnsi"/>
          <w:b/>
          <w:sz w:val="16"/>
          <w:szCs w:val="16"/>
        </w:rPr>
        <w:tab/>
      </w:r>
      <w:r w:rsidRPr="000F6572">
        <w:rPr>
          <w:rFonts w:cstheme="minorHAnsi"/>
          <w:b/>
          <w:sz w:val="16"/>
          <w:szCs w:val="16"/>
        </w:rPr>
        <w:tab/>
      </w:r>
      <w:r w:rsidRPr="000F6572">
        <w:rPr>
          <w:rFonts w:cstheme="minorHAnsi"/>
          <w:b/>
          <w:sz w:val="16"/>
          <w:szCs w:val="16"/>
        </w:rPr>
        <w:tab/>
      </w:r>
      <w:r w:rsidRPr="000F6572">
        <w:rPr>
          <w:rFonts w:cstheme="minorHAnsi"/>
          <w:b/>
          <w:sz w:val="16"/>
          <w:szCs w:val="16"/>
        </w:rPr>
        <w:tab/>
      </w:r>
      <w:r w:rsidRPr="000F6572">
        <w:rPr>
          <w:rFonts w:cstheme="minorHAnsi"/>
          <w:i/>
          <w:sz w:val="16"/>
          <w:szCs w:val="16"/>
        </w:rPr>
        <w:t>Scheda creata il 2 dicembre 2022</w:t>
      </w:r>
    </w:p>
    <w:p w14:paraId="753F8CCD" w14:textId="6D8D20FC" w:rsidR="007E3775" w:rsidRPr="000F6572" w:rsidRDefault="007E3775" w:rsidP="000F6572">
      <w:pPr>
        <w:spacing w:after="0" w:line="240" w:lineRule="auto"/>
        <w:jc w:val="center"/>
        <w:rPr>
          <w:rFonts w:cstheme="minorHAnsi"/>
          <w:b/>
          <w:color w:val="C00000"/>
        </w:rPr>
      </w:pPr>
      <w:r w:rsidRPr="000F6572">
        <w:rPr>
          <w:rFonts w:cstheme="minorHAnsi"/>
          <w:noProof/>
        </w:rPr>
        <w:drawing>
          <wp:inline distT="0" distB="0" distL="0" distR="0" wp14:anchorId="19E82656" wp14:editId="716B8CE1">
            <wp:extent cx="1836000" cy="252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6000" cy="2520000"/>
                    </a:xfrm>
                    <a:prstGeom prst="rect">
                      <a:avLst/>
                    </a:prstGeom>
                    <a:noFill/>
                    <a:ln>
                      <a:noFill/>
                    </a:ln>
                  </pic:spPr>
                </pic:pic>
              </a:graphicData>
            </a:graphic>
          </wp:inline>
        </w:drawing>
      </w:r>
      <w:r w:rsidRPr="000F6572">
        <w:rPr>
          <w:rFonts w:cstheme="minorHAnsi"/>
          <w:noProof/>
        </w:rPr>
        <w:drawing>
          <wp:inline distT="0" distB="0" distL="0" distR="0" wp14:anchorId="7BFB79EE" wp14:editId="460877D8">
            <wp:extent cx="1771200" cy="25200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200" cy="2520000"/>
                    </a:xfrm>
                    <a:prstGeom prst="rect">
                      <a:avLst/>
                    </a:prstGeom>
                    <a:noFill/>
                    <a:ln>
                      <a:noFill/>
                    </a:ln>
                  </pic:spPr>
                </pic:pic>
              </a:graphicData>
            </a:graphic>
          </wp:inline>
        </w:drawing>
      </w:r>
    </w:p>
    <w:p w14:paraId="1B2CFC33" w14:textId="2B31C58F" w:rsidR="007E3775" w:rsidRPr="000F6572" w:rsidRDefault="007E3775" w:rsidP="000F6572">
      <w:pPr>
        <w:spacing w:after="0" w:line="240" w:lineRule="auto"/>
        <w:jc w:val="both"/>
        <w:rPr>
          <w:rFonts w:cstheme="minorHAnsi"/>
          <w:b/>
          <w:color w:val="C00000"/>
          <w:sz w:val="32"/>
          <w:szCs w:val="32"/>
        </w:rPr>
      </w:pPr>
      <w:r w:rsidRPr="000F6572">
        <w:rPr>
          <w:rFonts w:cstheme="minorHAnsi"/>
          <w:b/>
          <w:color w:val="C00000"/>
          <w:sz w:val="32"/>
          <w:szCs w:val="32"/>
        </w:rPr>
        <w:t xml:space="preserve">Descrizione </w:t>
      </w:r>
      <w:r w:rsidR="000F6572" w:rsidRPr="000F6572">
        <w:rPr>
          <w:rFonts w:cstheme="minorHAnsi"/>
          <w:b/>
          <w:color w:val="C00000"/>
          <w:sz w:val="32"/>
          <w:szCs w:val="32"/>
        </w:rPr>
        <w:t>storico-</w:t>
      </w:r>
      <w:r w:rsidRPr="000F6572">
        <w:rPr>
          <w:rFonts w:cstheme="minorHAnsi"/>
          <w:b/>
          <w:color w:val="C00000"/>
          <w:sz w:val="32"/>
          <w:szCs w:val="32"/>
        </w:rPr>
        <w:t>bibliografica</w:t>
      </w:r>
    </w:p>
    <w:p w14:paraId="28BA83D1" w14:textId="40AFDA10" w:rsidR="007E3775" w:rsidRPr="000F6572" w:rsidRDefault="007E3775" w:rsidP="000F6572">
      <w:pPr>
        <w:spacing w:after="0" w:line="240" w:lineRule="auto"/>
        <w:jc w:val="both"/>
        <w:rPr>
          <w:rFonts w:cstheme="minorHAnsi"/>
        </w:rPr>
      </w:pPr>
      <w:r w:rsidRPr="000F6572">
        <w:rPr>
          <w:rFonts w:cstheme="minorHAnsi"/>
        </w:rPr>
        <w:t>*</w:t>
      </w:r>
      <w:r w:rsidRPr="000F6572">
        <w:rPr>
          <w:rFonts w:cstheme="minorHAnsi"/>
          <w:b/>
          <w:bCs/>
        </w:rPr>
        <w:t xml:space="preserve">Giurisprudenza </w:t>
      </w:r>
      <w:proofErr w:type="gramStart"/>
      <w:r w:rsidRPr="000F6572">
        <w:rPr>
          <w:rFonts w:cstheme="minorHAnsi"/>
          <w:b/>
          <w:bCs/>
        </w:rPr>
        <w:t>penale</w:t>
      </w:r>
      <w:r w:rsidRPr="000F6572">
        <w:rPr>
          <w:rFonts w:cstheme="minorHAnsi"/>
          <w:b/>
          <w:bCs/>
        </w:rPr>
        <w:t xml:space="preserve"> </w:t>
      </w:r>
      <w:r w:rsidRPr="000F6572">
        <w:rPr>
          <w:rFonts w:cstheme="minorHAnsi"/>
        </w:rPr>
        <w:t>:</w:t>
      </w:r>
      <w:proofErr w:type="gramEnd"/>
      <w:r w:rsidRPr="000F6572">
        <w:rPr>
          <w:rFonts w:cstheme="minorHAnsi"/>
        </w:rPr>
        <w:t xml:space="preserve"> rivista mensile</w:t>
      </w:r>
      <w:r w:rsidRPr="000F6572">
        <w:rPr>
          <w:rFonts w:cstheme="minorHAnsi"/>
        </w:rPr>
        <w:t xml:space="preserve">. - </w:t>
      </w:r>
      <w:r w:rsidRPr="000F6572">
        <w:rPr>
          <w:rFonts w:cstheme="minorHAnsi"/>
        </w:rPr>
        <w:t>Fasc</w:t>
      </w:r>
      <w:r w:rsidRPr="000F6572">
        <w:rPr>
          <w:rFonts w:cstheme="minorHAnsi"/>
        </w:rPr>
        <w:t>. 1 (</w:t>
      </w:r>
      <w:proofErr w:type="gramStart"/>
      <w:r w:rsidRPr="000F6572">
        <w:rPr>
          <w:rFonts w:cstheme="minorHAnsi"/>
        </w:rPr>
        <w:t>20</w:t>
      </w:r>
      <w:r w:rsidRPr="000F6572">
        <w:rPr>
          <w:rFonts w:cstheme="minorHAnsi"/>
        </w:rPr>
        <w:t>16</w:t>
      </w:r>
      <w:r w:rsidRPr="000F6572">
        <w:rPr>
          <w:rFonts w:cstheme="minorHAnsi"/>
        </w:rPr>
        <w:t>)-</w:t>
      </w:r>
      <w:proofErr w:type="gramEnd"/>
      <w:r w:rsidRPr="000F6572">
        <w:rPr>
          <w:rFonts w:cstheme="minorHAnsi"/>
        </w:rPr>
        <w:t xml:space="preserve">    . - </w:t>
      </w:r>
      <w:proofErr w:type="gramStart"/>
      <w:r w:rsidRPr="000F6572">
        <w:rPr>
          <w:rFonts w:cstheme="minorHAnsi"/>
        </w:rPr>
        <w:t>Milano :</w:t>
      </w:r>
      <w:proofErr w:type="gramEnd"/>
      <w:r w:rsidRPr="000F6572">
        <w:rPr>
          <w:rFonts w:cstheme="minorHAnsi"/>
        </w:rPr>
        <w:t xml:space="preserve"> Guido </w:t>
      </w:r>
      <w:proofErr w:type="spellStart"/>
      <w:r w:rsidRPr="000F6572">
        <w:rPr>
          <w:rFonts w:cstheme="minorHAnsi"/>
        </w:rPr>
        <w:t>Stampanoni</w:t>
      </w:r>
      <w:proofErr w:type="spellEnd"/>
      <w:r w:rsidRPr="000F6572">
        <w:rPr>
          <w:rFonts w:cstheme="minorHAnsi"/>
        </w:rPr>
        <w:t xml:space="preserve"> Bassi, 20</w:t>
      </w:r>
      <w:r w:rsidRPr="000F6572">
        <w:rPr>
          <w:rFonts w:cstheme="minorHAnsi"/>
        </w:rPr>
        <w:t>16</w:t>
      </w:r>
      <w:r w:rsidRPr="000F6572">
        <w:rPr>
          <w:rFonts w:cstheme="minorHAnsi"/>
        </w:rPr>
        <w:t xml:space="preserve">-    . - Testi elettronici. ((Disponibile online. - ISSN </w:t>
      </w:r>
      <w:r w:rsidR="000F6572" w:rsidRPr="000F6572">
        <w:rPr>
          <w:rFonts w:cstheme="minorHAnsi"/>
        </w:rPr>
        <w:t>2499-846X</w:t>
      </w:r>
    </w:p>
    <w:p w14:paraId="2F885C3F" w14:textId="77777777" w:rsidR="000F6572" w:rsidRDefault="000F6572" w:rsidP="000F6572">
      <w:pPr>
        <w:spacing w:after="0" w:line="240" w:lineRule="auto"/>
        <w:jc w:val="both"/>
        <w:rPr>
          <w:rFonts w:cstheme="minorHAnsi"/>
        </w:rPr>
      </w:pPr>
    </w:p>
    <w:p w14:paraId="04FAA1CF" w14:textId="2F74D126" w:rsidR="006331B2" w:rsidRPr="000F6572" w:rsidRDefault="007E3775" w:rsidP="000F6572">
      <w:pPr>
        <w:spacing w:after="0" w:line="240" w:lineRule="auto"/>
        <w:jc w:val="both"/>
        <w:rPr>
          <w:rFonts w:cstheme="minorHAnsi"/>
        </w:rPr>
      </w:pPr>
      <w:r w:rsidRPr="000F6572">
        <w:rPr>
          <w:rFonts w:cstheme="minorHAnsi"/>
        </w:rPr>
        <w:t>*</w:t>
      </w:r>
      <w:r w:rsidRPr="000F6572">
        <w:rPr>
          <w:rFonts w:cstheme="minorHAnsi"/>
          <w:b/>
          <w:bCs/>
        </w:rPr>
        <w:t>Giurisprudenza penale trimestrale</w:t>
      </w:r>
      <w:r w:rsidRPr="000F6572">
        <w:rPr>
          <w:rFonts w:cstheme="minorHAnsi"/>
        </w:rPr>
        <w:t>. - N. 1 (</w:t>
      </w:r>
      <w:proofErr w:type="gramStart"/>
      <w:r w:rsidRPr="000F6572">
        <w:rPr>
          <w:rFonts w:cstheme="minorHAnsi"/>
        </w:rPr>
        <w:t>2020)-</w:t>
      </w:r>
      <w:proofErr w:type="gramEnd"/>
      <w:r w:rsidRPr="000F6572">
        <w:rPr>
          <w:rFonts w:cstheme="minorHAnsi"/>
        </w:rPr>
        <w:t xml:space="preserve">    </w:t>
      </w:r>
      <w:r w:rsidRPr="000F6572">
        <w:rPr>
          <w:rFonts w:cstheme="minorHAnsi"/>
        </w:rPr>
        <w:t xml:space="preserve">. - </w:t>
      </w:r>
      <w:proofErr w:type="gramStart"/>
      <w:r w:rsidRPr="000F6572">
        <w:rPr>
          <w:rFonts w:cstheme="minorHAnsi"/>
        </w:rPr>
        <w:t>Milano :</w:t>
      </w:r>
      <w:proofErr w:type="gramEnd"/>
      <w:r w:rsidRPr="000F6572">
        <w:rPr>
          <w:rFonts w:cstheme="minorHAnsi"/>
        </w:rPr>
        <w:t xml:space="preserve"> Guido </w:t>
      </w:r>
      <w:proofErr w:type="spellStart"/>
      <w:r w:rsidRPr="000F6572">
        <w:rPr>
          <w:rFonts w:cstheme="minorHAnsi"/>
        </w:rPr>
        <w:t>Stampanoni</w:t>
      </w:r>
      <w:proofErr w:type="spellEnd"/>
      <w:r w:rsidRPr="000F6572">
        <w:rPr>
          <w:rFonts w:cstheme="minorHAnsi"/>
        </w:rPr>
        <w:t xml:space="preserve"> Bassi, 2020-</w:t>
      </w:r>
      <w:r w:rsidRPr="000F6572">
        <w:rPr>
          <w:rFonts w:cstheme="minorHAnsi"/>
        </w:rPr>
        <w:t xml:space="preserve">    </w:t>
      </w:r>
      <w:r w:rsidRPr="000F6572">
        <w:rPr>
          <w:rFonts w:cstheme="minorHAnsi"/>
        </w:rPr>
        <w:t>. - Test</w:t>
      </w:r>
      <w:r w:rsidRPr="000F6572">
        <w:rPr>
          <w:rFonts w:cstheme="minorHAnsi"/>
        </w:rPr>
        <w:t>i</w:t>
      </w:r>
      <w:r w:rsidRPr="000F6572">
        <w:rPr>
          <w:rFonts w:cstheme="minorHAnsi"/>
        </w:rPr>
        <w:t xml:space="preserve"> elettronic</w:t>
      </w:r>
      <w:r w:rsidRPr="000F6572">
        <w:rPr>
          <w:rFonts w:cstheme="minorHAnsi"/>
        </w:rPr>
        <w:t>i</w:t>
      </w:r>
      <w:r w:rsidRPr="000F6572">
        <w:rPr>
          <w:rFonts w:cstheme="minorHAnsi"/>
        </w:rPr>
        <w:t xml:space="preserve"> (</w:t>
      </w:r>
      <w:r w:rsidRPr="000F6572">
        <w:rPr>
          <w:rFonts w:cstheme="minorHAnsi"/>
        </w:rPr>
        <w:t xml:space="preserve">File </w:t>
      </w:r>
      <w:r w:rsidRPr="000F6572">
        <w:rPr>
          <w:rFonts w:cstheme="minorHAnsi"/>
        </w:rPr>
        <w:t xml:space="preserve">PDF). </w:t>
      </w:r>
      <w:r w:rsidRPr="000F6572">
        <w:rPr>
          <w:rFonts w:cstheme="minorHAnsi"/>
        </w:rPr>
        <w:t>((</w:t>
      </w:r>
      <w:r w:rsidRPr="000F6572">
        <w:rPr>
          <w:rFonts w:cstheme="minorHAnsi"/>
        </w:rPr>
        <w:t>Disponibile online. - ISSN 2724-0304.</w:t>
      </w:r>
      <w:r w:rsidRPr="000F6572">
        <w:rPr>
          <w:rFonts w:cstheme="minorHAnsi"/>
        </w:rPr>
        <w:t xml:space="preserve"> - </w:t>
      </w:r>
      <w:r w:rsidRPr="000F6572">
        <w:rPr>
          <w:rFonts w:cstheme="minorHAnsi"/>
        </w:rPr>
        <w:t>RMG0309223</w:t>
      </w:r>
    </w:p>
    <w:p w14:paraId="1B3C50A0" w14:textId="4B0147A0" w:rsidR="007E3775" w:rsidRPr="000F6572" w:rsidRDefault="007E3775" w:rsidP="000F6572">
      <w:pPr>
        <w:spacing w:after="0" w:line="240" w:lineRule="auto"/>
        <w:jc w:val="both"/>
        <w:rPr>
          <w:rFonts w:cstheme="minorHAnsi"/>
        </w:rPr>
      </w:pPr>
      <w:r w:rsidRPr="000F6572">
        <w:rPr>
          <w:rFonts w:cstheme="minorHAnsi"/>
        </w:rPr>
        <w:t>Titolo acronimo: *GPT</w:t>
      </w:r>
    </w:p>
    <w:p w14:paraId="62E952DD" w14:textId="77777777" w:rsidR="000F6572" w:rsidRDefault="000F6572" w:rsidP="000F6572">
      <w:pPr>
        <w:spacing w:after="0" w:line="240" w:lineRule="auto"/>
        <w:jc w:val="both"/>
        <w:rPr>
          <w:rFonts w:cstheme="minorHAnsi"/>
          <w:b/>
          <w:bCs/>
          <w:color w:val="C00000"/>
        </w:rPr>
      </w:pPr>
    </w:p>
    <w:p w14:paraId="63EE43F5" w14:textId="1D47B4A1" w:rsidR="007E3775" w:rsidRPr="000F6572" w:rsidRDefault="007E3775" w:rsidP="000F6572">
      <w:pPr>
        <w:spacing w:after="0" w:line="240" w:lineRule="auto"/>
        <w:jc w:val="both"/>
        <w:rPr>
          <w:rFonts w:cstheme="minorHAnsi"/>
          <w:sz w:val="32"/>
          <w:szCs w:val="32"/>
        </w:rPr>
      </w:pPr>
      <w:r w:rsidRPr="000F6572">
        <w:rPr>
          <w:rFonts w:cstheme="minorHAnsi"/>
          <w:b/>
          <w:bCs/>
          <w:color w:val="C00000"/>
          <w:sz w:val="32"/>
          <w:szCs w:val="32"/>
        </w:rPr>
        <w:t xml:space="preserve">Volumi disponibili in rete </w:t>
      </w:r>
      <w:hyperlink r:id="rId6" w:history="1">
        <w:r w:rsidRPr="000F6572">
          <w:rPr>
            <w:rStyle w:val="Collegamentoipertestuale"/>
            <w:rFonts w:cstheme="minorHAnsi"/>
            <w:sz w:val="32"/>
            <w:szCs w:val="32"/>
          </w:rPr>
          <w:t>1(</w:t>
        </w:r>
        <w:proofErr w:type="gramStart"/>
        <w:r w:rsidRPr="000F6572">
          <w:rPr>
            <w:rStyle w:val="Collegamentoipertestuale"/>
            <w:rFonts w:cstheme="minorHAnsi"/>
            <w:sz w:val="32"/>
            <w:szCs w:val="32"/>
          </w:rPr>
          <w:t>2016)-</w:t>
        </w:r>
        <w:proofErr w:type="gramEnd"/>
      </w:hyperlink>
      <w:r w:rsidRPr="000F6572">
        <w:rPr>
          <w:rFonts w:cstheme="minorHAnsi"/>
          <w:color w:val="C00000"/>
          <w:sz w:val="32"/>
          <w:szCs w:val="32"/>
        </w:rPr>
        <w:t>;</w:t>
      </w:r>
      <w:r w:rsidRPr="000F6572">
        <w:rPr>
          <w:rFonts w:cstheme="minorHAnsi"/>
          <w:b/>
          <w:bCs/>
          <w:color w:val="C00000"/>
          <w:sz w:val="32"/>
          <w:szCs w:val="32"/>
        </w:rPr>
        <w:t xml:space="preserve"> </w:t>
      </w:r>
      <w:hyperlink r:id="rId7" w:history="1">
        <w:r w:rsidRPr="000F6572">
          <w:rPr>
            <w:rStyle w:val="Collegamentoipertestuale"/>
            <w:rFonts w:cstheme="minorHAnsi"/>
            <w:sz w:val="32"/>
            <w:szCs w:val="32"/>
          </w:rPr>
          <w:t>1(2020)-</w:t>
        </w:r>
      </w:hyperlink>
    </w:p>
    <w:p w14:paraId="7214A02F" w14:textId="77777777" w:rsidR="000F6572" w:rsidRDefault="000F6572" w:rsidP="000F6572">
      <w:pPr>
        <w:spacing w:after="0" w:line="240" w:lineRule="auto"/>
        <w:jc w:val="both"/>
        <w:rPr>
          <w:rFonts w:cstheme="minorHAnsi"/>
          <w:b/>
          <w:bCs/>
          <w:color w:val="C00000"/>
        </w:rPr>
      </w:pPr>
    </w:p>
    <w:p w14:paraId="163D59A4" w14:textId="3CD27D10" w:rsidR="007E3775" w:rsidRPr="000F6572" w:rsidRDefault="007E3775" w:rsidP="000F6572">
      <w:pPr>
        <w:spacing w:after="0" w:line="240" w:lineRule="auto"/>
        <w:jc w:val="both"/>
        <w:rPr>
          <w:rFonts w:cstheme="minorHAnsi"/>
          <w:b/>
          <w:bCs/>
          <w:color w:val="C00000"/>
          <w:sz w:val="32"/>
          <w:szCs w:val="32"/>
        </w:rPr>
      </w:pPr>
      <w:r w:rsidRPr="000F6572">
        <w:rPr>
          <w:rFonts w:cstheme="minorHAnsi"/>
          <w:b/>
          <w:bCs/>
          <w:color w:val="C00000"/>
          <w:sz w:val="32"/>
          <w:szCs w:val="32"/>
        </w:rPr>
        <w:t>Informazioni storico-bibliografiche</w:t>
      </w:r>
    </w:p>
    <w:p w14:paraId="7E1A3677" w14:textId="77777777" w:rsidR="000F6572" w:rsidRDefault="000F6572" w:rsidP="000F6572">
      <w:pPr>
        <w:pStyle w:val="Titolo1"/>
        <w:spacing w:before="0" w:beforeAutospacing="0" w:after="0" w:afterAutospacing="0"/>
        <w:jc w:val="both"/>
        <w:rPr>
          <w:rFonts w:asciiTheme="minorHAnsi" w:hAnsiTheme="minorHAnsi" w:cstheme="minorHAnsi"/>
          <w:sz w:val="16"/>
          <w:szCs w:val="16"/>
        </w:rPr>
      </w:pPr>
      <w:r w:rsidRPr="000F6572">
        <w:rPr>
          <w:rFonts w:asciiTheme="minorHAnsi" w:hAnsiTheme="minorHAnsi" w:cstheme="minorHAnsi"/>
          <w:sz w:val="16"/>
          <w:szCs w:val="16"/>
        </w:rPr>
        <w:t xml:space="preserve">Progetto </w:t>
      </w:r>
      <w:r>
        <w:rPr>
          <w:rFonts w:asciiTheme="minorHAnsi" w:hAnsiTheme="minorHAnsi" w:cstheme="minorHAnsi"/>
          <w:sz w:val="16"/>
          <w:szCs w:val="16"/>
        </w:rPr>
        <w:t xml:space="preserve"> </w:t>
      </w:r>
    </w:p>
    <w:p w14:paraId="13249F9B" w14:textId="23190CC6" w:rsidR="000F6572" w:rsidRPr="000F6572" w:rsidRDefault="000F6572" w:rsidP="000F6572">
      <w:pPr>
        <w:pStyle w:val="Titolo1"/>
        <w:spacing w:before="0" w:beforeAutospacing="0" w:after="0" w:afterAutospacing="0"/>
        <w:jc w:val="both"/>
        <w:rPr>
          <w:rFonts w:asciiTheme="minorHAnsi" w:hAnsiTheme="minorHAnsi" w:cstheme="minorHAnsi"/>
          <w:b w:val="0"/>
          <w:bCs w:val="0"/>
          <w:sz w:val="16"/>
          <w:szCs w:val="16"/>
        </w:rPr>
      </w:pPr>
      <w:r w:rsidRPr="000F6572">
        <w:rPr>
          <w:rFonts w:asciiTheme="minorHAnsi" w:hAnsiTheme="minorHAnsi" w:cstheme="minorHAnsi"/>
          <w:b w:val="0"/>
          <w:bCs w:val="0"/>
          <w:color w:val="000000"/>
          <w:sz w:val="16"/>
          <w:szCs w:val="16"/>
        </w:rPr>
        <w:t>Giurisprudenza Penale è una rivista giuridica, accessibile gratuitamente e senza fini di profitto, che si rivolge a tutti gli operatori del diritto penale.</w:t>
      </w:r>
      <w:r>
        <w:rPr>
          <w:rFonts w:asciiTheme="minorHAnsi" w:hAnsiTheme="minorHAnsi" w:cstheme="minorHAnsi"/>
          <w:b w:val="0"/>
          <w:bCs w:val="0"/>
          <w:color w:val="000000"/>
          <w:sz w:val="16"/>
          <w:szCs w:val="16"/>
        </w:rPr>
        <w:t xml:space="preserve"> </w:t>
      </w:r>
      <w:r w:rsidRPr="000F6572">
        <w:rPr>
          <w:rFonts w:asciiTheme="minorHAnsi" w:hAnsiTheme="minorHAnsi" w:cstheme="minorHAnsi"/>
          <w:b w:val="0"/>
          <w:bCs w:val="0"/>
          <w:color w:val="000000"/>
          <w:sz w:val="16"/>
          <w:szCs w:val="16"/>
        </w:rPr>
        <w:t xml:space="preserve">Nata nel 2013 come portale online creato dall’avv. Guido </w:t>
      </w:r>
      <w:proofErr w:type="spellStart"/>
      <w:r w:rsidRPr="000F6572">
        <w:rPr>
          <w:rFonts w:asciiTheme="minorHAnsi" w:hAnsiTheme="minorHAnsi" w:cstheme="minorHAnsi"/>
          <w:b w:val="0"/>
          <w:bCs w:val="0"/>
          <w:color w:val="000000"/>
          <w:sz w:val="16"/>
          <w:szCs w:val="16"/>
        </w:rPr>
        <w:t>Stampanoni</w:t>
      </w:r>
      <w:proofErr w:type="spellEnd"/>
      <w:r w:rsidRPr="000F6572">
        <w:rPr>
          <w:rFonts w:asciiTheme="minorHAnsi" w:hAnsiTheme="minorHAnsi" w:cstheme="minorHAnsi"/>
          <w:b w:val="0"/>
          <w:bCs w:val="0"/>
          <w:color w:val="000000"/>
          <w:sz w:val="16"/>
          <w:szCs w:val="16"/>
        </w:rPr>
        <w:t xml:space="preserve"> Bassi, dal 2016 è una rivista giuridica registrata presso il Tribunale di Milano (autorizzazione n. 58 del 18 febbraio 2016) con codice identificativo ISSN 2499-846X.</w:t>
      </w:r>
      <w:r>
        <w:rPr>
          <w:rFonts w:asciiTheme="minorHAnsi" w:hAnsiTheme="minorHAnsi" w:cstheme="minorHAnsi"/>
          <w:b w:val="0"/>
          <w:bCs w:val="0"/>
          <w:color w:val="000000"/>
          <w:sz w:val="16"/>
          <w:szCs w:val="16"/>
        </w:rPr>
        <w:t xml:space="preserve"> </w:t>
      </w:r>
      <w:r w:rsidRPr="000F6572">
        <w:rPr>
          <w:rFonts w:asciiTheme="minorHAnsi" w:hAnsiTheme="minorHAnsi" w:cstheme="minorHAnsi"/>
          <w:b w:val="0"/>
          <w:bCs w:val="0"/>
          <w:color w:val="000000"/>
          <w:sz w:val="16"/>
          <w:szCs w:val="16"/>
        </w:rPr>
        <w:t>Giurisprudenza Penale è diretta dall’avv.</w:t>
      </w:r>
      <w:r w:rsidRPr="000F6572">
        <w:rPr>
          <w:rFonts w:asciiTheme="minorHAnsi" w:hAnsiTheme="minorHAnsi" w:cstheme="minorHAnsi"/>
          <w:b w:val="0"/>
          <w:bCs w:val="0"/>
          <w:sz w:val="16"/>
          <w:szCs w:val="16"/>
        </w:rPr>
        <w:t> </w:t>
      </w:r>
      <w:hyperlink r:id="rId8" w:history="1">
        <w:r w:rsidRPr="000F6572">
          <w:rPr>
            <w:rStyle w:val="Collegamentoipertestuale"/>
            <w:rFonts w:asciiTheme="minorHAnsi" w:hAnsiTheme="minorHAnsi" w:cstheme="minorHAnsi"/>
            <w:b w:val="0"/>
            <w:bCs w:val="0"/>
            <w:sz w:val="16"/>
            <w:szCs w:val="16"/>
          </w:rPr>
          <w:t xml:space="preserve">Guido </w:t>
        </w:r>
        <w:proofErr w:type="spellStart"/>
        <w:r w:rsidRPr="000F6572">
          <w:rPr>
            <w:rStyle w:val="Collegamentoipertestuale"/>
            <w:rFonts w:asciiTheme="minorHAnsi" w:hAnsiTheme="minorHAnsi" w:cstheme="minorHAnsi"/>
            <w:b w:val="0"/>
            <w:bCs w:val="0"/>
            <w:sz w:val="16"/>
            <w:szCs w:val="16"/>
          </w:rPr>
          <w:t>Stampanoni</w:t>
        </w:r>
        <w:proofErr w:type="spellEnd"/>
        <w:r w:rsidRPr="000F6572">
          <w:rPr>
            <w:rStyle w:val="Collegamentoipertestuale"/>
            <w:rFonts w:asciiTheme="minorHAnsi" w:hAnsiTheme="minorHAnsi" w:cstheme="minorHAnsi"/>
            <w:b w:val="0"/>
            <w:bCs w:val="0"/>
            <w:sz w:val="16"/>
            <w:szCs w:val="16"/>
          </w:rPr>
          <w:t xml:space="preserve"> Bassi</w:t>
        </w:r>
      </w:hyperlink>
      <w:r w:rsidRPr="000F6572">
        <w:rPr>
          <w:rFonts w:asciiTheme="minorHAnsi" w:hAnsiTheme="minorHAnsi" w:cstheme="minorHAnsi"/>
          <w:b w:val="0"/>
          <w:bCs w:val="0"/>
          <w:sz w:val="16"/>
          <w:szCs w:val="16"/>
        </w:rPr>
        <w:t xml:space="preserve"> </w:t>
      </w:r>
      <w:r w:rsidRPr="000F6572">
        <w:rPr>
          <w:rFonts w:asciiTheme="minorHAnsi" w:hAnsiTheme="minorHAnsi" w:cstheme="minorHAnsi"/>
          <w:b w:val="0"/>
          <w:bCs w:val="0"/>
          <w:color w:val="000000"/>
          <w:sz w:val="16"/>
          <w:szCs w:val="16"/>
        </w:rPr>
        <w:t>(Editore e Direttore Editoriale), dall’avv.</w:t>
      </w:r>
      <w:r w:rsidRPr="000F6572">
        <w:rPr>
          <w:rFonts w:asciiTheme="minorHAnsi" w:hAnsiTheme="minorHAnsi" w:cstheme="minorHAnsi"/>
          <w:b w:val="0"/>
          <w:bCs w:val="0"/>
          <w:sz w:val="16"/>
          <w:szCs w:val="16"/>
        </w:rPr>
        <w:t> </w:t>
      </w:r>
      <w:hyperlink r:id="rId9" w:history="1">
        <w:r w:rsidRPr="000F6572">
          <w:rPr>
            <w:rStyle w:val="Collegamentoipertestuale"/>
            <w:rFonts w:asciiTheme="minorHAnsi" w:hAnsiTheme="minorHAnsi" w:cstheme="minorHAnsi"/>
            <w:b w:val="0"/>
            <w:bCs w:val="0"/>
            <w:sz w:val="16"/>
            <w:szCs w:val="16"/>
          </w:rPr>
          <w:t>Lorenzo Nicolò Meazza</w:t>
        </w:r>
      </w:hyperlink>
      <w:r w:rsidRPr="000F6572">
        <w:rPr>
          <w:rFonts w:asciiTheme="minorHAnsi" w:hAnsiTheme="minorHAnsi" w:cstheme="minorHAnsi"/>
          <w:b w:val="0"/>
          <w:bCs w:val="0"/>
          <w:sz w:val="16"/>
          <w:szCs w:val="16"/>
        </w:rPr>
        <w:t xml:space="preserve"> </w:t>
      </w:r>
      <w:r w:rsidRPr="000F6572">
        <w:rPr>
          <w:rFonts w:asciiTheme="minorHAnsi" w:hAnsiTheme="minorHAnsi" w:cstheme="minorHAnsi"/>
          <w:b w:val="0"/>
          <w:bCs w:val="0"/>
          <w:color w:val="000000"/>
          <w:sz w:val="16"/>
          <w:szCs w:val="16"/>
        </w:rPr>
        <w:t>(Direttore Responsabile), dall’avv.</w:t>
      </w:r>
      <w:r w:rsidRPr="000F6572">
        <w:rPr>
          <w:rFonts w:asciiTheme="minorHAnsi" w:hAnsiTheme="minorHAnsi" w:cstheme="minorHAnsi"/>
          <w:b w:val="0"/>
          <w:bCs w:val="0"/>
          <w:sz w:val="16"/>
          <w:szCs w:val="16"/>
        </w:rPr>
        <w:t> </w:t>
      </w:r>
      <w:hyperlink r:id="rId10" w:history="1">
        <w:r w:rsidRPr="000F6572">
          <w:rPr>
            <w:rStyle w:val="Collegamentoipertestuale"/>
            <w:rFonts w:asciiTheme="minorHAnsi" w:hAnsiTheme="minorHAnsi" w:cstheme="minorHAnsi"/>
            <w:b w:val="0"/>
            <w:bCs w:val="0"/>
            <w:sz w:val="16"/>
            <w:szCs w:val="16"/>
          </w:rPr>
          <w:t>Lorenzo Roccatagliata</w:t>
        </w:r>
      </w:hyperlink>
      <w:r w:rsidRPr="000F6572">
        <w:rPr>
          <w:rFonts w:asciiTheme="minorHAnsi" w:hAnsiTheme="minorHAnsi" w:cstheme="minorHAnsi"/>
          <w:b w:val="0"/>
          <w:bCs w:val="0"/>
          <w:sz w:val="16"/>
          <w:szCs w:val="16"/>
        </w:rPr>
        <w:t xml:space="preserve"> </w:t>
      </w:r>
      <w:r w:rsidRPr="000F6572">
        <w:rPr>
          <w:rFonts w:asciiTheme="minorHAnsi" w:hAnsiTheme="minorHAnsi" w:cstheme="minorHAnsi"/>
          <w:b w:val="0"/>
          <w:bCs w:val="0"/>
          <w:color w:val="000000"/>
          <w:sz w:val="16"/>
          <w:szCs w:val="16"/>
        </w:rPr>
        <w:t>(Vice Direttore) e dall’avv.</w:t>
      </w:r>
      <w:r w:rsidRPr="000F6572">
        <w:rPr>
          <w:rFonts w:asciiTheme="minorHAnsi" w:hAnsiTheme="minorHAnsi" w:cstheme="minorHAnsi"/>
          <w:b w:val="0"/>
          <w:bCs w:val="0"/>
          <w:sz w:val="16"/>
          <w:szCs w:val="16"/>
        </w:rPr>
        <w:t xml:space="preserve"> </w:t>
      </w:r>
      <w:hyperlink r:id="rId11" w:history="1">
        <w:r w:rsidRPr="000F6572">
          <w:rPr>
            <w:rStyle w:val="Collegamentoipertestuale"/>
            <w:rFonts w:asciiTheme="minorHAnsi" w:hAnsiTheme="minorHAnsi" w:cstheme="minorHAnsi"/>
            <w:b w:val="0"/>
            <w:bCs w:val="0"/>
            <w:sz w:val="16"/>
            <w:szCs w:val="16"/>
          </w:rPr>
          <w:t xml:space="preserve">Riccardo </w:t>
        </w:r>
        <w:proofErr w:type="spellStart"/>
        <w:r w:rsidRPr="000F6572">
          <w:rPr>
            <w:rStyle w:val="Collegamentoipertestuale"/>
            <w:rFonts w:asciiTheme="minorHAnsi" w:hAnsiTheme="minorHAnsi" w:cstheme="minorHAnsi"/>
            <w:b w:val="0"/>
            <w:bCs w:val="0"/>
            <w:sz w:val="16"/>
            <w:szCs w:val="16"/>
          </w:rPr>
          <w:t>Lucev</w:t>
        </w:r>
        <w:proofErr w:type="spellEnd"/>
      </w:hyperlink>
      <w:r w:rsidRPr="000F6572">
        <w:rPr>
          <w:rFonts w:asciiTheme="minorHAnsi" w:hAnsiTheme="minorHAnsi" w:cstheme="minorHAnsi"/>
          <w:b w:val="0"/>
          <w:bCs w:val="0"/>
          <w:sz w:val="16"/>
          <w:szCs w:val="16"/>
        </w:rPr>
        <w:t xml:space="preserve"> </w:t>
      </w:r>
      <w:r w:rsidRPr="000F6572">
        <w:rPr>
          <w:rFonts w:asciiTheme="minorHAnsi" w:hAnsiTheme="minorHAnsi" w:cstheme="minorHAnsi"/>
          <w:b w:val="0"/>
          <w:bCs w:val="0"/>
          <w:color w:val="000000"/>
          <w:sz w:val="16"/>
          <w:szCs w:val="16"/>
        </w:rPr>
        <w:t>(Vice Direttore).</w:t>
      </w:r>
      <w:r w:rsidRPr="000F6572">
        <w:rPr>
          <w:rFonts w:asciiTheme="minorHAnsi" w:hAnsiTheme="minorHAnsi" w:cstheme="minorHAnsi"/>
          <w:b w:val="0"/>
          <w:bCs w:val="0"/>
          <w:color w:val="000000"/>
          <w:sz w:val="16"/>
          <w:szCs w:val="16"/>
        </w:rPr>
        <w:t xml:space="preserve"> </w:t>
      </w:r>
      <w:r w:rsidRPr="000F6572">
        <w:rPr>
          <w:rFonts w:asciiTheme="minorHAnsi" w:hAnsiTheme="minorHAnsi" w:cstheme="minorHAnsi"/>
          <w:b w:val="0"/>
          <w:bCs w:val="0"/>
          <w:color w:val="000000"/>
          <w:sz w:val="16"/>
          <w:szCs w:val="16"/>
        </w:rPr>
        <w:t xml:space="preserve">In un’epoca in cui l’informazione scientifica corre sempre più veloce in rete, Giurisprudenza Penale si pone l’ambizioso obiettivo di diventare un autorevole punto d’incontro per chiunque operi nel campo del diritto penale: un prodotto editoriale qualificato che vada al passo con un diritto penale sempre più </w:t>
      </w:r>
      <w:r w:rsidRPr="000F6572">
        <w:rPr>
          <w:rStyle w:val="Enfasicorsivo"/>
          <w:rFonts w:asciiTheme="minorHAnsi" w:hAnsiTheme="minorHAnsi" w:cstheme="minorHAnsi"/>
          <w:b w:val="0"/>
          <w:bCs w:val="0"/>
          <w:color w:val="000000"/>
          <w:sz w:val="16"/>
          <w:szCs w:val="16"/>
        </w:rPr>
        <w:t>in trasformazione</w:t>
      </w:r>
      <w:r w:rsidRPr="000F6572">
        <w:rPr>
          <w:rFonts w:asciiTheme="minorHAnsi" w:hAnsiTheme="minorHAnsi" w:cstheme="minorHAnsi"/>
          <w:b w:val="0"/>
          <w:bCs w:val="0"/>
          <w:color w:val="000000"/>
          <w:sz w:val="16"/>
          <w:szCs w:val="16"/>
        </w:rPr>
        <w:t>.</w:t>
      </w:r>
      <w:r w:rsidRPr="000F6572">
        <w:rPr>
          <w:rFonts w:asciiTheme="minorHAnsi" w:hAnsiTheme="minorHAnsi" w:cstheme="minorHAnsi"/>
          <w:b w:val="0"/>
          <w:bCs w:val="0"/>
          <w:color w:val="000000"/>
          <w:sz w:val="16"/>
          <w:szCs w:val="16"/>
        </w:rPr>
        <w:t xml:space="preserve"> </w:t>
      </w:r>
      <w:r w:rsidRPr="000F6572">
        <w:rPr>
          <w:rFonts w:asciiTheme="minorHAnsi" w:hAnsiTheme="minorHAnsi" w:cstheme="minorHAnsi"/>
          <w:b w:val="0"/>
          <w:bCs w:val="0"/>
          <w:color w:val="000000"/>
          <w:sz w:val="16"/>
          <w:szCs w:val="16"/>
        </w:rPr>
        <w:t>Le novità legislative e giurisprudenziali – che oggi più che mai esigono un aggiornamento costante da parte del giurista – sono oggetto di attenzione secondo un approccio metodologico che, nel facilitare l’immediata fruizione da parte del Lettore, non trascuri l’analisi di temi e problemi che meritano di essere affrontati. Per questo, all’interno della Rivista il Lettore potrà trovare diversi tipi di contributi: dall’informazione “in tempo reale” sui più recenti provvedimenti giurisprudenziali sino all’analisi più attenta caratterizzata da spirito critico e rigore scientifico.</w:t>
      </w:r>
      <w:r w:rsidRPr="000F6572">
        <w:rPr>
          <w:rFonts w:asciiTheme="minorHAnsi" w:hAnsiTheme="minorHAnsi" w:cstheme="minorHAnsi"/>
          <w:b w:val="0"/>
          <w:bCs w:val="0"/>
          <w:color w:val="000000"/>
          <w:sz w:val="16"/>
          <w:szCs w:val="16"/>
        </w:rPr>
        <w:t xml:space="preserve"> </w:t>
      </w:r>
      <w:r w:rsidRPr="000F6572">
        <w:rPr>
          <w:rFonts w:asciiTheme="minorHAnsi" w:hAnsiTheme="minorHAnsi" w:cstheme="minorHAnsi"/>
          <w:b w:val="0"/>
          <w:bCs w:val="0"/>
          <w:color w:val="000000"/>
          <w:sz w:val="16"/>
          <w:szCs w:val="16"/>
        </w:rPr>
        <w:t>Lo scopo della Rivista è quindi quello di rappresentare un valido strumento per l’aggiornamento professionale, ove l’immediatezza della notizia si accompagni all’imprescindibile approfondimento dei contributi offerti ai Lettori.</w:t>
      </w:r>
      <w:r w:rsidRPr="000F6572">
        <w:rPr>
          <w:rFonts w:asciiTheme="minorHAnsi" w:hAnsiTheme="minorHAnsi" w:cstheme="minorHAnsi"/>
          <w:b w:val="0"/>
          <w:bCs w:val="0"/>
          <w:color w:val="000000"/>
          <w:sz w:val="16"/>
          <w:szCs w:val="16"/>
        </w:rPr>
        <w:t xml:space="preserve"> </w:t>
      </w:r>
      <w:r w:rsidRPr="000F6572">
        <w:rPr>
          <w:rFonts w:asciiTheme="minorHAnsi" w:hAnsiTheme="minorHAnsi" w:cstheme="minorHAnsi"/>
          <w:b w:val="0"/>
          <w:bCs w:val="0"/>
          <w:color w:val="000000"/>
          <w:sz w:val="16"/>
          <w:szCs w:val="16"/>
        </w:rPr>
        <w:t>Per garantire entrambe queste caratteristiche, Giurisprudenza Penale è dotata di un</w:t>
      </w:r>
      <w:r w:rsidRPr="000F6572">
        <w:rPr>
          <w:rFonts w:asciiTheme="minorHAnsi" w:hAnsiTheme="minorHAnsi" w:cstheme="minorHAnsi"/>
          <w:b w:val="0"/>
          <w:bCs w:val="0"/>
          <w:sz w:val="16"/>
          <w:szCs w:val="16"/>
        </w:rPr>
        <w:t xml:space="preserve"> </w:t>
      </w:r>
      <w:hyperlink r:id="rId12" w:history="1">
        <w:r w:rsidRPr="000F6572">
          <w:rPr>
            <w:rStyle w:val="Collegamentoipertestuale"/>
            <w:rFonts w:asciiTheme="minorHAnsi" w:hAnsiTheme="minorHAnsi" w:cstheme="minorHAnsi"/>
            <w:b w:val="0"/>
            <w:bCs w:val="0"/>
            <w:sz w:val="16"/>
            <w:szCs w:val="16"/>
          </w:rPr>
          <w:t>Comitato di Redazione</w:t>
        </w:r>
      </w:hyperlink>
      <w:r w:rsidRPr="000F6572">
        <w:rPr>
          <w:rFonts w:asciiTheme="minorHAnsi" w:hAnsiTheme="minorHAnsi" w:cstheme="minorHAnsi"/>
          <w:b w:val="0"/>
          <w:bCs w:val="0"/>
          <w:sz w:val="16"/>
          <w:szCs w:val="16"/>
        </w:rPr>
        <w:t xml:space="preserve">  </w:t>
      </w:r>
      <w:r w:rsidRPr="000F6572">
        <w:rPr>
          <w:rFonts w:asciiTheme="minorHAnsi" w:hAnsiTheme="minorHAnsi" w:cstheme="minorHAnsi"/>
          <w:b w:val="0"/>
          <w:bCs w:val="0"/>
          <w:color w:val="000000"/>
          <w:sz w:val="16"/>
          <w:szCs w:val="16"/>
        </w:rPr>
        <w:t>e di un</w:t>
      </w:r>
      <w:r w:rsidRPr="000F6572">
        <w:rPr>
          <w:rFonts w:asciiTheme="minorHAnsi" w:hAnsiTheme="minorHAnsi" w:cstheme="minorHAnsi"/>
          <w:b w:val="0"/>
          <w:bCs w:val="0"/>
          <w:sz w:val="16"/>
          <w:szCs w:val="16"/>
        </w:rPr>
        <w:t xml:space="preserve"> </w:t>
      </w:r>
      <w:hyperlink r:id="rId13" w:history="1">
        <w:r w:rsidRPr="000F6572">
          <w:rPr>
            <w:rStyle w:val="Collegamentoipertestuale"/>
            <w:rFonts w:asciiTheme="minorHAnsi" w:hAnsiTheme="minorHAnsi" w:cstheme="minorHAnsi"/>
            <w:b w:val="0"/>
            <w:bCs w:val="0"/>
            <w:sz w:val="16"/>
            <w:szCs w:val="16"/>
          </w:rPr>
          <w:t>Comitato Scientifico</w:t>
        </w:r>
      </w:hyperlink>
      <w:r w:rsidRPr="000F6572">
        <w:rPr>
          <w:rFonts w:asciiTheme="minorHAnsi" w:hAnsiTheme="minorHAnsi" w:cstheme="minorHAnsi"/>
          <w:b w:val="0"/>
          <w:bCs w:val="0"/>
          <w:sz w:val="16"/>
          <w:szCs w:val="16"/>
        </w:rPr>
        <w:t xml:space="preserve"> </w:t>
      </w:r>
      <w:r w:rsidRPr="000F6572">
        <w:rPr>
          <w:rFonts w:asciiTheme="minorHAnsi" w:hAnsiTheme="minorHAnsi" w:cstheme="minorHAnsi"/>
          <w:b w:val="0"/>
          <w:bCs w:val="0"/>
          <w:color w:val="000000"/>
          <w:sz w:val="16"/>
          <w:szCs w:val="16"/>
        </w:rPr>
        <w:t>composti da autorevoli esponenti del mondo dell’Avvocatura, della Magistratura e dell’Università.</w:t>
      </w:r>
      <w:r w:rsidRPr="000F6572">
        <w:rPr>
          <w:rFonts w:asciiTheme="minorHAnsi" w:hAnsiTheme="minorHAnsi" w:cstheme="minorHAnsi"/>
          <w:b w:val="0"/>
          <w:bCs w:val="0"/>
          <w:color w:val="000000"/>
          <w:sz w:val="16"/>
          <w:szCs w:val="16"/>
        </w:rPr>
        <w:t xml:space="preserve"> </w:t>
      </w:r>
      <w:r w:rsidRPr="000F6572">
        <w:rPr>
          <w:rFonts w:asciiTheme="minorHAnsi" w:hAnsiTheme="minorHAnsi" w:cstheme="minorHAnsi"/>
          <w:b w:val="0"/>
          <w:bCs w:val="0"/>
          <w:color w:val="000000"/>
          <w:sz w:val="16"/>
          <w:szCs w:val="16"/>
        </w:rPr>
        <w:t>Ogni contributo esterno, una volta approvato, viene catalogato nei fascicoli mensili consultabili nella apposita sezione del sito dedicato alla Rivista Web</w:t>
      </w:r>
      <w:r w:rsidRPr="000F6572">
        <w:rPr>
          <w:rFonts w:asciiTheme="minorHAnsi" w:hAnsiTheme="minorHAnsi" w:cstheme="minorHAnsi"/>
          <w:b w:val="0"/>
          <w:bCs w:val="0"/>
          <w:sz w:val="16"/>
          <w:szCs w:val="16"/>
        </w:rPr>
        <w:t xml:space="preserve"> (</w:t>
      </w:r>
      <w:hyperlink r:id="rId14" w:history="1">
        <w:r w:rsidRPr="000F6572">
          <w:rPr>
            <w:rStyle w:val="Collegamentoipertestuale"/>
            <w:rFonts w:asciiTheme="minorHAnsi" w:hAnsiTheme="minorHAnsi" w:cstheme="minorHAnsi"/>
            <w:b w:val="0"/>
            <w:bCs w:val="0"/>
            <w:sz w:val="16"/>
            <w:szCs w:val="16"/>
          </w:rPr>
          <w:t>www.giurisprudenzapenale.com/rivista</w:t>
        </w:r>
      </w:hyperlink>
      <w:r w:rsidRPr="000F6572">
        <w:rPr>
          <w:rFonts w:asciiTheme="minorHAnsi" w:hAnsiTheme="minorHAnsi" w:cstheme="minorHAnsi"/>
          <w:b w:val="0"/>
          <w:bCs w:val="0"/>
          <w:sz w:val="16"/>
          <w:szCs w:val="16"/>
        </w:rPr>
        <w:t>).</w:t>
      </w:r>
      <w:r w:rsidRPr="000F6572">
        <w:rPr>
          <w:rFonts w:asciiTheme="minorHAnsi" w:hAnsiTheme="minorHAnsi" w:cstheme="minorHAnsi"/>
          <w:b w:val="0"/>
          <w:bCs w:val="0"/>
          <w:sz w:val="16"/>
          <w:szCs w:val="16"/>
        </w:rPr>
        <w:t xml:space="preserve"> </w:t>
      </w:r>
      <w:r w:rsidRPr="000F6572">
        <w:rPr>
          <w:rFonts w:asciiTheme="minorHAnsi" w:hAnsiTheme="minorHAnsi" w:cstheme="minorHAnsi"/>
          <w:b w:val="0"/>
          <w:bCs w:val="0"/>
          <w:color w:val="000000"/>
          <w:sz w:val="16"/>
          <w:szCs w:val="16"/>
        </w:rPr>
        <w:t>Particolare attenzione è rivolta agli aspetti transnazionali del diritto penale, cui è dedicata la apposita sezione </w:t>
      </w:r>
      <w:r w:rsidRPr="000F6572">
        <w:rPr>
          <w:rStyle w:val="Enfasicorsivo"/>
          <w:rFonts w:asciiTheme="minorHAnsi" w:hAnsiTheme="minorHAnsi" w:cstheme="minorHAnsi"/>
          <w:b w:val="0"/>
          <w:bCs w:val="0"/>
          <w:color w:val="000000"/>
          <w:sz w:val="16"/>
          <w:szCs w:val="16"/>
        </w:rPr>
        <w:t xml:space="preserve">Global </w:t>
      </w:r>
      <w:proofErr w:type="spellStart"/>
      <w:r w:rsidRPr="000F6572">
        <w:rPr>
          <w:rStyle w:val="Enfasicorsivo"/>
          <w:rFonts w:asciiTheme="minorHAnsi" w:hAnsiTheme="minorHAnsi" w:cstheme="minorHAnsi"/>
          <w:b w:val="0"/>
          <w:bCs w:val="0"/>
          <w:color w:val="000000"/>
          <w:sz w:val="16"/>
          <w:szCs w:val="16"/>
        </w:rPr>
        <w:t>Perspectives</w:t>
      </w:r>
      <w:proofErr w:type="spellEnd"/>
      <w:r w:rsidRPr="000F6572">
        <w:rPr>
          <w:rFonts w:asciiTheme="minorHAnsi" w:hAnsiTheme="minorHAnsi" w:cstheme="minorHAnsi"/>
          <w:b w:val="0"/>
          <w:bCs w:val="0"/>
          <w:color w:val="000000"/>
          <w:sz w:val="16"/>
          <w:szCs w:val="16"/>
        </w:rPr>
        <w:t xml:space="preserve"> ove, attraverso la pubblicazione di contributi redatti in lingue straniere, si affrontano tematiche inerenti </w:t>
      </w:r>
      <w:proofErr w:type="gramStart"/>
      <w:r w:rsidRPr="000F6572">
        <w:rPr>
          <w:rFonts w:asciiTheme="minorHAnsi" w:hAnsiTheme="minorHAnsi" w:cstheme="minorHAnsi"/>
          <w:b w:val="0"/>
          <w:bCs w:val="0"/>
          <w:color w:val="000000"/>
          <w:sz w:val="16"/>
          <w:szCs w:val="16"/>
        </w:rPr>
        <w:t>il</w:t>
      </w:r>
      <w:proofErr w:type="gramEnd"/>
      <w:r w:rsidRPr="000F6572">
        <w:rPr>
          <w:rFonts w:asciiTheme="minorHAnsi" w:hAnsiTheme="minorHAnsi" w:cstheme="minorHAnsi"/>
          <w:b w:val="0"/>
          <w:bCs w:val="0"/>
          <w:color w:val="000000"/>
          <w:sz w:val="16"/>
          <w:szCs w:val="16"/>
        </w:rPr>
        <w:t xml:space="preserve"> diritto penale internazionale, il diritto penale europeo e il diritto penale comparato.</w:t>
      </w:r>
      <w:r w:rsidRPr="000F6572">
        <w:rPr>
          <w:rFonts w:asciiTheme="minorHAnsi" w:hAnsiTheme="minorHAnsi" w:cstheme="minorHAnsi"/>
          <w:b w:val="0"/>
          <w:bCs w:val="0"/>
          <w:color w:val="000000"/>
          <w:sz w:val="16"/>
          <w:szCs w:val="16"/>
        </w:rPr>
        <w:t xml:space="preserve"> </w:t>
      </w:r>
      <w:r w:rsidRPr="000F6572">
        <w:rPr>
          <w:rFonts w:asciiTheme="minorHAnsi" w:hAnsiTheme="minorHAnsi" w:cstheme="minorHAnsi"/>
          <w:b w:val="0"/>
          <w:bCs w:val="0"/>
          <w:color w:val="000000"/>
          <w:sz w:val="16"/>
          <w:szCs w:val="16"/>
        </w:rPr>
        <w:t>Chiunque voglia sostenere il progetto può contattare la redazione all’indirizzo:</w:t>
      </w:r>
      <w:r w:rsidRPr="000F6572">
        <w:rPr>
          <w:rFonts w:asciiTheme="minorHAnsi" w:hAnsiTheme="minorHAnsi" w:cstheme="minorHAnsi"/>
          <w:b w:val="0"/>
          <w:bCs w:val="0"/>
          <w:sz w:val="16"/>
          <w:szCs w:val="16"/>
        </w:rPr>
        <w:t> </w:t>
      </w:r>
      <w:hyperlink r:id="rId15" w:history="1">
        <w:r w:rsidRPr="000F6572">
          <w:rPr>
            <w:rStyle w:val="Collegamentoipertestuale"/>
            <w:rFonts w:asciiTheme="minorHAnsi" w:hAnsiTheme="minorHAnsi" w:cstheme="minorHAnsi"/>
            <w:b w:val="0"/>
            <w:bCs w:val="0"/>
            <w:sz w:val="16"/>
            <w:szCs w:val="16"/>
          </w:rPr>
          <w:t>redazione@giurisprudenzapenale.com</w:t>
        </w:r>
      </w:hyperlink>
      <w:r w:rsidRPr="000F6572">
        <w:rPr>
          <w:rFonts w:asciiTheme="minorHAnsi" w:hAnsiTheme="minorHAnsi" w:cstheme="minorHAnsi"/>
          <w:b w:val="0"/>
          <w:bCs w:val="0"/>
          <w:sz w:val="16"/>
          <w:szCs w:val="16"/>
        </w:rPr>
        <w:t xml:space="preserve"> </w:t>
      </w:r>
      <w:hyperlink r:id="rId16" w:history="1">
        <w:r w:rsidRPr="000F6572">
          <w:rPr>
            <w:rStyle w:val="Collegamentoipertestuale"/>
            <w:rFonts w:asciiTheme="minorHAnsi" w:hAnsiTheme="minorHAnsi" w:cstheme="minorHAnsi"/>
            <w:b w:val="0"/>
            <w:bCs w:val="0"/>
            <w:sz w:val="16"/>
            <w:szCs w:val="16"/>
          </w:rPr>
          <w:t>https://www.giurisprudenzapenale.com/progetto/</w:t>
        </w:r>
      </w:hyperlink>
    </w:p>
    <w:p w14:paraId="793D640B" w14:textId="77777777" w:rsidR="000F6572" w:rsidRPr="000F6572" w:rsidRDefault="000F6572" w:rsidP="000F6572">
      <w:pPr>
        <w:pStyle w:val="NormaleWeb"/>
        <w:spacing w:before="0" w:beforeAutospacing="0" w:after="0" w:afterAutospacing="0"/>
        <w:jc w:val="both"/>
        <w:rPr>
          <w:rFonts w:asciiTheme="minorHAnsi" w:hAnsiTheme="minorHAnsi" w:cstheme="minorHAnsi"/>
          <w:sz w:val="16"/>
          <w:szCs w:val="16"/>
        </w:rPr>
      </w:pPr>
    </w:p>
    <w:p w14:paraId="2E6E876B" w14:textId="77777777" w:rsidR="007E3775" w:rsidRPr="000F6572" w:rsidRDefault="007E3775" w:rsidP="000F6572">
      <w:pPr>
        <w:pStyle w:val="NormaleWeb"/>
        <w:spacing w:before="0" w:beforeAutospacing="0" w:after="0" w:afterAutospacing="0"/>
        <w:jc w:val="both"/>
        <w:rPr>
          <w:rFonts w:asciiTheme="minorHAnsi" w:hAnsiTheme="minorHAnsi" w:cstheme="minorHAnsi"/>
          <w:sz w:val="16"/>
          <w:szCs w:val="16"/>
        </w:rPr>
      </w:pPr>
      <w:r w:rsidRPr="000F6572">
        <w:rPr>
          <w:rStyle w:val="Enfasigrassetto"/>
          <w:rFonts w:asciiTheme="minorHAnsi" w:hAnsiTheme="minorHAnsi" w:cstheme="minorHAnsi"/>
          <w:sz w:val="16"/>
          <w:szCs w:val="16"/>
        </w:rPr>
        <w:t>Giurisprudenza Penale</w:t>
      </w:r>
      <w:r w:rsidRPr="000F6572">
        <w:rPr>
          <w:rFonts w:asciiTheme="minorHAnsi" w:hAnsiTheme="minorHAnsi" w:cstheme="minorHAnsi"/>
          <w:sz w:val="16"/>
          <w:szCs w:val="16"/>
        </w:rPr>
        <w:t xml:space="preserve"> è una rivista giuridica registrata presso il Tribunale di Milano (autorizzazione n. 58 del 18 febbraio 2016) con codice ISSN 2499-846X.</w:t>
      </w:r>
    </w:p>
    <w:p w14:paraId="130BCC0B" w14:textId="77777777" w:rsidR="000F6572" w:rsidRDefault="000F6572" w:rsidP="000F6572">
      <w:pPr>
        <w:pStyle w:val="NormaleWeb"/>
        <w:spacing w:before="0" w:beforeAutospacing="0" w:after="0" w:afterAutospacing="0"/>
        <w:rPr>
          <w:rStyle w:val="Enfasigrassetto"/>
          <w:rFonts w:asciiTheme="minorHAnsi" w:hAnsiTheme="minorHAnsi" w:cstheme="minorHAnsi"/>
          <w:sz w:val="16"/>
          <w:szCs w:val="16"/>
        </w:rPr>
        <w:sectPr w:rsidR="000F6572">
          <w:pgSz w:w="11906" w:h="16838"/>
          <w:pgMar w:top="1417" w:right="1134" w:bottom="1134" w:left="1134" w:header="708" w:footer="708" w:gutter="0"/>
          <w:cols w:space="708"/>
          <w:docGrid w:linePitch="360"/>
        </w:sectPr>
      </w:pPr>
    </w:p>
    <w:p w14:paraId="614DE564" w14:textId="77777777" w:rsidR="007E3775" w:rsidRPr="000F6572" w:rsidRDefault="007E3775" w:rsidP="000F6572">
      <w:pPr>
        <w:pStyle w:val="NormaleWeb"/>
        <w:spacing w:before="0" w:beforeAutospacing="0" w:after="0" w:afterAutospacing="0"/>
        <w:rPr>
          <w:rFonts w:asciiTheme="minorHAnsi" w:hAnsiTheme="minorHAnsi" w:cstheme="minorHAnsi"/>
          <w:sz w:val="16"/>
          <w:szCs w:val="16"/>
        </w:rPr>
      </w:pPr>
      <w:r w:rsidRPr="000F6572">
        <w:rPr>
          <w:rStyle w:val="Enfasigrassetto"/>
          <w:rFonts w:asciiTheme="minorHAnsi" w:hAnsiTheme="minorHAnsi" w:cstheme="minorHAnsi"/>
          <w:sz w:val="16"/>
          <w:szCs w:val="16"/>
        </w:rPr>
        <w:t>Editore e Direttore:</w:t>
      </w:r>
      <w:r w:rsidRPr="000F6572">
        <w:rPr>
          <w:rFonts w:asciiTheme="minorHAnsi" w:hAnsiTheme="minorHAnsi" w:cstheme="minorHAnsi"/>
          <w:sz w:val="16"/>
          <w:szCs w:val="16"/>
        </w:rPr>
        <w:t xml:space="preserve"> Avv. Guido </w:t>
      </w:r>
      <w:proofErr w:type="spellStart"/>
      <w:r w:rsidRPr="000F6572">
        <w:rPr>
          <w:rFonts w:asciiTheme="minorHAnsi" w:hAnsiTheme="minorHAnsi" w:cstheme="minorHAnsi"/>
          <w:sz w:val="16"/>
          <w:szCs w:val="16"/>
        </w:rPr>
        <w:t>Stampanoni</w:t>
      </w:r>
      <w:proofErr w:type="spellEnd"/>
      <w:r w:rsidRPr="000F6572">
        <w:rPr>
          <w:rFonts w:asciiTheme="minorHAnsi" w:hAnsiTheme="minorHAnsi" w:cstheme="minorHAnsi"/>
          <w:sz w:val="16"/>
          <w:szCs w:val="16"/>
        </w:rPr>
        <w:t xml:space="preserve"> Bassi</w:t>
      </w:r>
      <w:r w:rsidRPr="000F6572">
        <w:rPr>
          <w:rFonts w:asciiTheme="minorHAnsi" w:hAnsiTheme="minorHAnsi" w:cstheme="minorHAnsi"/>
          <w:sz w:val="16"/>
          <w:szCs w:val="16"/>
        </w:rPr>
        <w:br/>
      </w:r>
      <w:r w:rsidRPr="000F6572">
        <w:rPr>
          <w:rStyle w:val="Enfasigrassetto"/>
          <w:rFonts w:asciiTheme="minorHAnsi" w:hAnsiTheme="minorHAnsi" w:cstheme="minorHAnsi"/>
          <w:sz w:val="16"/>
          <w:szCs w:val="16"/>
        </w:rPr>
        <w:t>Direttore responsabile:</w:t>
      </w:r>
      <w:r w:rsidRPr="000F6572">
        <w:rPr>
          <w:rFonts w:asciiTheme="minorHAnsi" w:hAnsiTheme="minorHAnsi" w:cstheme="minorHAnsi"/>
          <w:sz w:val="16"/>
          <w:szCs w:val="16"/>
        </w:rPr>
        <w:t xml:space="preserve"> Avv. Lorenzo Nicolò Meazza</w:t>
      </w:r>
      <w:r w:rsidRPr="000F6572">
        <w:rPr>
          <w:rFonts w:asciiTheme="minorHAnsi" w:hAnsiTheme="minorHAnsi" w:cstheme="minorHAnsi"/>
          <w:sz w:val="16"/>
          <w:szCs w:val="16"/>
        </w:rPr>
        <w:br/>
      </w:r>
      <w:r w:rsidRPr="000F6572">
        <w:rPr>
          <w:rStyle w:val="Enfasigrassetto"/>
          <w:rFonts w:asciiTheme="minorHAnsi" w:hAnsiTheme="minorHAnsi" w:cstheme="minorHAnsi"/>
          <w:sz w:val="16"/>
          <w:szCs w:val="16"/>
        </w:rPr>
        <w:t xml:space="preserve">Vice </w:t>
      </w:r>
      <w:proofErr w:type="gramStart"/>
      <w:r w:rsidRPr="000F6572">
        <w:rPr>
          <w:rStyle w:val="Enfasigrassetto"/>
          <w:rFonts w:asciiTheme="minorHAnsi" w:hAnsiTheme="minorHAnsi" w:cstheme="minorHAnsi"/>
          <w:sz w:val="16"/>
          <w:szCs w:val="16"/>
        </w:rPr>
        <w:t>direttori: </w:t>
      </w:r>
      <w:r w:rsidRPr="000F6572">
        <w:rPr>
          <w:rFonts w:asciiTheme="minorHAnsi" w:hAnsiTheme="minorHAnsi" w:cstheme="minorHAnsi"/>
          <w:sz w:val="16"/>
          <w:szCs w:val="16"/>
        </w:rPr>
        <w:t xml:space="preserve"> Avv.</w:t>
      </w:r>
      <w:proofErr w:type="gramEnd"/>
      <w:r w:rsidRPr="000F6572">
        <w:rPr>
          <w:rFonts w:asciiTheme="minorHAnsi" w:hAnsiTheme="minorHAnsi" w:cstheme="minorHAnsi"/>
          <w:sz w:val="16"/>
          <w:szCs w:val="16"/>
        </w:rPr>
        <w:t xml:space="preserve"> Lorenzo Roccatagliata – Avv. Riccardo </w:t>
      </w:r>
      <w:proofErr w:type="spellStart"/>
      <w:r w:rsidRPr="000F6572">
        <w:rPr>
          <w:rFonts w:asciiTheme="minorHAnsi" w:hAnsiTheme="minorHAnsi" w:cstheme="minorHAnsi"/>
          <w:sz w:val="16"/>
          <w:szCs w:val="16"/>
        </w:rPr>
        <w:t>Lucev</w:t>
      </w:r>
      <w:proofErr w:type="spellEnd"/>
    </w:p>
    <w:p w14:paraId="04661F26" w14:textId="77777777" w:rsidR="007E3775" w:rsidRPr="000F6572" w:rsidRDefault="007E3775" w:rsidP="000F6572">
      <w:pPr>
        <w:pStyle w:val="NormaleWeb"/>
        <w:spacing w:before="0" w:beforeAutospacing="0" w:after="0" w:afterAutospacing="0"/>
        <w:rPr>
          <w:rFonts w:asciiTheme="minorHAnsi" w:hAnsiTheme="minorHAnsi" w:cstheme="minorHAnsi"/>
          <w:sz w:val="16"/>
          <w:szCs w:val="16"/>
        </w:rPr>
      </w:pPr>
      <w:r w:rsidRPr="000F6572">
        <w:rPr>
          <w:rStyle w:val="Enfasigrassetto"/>
          <w:rFonts w:asciiTheme="minorHAnsi" w:hAnsiTheme="minorHAnsi" w:cstheme="minorHAnsi"/>
          <w:sz w:val="16"/>
          <w:szCs w:val="16"/>
        </w:rPr>
        <w:t>Mail:</w:t>
      </w:r>
      <w:r w:rsidRPr="000F6572">
        <w:rPr>
          <w:rFonts w:asciiTheme="minorHAnsi" w:hAnsiTheme="minorHAnsi" w:cstheme="minorHAnsi"/>
          <w:sz w:val="16"/>
          <w:szCs w:val="16"/>
        </w:rPr>
        <w:t xml:space="preserve"> </w:t>
      </w:r>
      <w:hyperlink r:id="rId17" w:history="1">
        <w:r w:rsidRPr="000F6572">
          <w:rPr>
            <w:rStyle w:val="Collegamentoipertestuale"/>
            <w:rFonts w:asciiTheme="minorHAnsi" w:hAnsiTheme="minorHAnsi" w:cstheme="minorHAnsi"/>
            <w:sz w:val="16"/>
            <w:szCs w:val="16"/>
          </w:rPr>
          <w:t>redazione@giurisprudenzapenale.com</w:t>
        </w:r>
      </w:hyperlink>
    </w:p>
    <w:p w14:paraId="06ADE32B" w14:textId="77777777" w:rsidR="007E3775" w:rsidRPr="000F6572" w:rsidRDefault="007E3775" w:rsidP="000F6572">
      <w:pPr>
        <w:pStyle w:val="NormaleWeb"/>
        <w:spacing w:before="0" w:beforeAutospacing="0" w:after="0" w:afterAutospacing="0"/>
        <w:rPr>
          <w:rFonts w:asciiTheme="minorHAnsi" w:hAnsiTheme="minorHAnsi" w:cstheme="minorHAnsi"/>
          <w:sz w:val="16"/>
          <w:szCs w:val="16"/>
        </w:rPr>
      </w:pPr>
      <w:r w:rsidRPr="000F6572">
        <w:rPr>
          <w:rFonts w:asciiTheme="minorHAnsi" w:hAnsiTheme="minorHAnsi" w:cstheme="minorHAnsi"/>
          <w:color w:val="333333"/>
          <w:sz w:val="16"/>
          <w:szCs w:val="16"/>
        </w:rPr>
        <w:t>I dati bibliografici identificativi della rivista “Giurisprudenza Penale Trimestrale” sono i seguenti:</w:t>
      </w:r>
    </w:p>
    <w:p w14:paraId="57F0A8AF" w14:textId="7A3BDC87" w:rsidR="007E3775" w:rsidRPr="000F6572" w:rsidRDefault="007E3775" w:rsidP="000F6572">
      <w:pPr>
        <w:pStyle w:val="NormaleWeb"/>
        <w:spacing w:before="0" w:beforeAutospacing="0" w:after="0" w:afterAutospacing="0"/>
        <w:rPr>
          <w:rFonts w:asciiTheme="minorHAnsi" w:hAnsiTheme="minorHAnsi" w:cstheme="minorHAnsi"/>
          <w:color w:val="333333"/>
          <w:sz w:val="16"/>
          <w:szCs w:val="16"/>
        </w:rPr>
      </w:pPr>
      <w:r w:rsidRPr="000F6572">
        <w:rPr>
          <w:rFonts w:asciiTheme="minorHAnsi" w:hAnsiTheme="minorHAnsi" w:cstheme="minorHAnsi"/>
          <w:color w:val="333333"/>
          <w:sz w:val="16"/>
          <w:szCs w:val="16"/>
        </w:rPr>
        <w:t xml:space="preserve">– </w:t>
      </w:r>
      <w:r w:rsidRPr="000F6572">
        <w:rPr>
          <w:rStyle w:val="Enfasigrassetto"/>
          <w:rFonts w:asciiTheme="minorHAnsi" w:hAnsiTheme="minorHAnsi" w:cstheme="minorHAnsi"/>
          <w:color w:val="333333"/>
          <w:sz w:val="16"/>
          <w:szCs w:val="16"/>
        </w:rPr>
        <w:t>Titolo identificativo del periodico</w:t>
      </w:r>
      <w:r w:rsidRPr="000F6572">
        <w:rPr>
          <w:rFonts w:asciiTheme="minorHAnsi" w:hAnsiTheme="minorHAnsi" w:cstheme="minorHAnsi"/>
          <w:color w:val="333333"/>
          <w:sz w:val="16"/>
          <w:szCs w:val="16"/>
        </w:rPr>
        <w:t>: Giurisprudenza Penale Trimestrale [GPT]</w:t>
      </w:r>
      <w:r w:rsidRPr="000F6572">
        <w:rPr>
          <w:rFonts w:asciiTheme="minorHAnsi" w:hAnsiTheme="minorHAnsi" w:cstheme="minorHAnsi"/>
          <w:color w:val="333333"/>
          <w:sz w:val="16"/>
          <w:szCs w:val="16"/>
        </w:rPr>
        <w:br/>
      </w:r>
      <w:r w:rsidRPr="000F6572">
        <w:rPr>
          <w:rStyle w:val="Enfasigrassetto"/>
          <w:rFonts w:asciiTheme="minorHAnsi" w:hAnsiTheme="minorHAnsi" w:cstheme="minorHAnsi"/>
          <w:color w:val="333333"/>
          <w:sz w:val="16"/>
          <w:szCs w:val="16"/>
        </w:rPr>
        <w:t>– Editore:</w:t>
      </w:r>
      <w:r w:rsidRPr="000F6572">
        <w:rPr>
          <w:rFonts w:asciiTheme="minorHAnsi" w:hAnsiTheme="minorHAnsi" w:cstheme="minorHAnsi"/>
          <w:color w:val="333333"/>
          <w:sz w:val="16"/>
          <w:szCs w:val="16"/>
        </w:rPr>
        <w:t xml:space="preserve"> Guido </w:t>
      </w:r>
      <w:proofErr w:type="spellStart"/>
      <w:r w:rsidRPr="000F6572">
        <w:rPr>
          <w:rFonts w:asciiTheme="minorHAnsi" w:hAnsiTheme="minorHAnsi" w:cstheme="minorHAnsi"/>
          <w:color w:val="333333"/>
          <w:sz w:val="16"/>
          <w:szCs w:val="16"/>
        </w:rPr>
        <w:t>Stampanoni</w:t>
      </w:r>
      <w:proofErr w:type="spellEnd"/>
      <w:r w:rsidRPr="000F6572">
        <w:rPr>
          <w:rFonts w:asciiTheme="minorHAnsi" w:hAnsiTheme="minorHAnsi" w:cstheme="minorHAnsi"/>
          <w:color w:val="333333"/>
          <w:sz w:val="16"/>
          <w:szCs w:val="16"/>
        </w:rPr>
        <w:t xml:space="preserve"> Bassi</w:t>
      </w:r>
      <w:r w:rsidRPr="000F6572">
        <w:rPr>
          <w:rFonts w:asciiTheme="minorHAnsi" w:hAnsiTheme="minorHAnsi" w:cstheme="minorHAnsi"/>
          <w:color w:val="333333"/>
          <w:sz w:val="16"/>
          <w:szCs w:val="16"/>
        </w:rPr>
        <w:br/>
      </w:r>
      <w:r w:rsidRPr="000F6572">
        <w:rPr>
          <w:rStyle w:val="Enfasigrassetto"/>
          <w:rFonts w:asciiTheme="minorHAnsi" w:hAnsiTheme="minorHAnsi" w:cstheme="minorHAnsi"/>
          <w:color w:val="333333"/>
          <w:sz w:val="16"/>
          <w:szCs w:val="16"/>
        </w:rPr>
        <w:t xml:space="preserve">– Codice </w:t>
      </w:r>
      <w:proofErr w:type="spellStart"/>
      <w:r w:rsidRPr="000F6572">
        <w:rPr>
          <w:rStyle w:val="Enfasigrassetto"/>
          <w:rFonts w:asciiTheme="minorHAnsi" w:hAnsiTheme="minorHAnsi" w:cstheme="minorHAnsi"/>
          <w:color w:val="333333"/>
          <w:sz w:val="16"/>
          <w:szCs w:val="16"/>
        </w:rPr>
        <w:t>Issn</w:t>
      </w:r>
      <w:proofErr w:type="spellEnd"/>
      <w:r w:rsidRPr="000F6572">
        <w:rPr>
          <w:rStyle w:val="Enfasigrassetto"/>
          <w:rFonts w:asciiTheme="minorHAnsi" w:hAnsiTheme="minorHAnsi" w:cstheme="minorHAnsi"/>
          <w:color w:val="333333"/>
          <w:sz w:val="16"/>
          <w:szCs w:val="16"/>
        </w:rPr>
        <w:t>:</w:t>
      </w:r>
      <w:r w:rsidRPr="000F6572">
        <w:rPr>
          <w:rFonts w:asciiTheme="minorHAnsi" w:hAnsiTheme="minorHAnsi" w:cstheme="minorHAnsi"/>
          <w:color w:val="333333"/>
          <w:sz w:val="16"/>
          <w:szCs w:val="16"/>
        </w:rPr>
        <w:t xml:space="preserve"> 2724-0304</w:t>
      </w:r>
      <w:r w:rsidRPr="000F6572">
        <w:rPr>
          <w:rFonts w:asciiTheme="minorHAnsi" w:hAnsiTheme="minorHAnsi" w:cstheme="minorHAnsi"/>
          <w:color w:val="333333"/>
          <w:sz w:val="16"/>
          <w:szCs w:val="16"/>
        </w:rPr>
        <w:br/>
      </w:r>
      <w:r w:rsidRPr="000F6572">
        <w:rPr>
          <w:rStyle w:val="Enfasigrassetto"/>
          <w:rFonts w:asciiTheme="minorHAnsi" w:hAnsiTheme="minorHAnsi" w:cstheme="minorHAnsi"/>
          <w:color w:val="333333"/>
          <w:sz w:val="16"/>
          <w:szCs w:val="16"/>
        </w:rPr>
        <w:t xml:space="preserve">– Codice </w:t>
      </w:r>
      <w:proofErr w:type="spellStart"/>
      <w:r w:rsidRPr="000F6572">
        <w:rPr>
          <w:rStyle w:val="Enfasigrassetto"/>
          <w:rFonts w:asciiTheme="minorHAnsi" w:hAnsiTheme="minorHAnsi" w:cstheme="minorHAnsi"/>
          <w:color w:val="333333"/>
          <w:sz w:val="16"/>
          <w:szCs w:val="16"/>
        </w:rPr>
        <w:t>Cineca</w:t>
      </w:r>
      <w:proofErr w:type="spellEnd"/>
      <w:r w:rsidRPr="000F6572">
        <w:rPr>
          <w:rStyle w:val="Enfasigrassetto"/>
          <w:rFonts w:asciiTheme="minorHAnsi" w:hAnsiTheme="minorHAnsi" w:cstheme="minorHAnsi"/>
          <w:color w:val="333333"/>
          <w:sz w:val="16"/>
          <w:szCs w:val="16"/>
        </w:rPr>
        <w:t>:</w:t>
      </w:r>
      <w:r w:rsidRPr="000F6572">
        <w:rPr>
          <w:rFonts w:asciiTheme="minorHAnsi" w:hAnsiTheme="minorHAnsi" w:cstheme="minorHAnsi"/>
          <w:color w:val="333333"/>
          <w:sz w:val="16"/>
          <w:szCs w:val="16"/>
        </w:rPr>
        <w:t xml:space="preserve"> E255848</w:t>
      </w:r>
      <w:r w:rsidRPr="000F6572">
        <w:rPr>
          <w:rFonts w:asciiTheme="minorHAnsi" w:hAnsiTheme="minorHAnsi" w:cstheme="minorHAnsi"/>
          <w:color w:val="333333"/>
          <w:sz w:val="16"/>
          <w:szCs w:val="16"/>
        </w:rPr>
        <w:br/>
        <w:t xml:space="preserve">– </w:t>
      </w:r>
      <w:r w:rsidRPr="000F6572">
        <w:rPr>
          <w:rStyle w:val="Enfasigrassetto"/>
          <w:rFonts w:asciiTheme="minorHAnsi" w:hAnsiTheme="minorHAnsi" w:cstheme="minorHAnsi"/>
          <w:color w:val="333333"/>
          <w:sz w:val="16"/>
          <w:szCs w:val="16"/>
        </w:rPr>
        <w:t>Luogo di pubblicazione</w:t>
      </w:r>
      <w:r w:rsidRPr="000F6572">
        <w:rPr>
          <w:rFonts w:asciiTheme="minorHAnsi" w:hAnsiTheme="minorHAnsi" w:cstheme="minorHAnsi"/>
          <w:color w:val="333333"/>
          <w:sz w:val="16"/>
          <w:szCs w:val="16"/>
        </w:rPr>
        <w:t>: Milano, Via Alfredo Albertini 2</w:t>
      </w:r>
      <w:r w:rsidRPr="000F6572">
        <w:rPr>
          <w:rFonts w:asciiTheme="minorHAnsi" w:hAnsiTheme="minorHAnsi" w:cstheme="minorHAnsi"/>
          <w:color w:val="333333"/>
          <w:sz w:val="16"/>
          <w:szCs w:val="16"/>
        </w:rPr>
        <w:br/>
        <w:t xml:space="preserve">– </w:t>
      </w:r>
      <w:r w:rsidRPr="000F6572">
        <w:rPr>
          <w:rStyle w:val="Enfasigrassetto"/>
          <w:rFonts w:asciiTheme="minorHAnsi" w:hAnsiTheme="minorHAnsi" w:cstheme="minorHAnsi"/>
          <w:color w:val="333333"/>
          <w:sz w:val="16"/>
          <w:szCs w:val="16"/>
        </w:rPr>
        <w:t>Data di pubblicazione</w:t>
      </w:r>
      <w:r w:rsidRPr="000F6572">
        <w:rPr>
          <w:rFonts w:asciiTheme="minorHAnsi" w:hAnsiTheme="minorHAnsi" w:cstheme="minorHAnsi"/>
          <w:color w:val="333333"/>
          <w:sz w:val="16"/>
          <w:szCs w:val="16"/>
        </w:rPr>
        <w:t xml:space="preserve">: </w:t>
      </w:r>
      <w:proofErr w:type="gramStart"/>
      <w:r w:rsidRPr="000F6572">
        <w:rPr>
          <w:rFonts w:asciiTheme="minorHAnsi" w:hAnsiTheme="minorHAnsi" w:cstheme="minorHAnsi"/>
          <w:color w:val="333333"/>
          <w:sz w:val="16"/>
          <w:szCs w:val="16"/>
        </w:rPr>
        <w:t>1°</w:t>
      </w:r>
      <w:proofErr w:type="gramEnd"/>
      <w:r w:rsidRPr="000F6572">
        <w:rPr>
          <w:rFonts w:asciiTheme="minorHAnsi" w:hAnsiTheme="minorHAnsi" w:cstheme="minorHAnsi"/>
          <w:color w:val="333333"/>
          <w:sz w:val="16"/>
          <w:szCs w:val="16"/>
        </w:rPr>
        <w:t xml:space="preserve"> numero uscito il 9 aprile 2020</w:t>
      </w:r>
      <w:r w:rsidRPr="000F6572">
        <w:rPr>
          <w:rFonts w:asciiTheme="minorHAnsi" w:hAnsiTheme="minorHAnsi" w:cstheme="minorHAnsi"/>
          <w:color w:val="333333"/>
          <w:sz w:val="16"/>
          <w:szCs w:val="16"/>
        </w:rPr>
        <w:br/>
        <w:t xml:space="preserve">– </w:t>
      </w:r>
      <w:r w:rsidRPr="000F6572">
        <w:rPr>
          <w:rStyle w:val="Enfasigrassetto"/>
          <w:rFonts w:asciiTheme="minorHAnsi" w:hAnsiTheme="minorHAnsi" w:cstheme="minorHAnsi"/>
          <w:color w:val="333333"/>
          <w:sz w:val="16"/>
          <w:szCs w:val="16"/>
        </w:rPr>
        <w:t>Periodicità</w:t>
      </w:r>
      <w:r w:rsidRPr="000F6572">
        <w:rPr>
          <w:rFonts w:asciiTheme="minorHAnsi" w:hAnsiTheme="minorHAnsi" w:cstheme="minorHAnsi"/>
          <w:color w:val="333333"/>
          <w:sz w:val="16"/>
          <w:szCs w:val="16"/>
        </w:rPr>
        <w:t>: trimestrale </w:t>
      </w:r>
    </w:p>
    <w:p w14:paraId="658832EF" w14:textId="5A113DBF" w:rsidR="007E3775" w:rsidRPr="000F6572" w:rsidRDefault="007E3775" w:rsidP="000F6572">
      <w:pPr>
        <w:pStyle w:val="NormaleWeb"/>
        <w:spacing w:before="0" w:beforeAutospacing="0" w:after="0" w:afterAutospacing="0"/>
        <w:rPr>
          <w:rFonts w:asciiTheme="minorHAnsi" w:hAnsiTheme="minorHAnsi" w:cstheme="minorHAnsi"/>
          <w:sz w:val="16"/>
          <w:szCs w:val="16"/>
        </w:rPr>
      </w:pPr>
      <w:hyperlink r:id="rId18" w:history="1">
        <w:r w:rsidRPr="000F6572">
          <w:rPr>
            <w:rStyle w:val="Collegamentoipertestuale"/>
            <w:rFonts w:asciiTheme="minorHAnsi" w:hAnsiTheme="minorHAnsi" w:cstheme="minorHAnsi"/>
            <w:sz w:val="16"/>
            <w:szCs w:val="16"/>
          </w:rPr>
          <w:t>https://www.giurisprudenzapenale.com/rivista-trimestrale/</w:t>
        </w:r>
      </w:hyperlink>
    </w:p>
    <w:p w14:paraId="469F79BE" w14:textId="77777777" w:rsidR="000F6572" w:rsidRDefault="000F6572" w:rsidP="000F6572">
      <w:pPr>
        <w:pStyle w:val="NormaleWeb"/>
        <w:spacing w:before="0" w:beforeAutospacing="0" w:after="0" w:afterAutospacing="0"/>
        <w:jc w:val="both"/>
        <w:rPr>
          <w:rFonts w:asciiTheme="minorHAnsi" w:hAnsiTheme="minorHAnsi" w:cstheme="minorHAnsi"/>
          <w:sz w:val="16"/>
          <w:szCs w:val="16"/>
        </w:rPr>
        <w:sectPr w:rsidR="000F6572" w:rsidSect="000F6572">
          <w:type w:val="continuous"/>
          <w:pgSz w:w="11906" w:h="16838"/>
          <w:pgMar w:top="1417" w:right="1134" w:bottom="1134" w:left="1134" w:header="708" w:footer="708" w:gutter="0"/>
          <w:cols w:num="2" w:space="708"/>
          <w:docGrid w:linePitch="360"/>
        </w:sectPr>
      </w:pPr>
    </w:p>
    <w:p w14:paraId="00E5787C" w14:textId="77777777" w:rsidR="007E3775" w:rsidRPr="000F6572" w:rsidRDefault="007E3775" w:rsidP="000F6572">
      <w:pPr>
        <w:pStyle w:val="NormaleWeb"/>
        <w:spacing w:before="0" w:beforeAutospacing="0" w:after="0" w:afterAutospacing="0"/>
        <w:jc w:val="both"/>
        <w:rPr>
          <w:rFonts w:asciiTheme="minorHAnsi" w:hAnsiTheme="minorHAnsi" w:cstheme="minorHAnsi"/>
          <w:sz w:val="16"/>
          <w:szCs w:val="16"/>
        </w:rPr>
      </w:pPr>
    </w:p>
    <w:p w14:paraId="61BB6459" w14:textId="77777777" w:rsidR="007E3775" w:rsidRPr="000F6572" w:rsidRDefault="007E3775" w:rsidP="000F6572">
      <w:pPr>
        <w:spacing w:after="0" w:line="240" w:lineRule="auto"/>
        <w:jc w:val="both"/>
        <w:rPr>
          <w:rFonts w:cstheme="minorHAnsi"/>
          <w:b/>
          <w:bCs/>
        </w:rPr>
      </w:pPr>
    </w:p>
    <w:sectPr w:rsidR="007E3775" w:rsidRPr="000F6572" w:rsidSect="000F6572">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06FB"/>
    <w:rsid w:val="000F6572"/>
    <w:rsid w:val="001D06FB"/>
    <w:rsid w:val="006331B2"/>
    <w:rsid w:val="007E37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64EE"/>
  <w15:chartTrackingRefBased/>
  <w15:docId w15:val="{D5B55A8F-A96D-437A-8453-F2CFA0FC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3775"/>
  </w:style>
  <w:style w:type="paragraph" w:styleId="Titolo1">
    <w:name w:val="heading 1"/>
    <w:basedOn w:val="Normale"/>
    <w:link w:val="Titolo1Carattere"/>
    <w:uiPriority w:val="9"/>
    <w:qFormat/>
    <w:rsid w:val="000F65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E3775"/>
    <w:rPr>
      <w:color w:val="0000FF" w:themeColor="hyperlink"/>
      <w:u w:val="single"/>
    </w:rPr>
  </w:style>
  <w:style w:type="character" w:styleId="Menzionenonrisolta">
    <w:name w:val="Unresolved Mention"/>
    <w:basedOn w:val="Carpredefinitoparagrafo"/>
    <w:uiPriority w:val="99"/>
    <w:semiHidden/>
    <w:unhideWhenUsed/>
    <w:rsid w:val="007E3775"/>
    <w:rPr>
      <w:color w:val="605E5C"/>
      <w:shd w:val="clear" w:color="auto" w:fill="E1DFDD"/>
    </w:rPr>
  </w:style>
  <w:style w:type="paragraph" w:styleId="NormaleWeb">
    <w:name w:val="Normal (Web)"/>
    <w:basedOn w:val="Normale"/>
    <w:uiPriority w:val="99"/>
    <w:semiHidden/>
    <w:unhideWhenUsed/>
    <w:rsid w:val="007E37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E3775"/>
    <w:rPr>
      <w:b/>
      <w:bCs/>
    </w:rPr>
  </w:style>
  <w:style w:type="character" w:customStyle="1" w:styleId="Titolo1Carattere">
    <w:name w:val="Titolo 1 Carattere"/>
    <w:basedOn w:val="Carpredefinitoparagrafo"/>
    <w:link w:val="Titolo1"/>
    <w:uiPriority w:val="9"/>
    <w:rsid w:val="000F6572"/>
    <w:rPr>
      <w:rFonts w:ascii="Times New Roman" w:eastAsia="Times New Roman" w:hAnsi="Times New Roman" w:cs="Times New Roman"/>
      <w:b/>
      <w:bCs/>
      <w:kern w:val="36"/>
      <w:sz w:val="48"/>
      <w:szCs w:val="48"/>
      <w:lang w:eastAsia="it-IT"/>
    </w:rPr>
  </w:style>
  <w:style w:type="character" w:styleId="Enfasicorsivo">
    <w:name w:val="Emphasis"/>
    <w:basedOn w:val="Carpredefinitoparagrafo"/>
    <w:uiPriority w:val="20"/>
    <w:qFormat/>
    <w:rsid w:val="000F6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4241">
      <w:bodyDiv w:val="1"/>
      <w:marLeft w:val="0"/>
      <w:marRight w:val="0"/>
      <w:marTop w:val="0"/>
      <w:marBottom w:val="0"/>
      <w:divBdr>
        <w:top w:val="none" w:sz="0" w:space="0" w:color="auto"/>
        <w:left w:val="none" w:sz="0" w:space="0" w:color="auto"/>
        <w:bottom w:val="none" w:sz="0" w:space="0" w:color="auto"/>
        <w:right w:val="none" w:sz="0" w:space="0" w:color="auto"/>
      </w:divBdr>
      <w:divsChild>
        <w:div w:id="281037516">
          <w:marLeft w:val="0"/>
          <w:marRight w:val="0"/>
          <w:marTop w:val="0"/>
          <w:marBottom w:val="0"/>
          <w:divBdr>
            <w:top w:val="none" w:sz="0" w:space="0" w:color="auto"/>
            <w:left w:val="none" w:sz="0" w:space="0" w:color="auto"/>
            <w:bottom w:val="none" w:sz="0" w:space="0" w:color="auto"/>
            <w:right w:val="none" w:sz="0" w:space="0" w:color="auto"/>
          </w:divBdr>
          <w:divsChild>
            <w:div w:id="1586838479">
              <w:marLeft w:val="0"/>
              <w:marRight w:val="0"/>
              <w:marTop w:val="0"/>
              <w:marBottom w:val="0"/>
              <w:divBdr>
                <w:top w:val="none" w:sz="0" w:space="0" w:color="auto"/>
                <w:left w:val="none" w:sz="0" w:space="0" w:color="auto"/>
                <w:bottom w:val="none" w:sz="0" w:space="0" w:color="auto"/>
                <w:right w:val="none" w:sz="0" w:space="0" w:color="auto"/>
              </w:divBdr>
              <w:divsChild>
                <w:div w:id="1419448961">
                  <w:marLeft w:val="0"/>
                  <w:marRight w:val="0"/>
                  <w:marTop w:val="0"/>
                  <w:marBottom w:val="0"/>
                  <w:divBdr>
                    <w:top w:val="none" w:sz="0" w:space="0" w:color="auto"/>
                    <w:left w:val="none" w:sz="0" w:space="0" w:color="auto"/>
                    <w:bottom w:val="none" w:sz="0" w:space="0" w:color="auto"/>
                    <w:right w:val="none" w:sz="0" w:space="0" w:color="auto"/>
                  </w:divBdr>
                  <w:divsChild>
                    <w:div w:id="1616597784">
                      <w:marLeft w:val="0"/>
                      <w:marRight w:val="0"/>
                      <w:marTop w:val="0"/>
                      <w:marBottom w:val="0"/>
                      <w:divBdr>
                        <w:top w:val="none" w:sz="0" w:space="0" w:color="auto"/>
                        <w:left w:val="none" w:sz="0" w:space="0" w:color="auto"/>
                        <w:bottom w:val="none" w:sz="0" w:space="0" w:color="auto"/>
                        <w:right w:val="none" w:sz="0" w:space="0" w:color="auto"/>
                      </w:divBdr>
                      <w:divsChild>
                        <w:div w:id="59208297">
                          <w:marLeft w:val="0"/>
                          <w:marRight w:val="0"/>
                          <w:marTop w:val="0"/>
                          <w:marBottom w:val="0"/>
                          <w:divBdr>
                            <w:top w:val="none" w:sz="0" w:space="0" w:color="auto"/>
                            <w:left w:val="none" w:sz="0" w:space="0" w:color="auto"/>
                            <w:bottom w:val="none" w:sz="0" w:space="0" w:color="auto"/>
                            <w:right w:val="none" w:sz="0" w:space="0" w:color="auto"/>
                          </w:divBdr>
                          <w:divsChild>
                            <w:div w:id="985426745">
                              <w:marLeft w:val="0"/>
                              <w:marRight w:val="0"/>
                              <w:marTop w:val="0"/>
                              <w:marBottom w:val="0"/>
                              <w:divBdr>
                                <w:top w:val="none" w:sz="0" w:space="0" w:color="auto"/>
                                <w:left w:val="none" w:sz="0" w:space="0" w:color="auto"/>
                                <w:bottom w:val="none" w:sz="0" w:space="0" w:color="auto"/>
                                <w:right w:val="none" w:sz="0" w:space="0" w:color="auto"/>
                              </w:divBdr>
                              <w:divsChild>
                                <w:div w:id="1900241251">
                                  <w:marLeft w:val="0"/>
                                  <w:marRight w:val="0"/>
                                  <w:marTop w:val="0"/>
                                  <w:marBottom w:val="0"/>
                                  <w:divBdr>
                                    <w:top w:val="none" w:sz="0" w:space="0" w:color="auto"/>
                                    <w:left w:val="none" w:sz="0" w:space="0" w:color="auto"/>
                                    <w:bottom w:val="none" w:sz="0" w:space="0" w:color="auto"/>
                                    <w:right w:val="none" w:sz="0" w:space="0" w:color="auto"/>
                                  </w:divBdr>
                                  <w:divsChild>
                                    <w:div w:id="11499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795373">
      <w:bodyDiv w:val="1"/>
      <w:marLeft w:val="0"/>
      <w:marRight w:val="0"/>
      <w:marTop w:val="0"/>
      <w:marBottom w:val="0"/>
      <w:divBdr>
        <w:top w:val="none" w:sz="0" w:space="0" w:color="auto"/>
        <w:left w:val="none" w:sz="0" w:space="0" w:color="auto"/>
        <w:bottom w:val="none" w:sz="0" w:space="0" w:color="auto"/>
        <w:right w:val="none" w:sz="0" w:space="0" w:color="auto"/>
      </w:divBdr>
      <w:divsChild>
        <w:div w:id="339813786">
          <w:marLeft w:val="0"/>
          <w:marRight w:val="0"/>
          <w:marTop w:val="0"/>
          <w:marBottom w:val="0"/>
          <w:divBdr>
            <w:top w:val="none" w:sz="0" w:space="0" w:color="auto"/>
            <w:left w:val="none" w:sz="0" w:space="0" w:color="auto"/>
            <w:bottom w:val="none" w:sz="0" w:space="0" w:color="auto"/>
            <w:right w:val="none" w:sz="0" w:space="0" w:color="auto"/>
          </w:divBdr>
        </w:div>
      </w:divsChild>
    </w:div>
    <w:div w:id="18487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urisprudenzapenale.com/autori/guido-stampanoni-bassi/" TargetMode="External"/><Relationship Id="rId13" Type="http://schemas.openxmlformats.org/officeDocument/2006/relationships/hyperlink" Target="http://www.giurisprudenzapenale.com/comitato-scientifico/" TargetMode="External"/><Relationship Id="rId18" Type="http://schemas.openxmlformats.org/officeDocument/2006/relationships/hyperlink" Target="https://www.giurisprudenzapenale.com/rivista-trimestrale/" TargetMode="External"/><Relationship Id="rId3" Type="http://schemas.openxmlformats.org/officeDocument/2006/relationships/webSettings" Target="webSettings.xml"/><Relationship Id="rId7" Type="http://schemas.openxmlformats.org/officeDocument/2006/relationships/hyperlink" Target="https://www.giurisprudenzapenale.com/rivista-trimestrale/" TargetMode="External"/><Relationship Id="rId12" Type="http://schemas.openxmlformats.org/officeDocument/2006/relationships/hyperlink" Target="http://www.giurisprudenzapenale.com/giurisprudenza-penale-chi-siamo/" TargetMode="External"/><Relationship Id="rId17" Type="http://schemas.openxmlformats.org/officeDocument/2006/relationships/hyperlink" Target="mailto:redazione@giurisprudenzapenale.com" TargetMode="External"/><Relationship Id="rId2" Type="http://schemas.openxmlformats.org/officeDocument/2006/relationships/settings" Target="settings.xml"/><Relationship Id="rId16" Type="http://schemas.openxmlformats.org/officeDocument/2006/relationships/hyperlink" Target="https://www.giurisprudenzapenale.com/progett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iurisprudenzapenale.com/rivista/" TargetMode="External"/><Relationship Id="rId11" Type="http://schemas.openxmlformats.org/officeDocument/2006/relationships/hyperlink" Target="http://www.giurisprudenzapenale.com/autori/riccardo-lucev/" TargetMode="External"/><Relationship Id="rId5" Type="http://schemas.openxmlformats.org/officeDocument/2006/relationships/image" Target="media/image2.jpeg"/><Relationship Id="rId15" Type="http://schemas.openxmlformats.org/officeDocument/2006/relationships/hyperlink" Target="mailto:redazione@giurisprudenzapenale.com" TargetMode="External"/><Relationship Id="rId10" Type="http://schemas.openxmlformats.org/officeDocument/2006/relationships/hyperlink" Target="http://www.giurisprudenzapenale.com/autori/lorenzo-roccatagliata/"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giurisprudenzapenale.com/autori/lorenzo-nicolo-meazza/" TargetMode="External"/><Relationship Id="rId14" Type="http://schemas.openxmlformats.org/officeDocument/2006/relationships/hyperlink" Target="http://www.giurisprudenzapenale.com/rivis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2022-12-02T17:52:00Z</dcterms:created>
  <dcterms:modified xsi:type="dcterms:W3CDTF">2022-12-02T18:10:00Z</dcterms:modified>
</cp:coreProperties>
</file>