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93155" w14:textId="7772FCEA" w:rsidR="003975D3" w:rsidRPr="00F322C3" w:rsidRDefault="003975D3" w:rsidP="00F322C3">
      <w:pPr>
        <w:jc w:val="both"/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</w:pPr>
      <w:bookmarkStart w:id="0" w:name="_Hlk136618693"/>
      <w:r w:rsidRPr="00F322C3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CO1</w:t>
      </w:r>
      <w:r w:rsidRPr="00F322C3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9</w:t>
      </w:r>
      <w:r w:rsidRPr="00F322C3">
        <w:rPr>
          <w:rStyle w:val="Enfasigrassetto"/>
          <w:rFonts w:asciiTheme="minorHAnsi" w:hAnsiTheme="minorHAnsi" w:cstheme="minorHAnsi"/>
          <w:i/>
          <w:color w:val="C00000"/>
          <w:sz w:val="44"/>
          <w:szCs w:val="44"/>
        </w:rPr>
        <w:t xml:space="preserve"> </w:t>
      </w:r>
      <w:r w:rsidRPr="00F322C3">
        <w:rPr>
          <w:rStyle w:val="Enfasigrassetto"/>
          <w:rFonts w:asciiTheme="minorHAnsi" w:hAnsiTheme="minorHAnsi" w:cstheme="minorHAnsi"/>
          <w:i/>
          <w:sz w:val="22"/>
          <w:szCs w:val="22"/>
        </w:rPr>
        <w:tab/>
      </w:r>
      <w:r w:rsidRPr="00F322C3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F322C3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F322C3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F322C3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F322C3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F322C3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F322C3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F322C3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F322C3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Scheda creata l’8 giugno 2023</w:t>
      </w:r>
    </w:p>
    <w:p w14:paraId="1D610165" w14:textId="33A05970" w:rsidR="005C2507" w:rsidRPr="00F322C3" w:rsidRDefault="005C2507" w:rsidP="00F322C3">
      <w:pPr>
        <w:jc w:val="both"/>
        <w:rPr>
          <w:rStyle w:val="Enfasigrassetto"/>
          <w:rFonts w:asciiTheme="minorHAnsi" w:hAnsiTheme="minorHAnsi" w:cstheme="minorHAnsi"/>
          <w:color w:val="C00000"/>
          <w:sz w:val="22"/>
          <w:szCs w:val="22"/>
        </w:rPr>
      </w:pPr>
      <w:r w:rsidRPr="00F322C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E9CD08F" wp14:editId="62EBA8BD">
            <wp:extent cx="1807200" cy="2487600"/>
            <wp:effectExtent l="0" t="0" r="0" b="0"/>
            <wp:docPr id="1236049853" name="Immagine 1" descr="The Walking Dead Compendium vol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-image" descr="The Walking Dead Compendium vol.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2C3">
        <w:rPr>
          <w:rStyle w:val="Enfasigrassetto"/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5B610B" w:rsidRPr="00F322C3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0BFB7A16" wp14:editId="0F0F8EF3">
            <wp:extent cx="1807200" cy="2487600"/>
            <wp:effectExtent l="0" t="0" r="3175" b="8255"/>
            <wp:docPr id="1127249034" name="Immagine 1" descr="Immagine che contiene testo, libro, cartone animato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49034" name="Immagine 1" descr="Immagine che contiene testo, libro, cartone animato, Copertina del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895" w:rsidRPr="00F322C3"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t xml:space="preserve"> </w:t>
      </w:r>
      <w:r w:rsidR="00530895" w:rsidRPr="00F322C3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43A43785" wp14:editId="42741B53">
            <wp:extent cx="1897200" cy="2487600"/>
            <wp:effectExtent l="0" t="0" r="8255" b="8255"/>
            <wp:docPr id="1767590148" name="Immagine 1" descr="Immagine che contiene testo, narrativa, poster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90148" name="Immagine 1" descr="Immagine che contiene testo, narrativa, poster, cartone anima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73FB" w14:textId="1F65BF1A" w:rsidR="003975D3" w:rsidRPr="00F322C3" w:rsidRDefault="003975D3" w:rsidP="00F322C3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F322C3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 xml:space="preserve">Descrizione </w:t>
      </w:r>
      <w:r w:rsidRPr="00F322C3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storico-</w:t>
      </w:r>
      <w:r w:rsidRPr="00F322C3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bibliografica</w:t>
      </w:r>
    </w:p>
    <w:bookmarkEnd w:id="0"/>
    <w:p w14:paraId="63B2B485" w14:textId="609F7FFE" w:rsidR="005B610B" w:rsidRPr="00F322C3" w:rsidRDefault="005B610B" w:rsidP="00F322C3">
      <w:pPr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Fonts w:asciiTheme="minorHAnsi" w:hAnsiTheme="minorHAnsi" w:cstheme="minorHAnsi"/>
          <w:sz w:val="22"/>
          <w:szCs w:val="22"/>
        </w:rPr>
        <w:t xml:space="preserve">The </w:t>
      </w:r>
      <w:r w:rsidRPr="00F322C3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F322C3">
        <w:rPr>
          <w:rFonts w:asciiTheme="minorHAnsi" w:hAnsiTheme="minorHAnsi" w:cstheme="minorHAnsi"/>
          <w:b/>
          <w:bCs/>
          <w:sz w:val="22"/>
          <w:szCs w:val="22"/>
        </w:rPr>
        <w:t>walking</w:t>
      </w:r>
      <w:proofErr w:type="spellEnd"/>
      <w:r w:rsidRPr="00F322C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gramStart"/>
      <w:r w:rsidRPr="00F322C3">
        <w:rPr>
          <w:rFonts w:asciiTheme="minorHAnsi" w:hAnsiTheme="minorHAnsi" w:cstheme="minorHAnsi"/>
          <w:b/>
          <w:bCs/>
          <w:sz w:val="22"/>
          <w:szCs w:val="22"/>
        </w:rPr>
        <w:t>dead :</w:t>
      </w:r>
      <w:proofErr w:type="gramEnd"/>
      <w:r w:rsidRPr="00F322C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322C3">
        <w:rPr>
          <w:rFonts w:asciiTheme="minorHAnsi" w:hAnsiTheme="minorHAnsi" w:cstheme="minorHAnsi"/>
          <w:b/>
          <w:bCs/>
          <w:sz w:val="22"/>
          <w:szCs w:val="22"/>
        </w:rPr>
        <w:t>compendium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 / ideato e scritto da Robert </w:t>
      </w:r>
      <w:proofErr w:type="spellStart"/>
      <w:r w:rsidRPr="00F322C3">
        <w:rPr>
          <w:rFonts w:asciiTheme="minorHAnsi" w:hAnsiTheme="minorHAnsi" w:cstheme="minorHAnsi"/>
          <w:sz w:val="22"/>
          <w:szCs w:val="22"/>
        </w:rPr>
        <w:t>Kirkman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>. - V</w:t>
      </w:r>
      <w:r w:rsidRPr="00F322C3">
        <w:rPr>
          <w:rFonts w:asciiTheme="minorHAnsi" w:hAnsiTheme="minorHAnsi" w:cstheme="minorHAnsi"/>
          <w:sz w:val="22"/>
          <w:szCs w:val="22"/>
        </w:rPr>
        <w:t>olume 1</w:t>
      </w:r>
      <w:r w:rsidRPr="00F322C3">
        <w:rPr>
          <w:rFonts w:asciiTheme="minorHAnsi" w:hAnsiTheme="minorHAnsi" w:cstheme="minorHAnsi"/>
          <w:sz w:val="22"/>
          <w:szCs w:val="22"/>
        </w:rPr>
        <w:t>-volume 4</w:t>
      </w:r>
      <w:r w:rsidRPr="00F322C3">
        <w:rPr>
          <w:rFonts w:asciiTheme="minorHAnsi" w:hAnsiTheme="minorHAnsi" w:cstheme="minorHAnsi"/>
          <w:sz w:val="22"/>
          <w:szCs w:val="22"/>
        </w:rPr>
        <w:t xml:space="preserve">. - Reggio </w:t>
      </w:r>
      <w:proofErr w:type="gramStart"/>
      <w:r w:rsidRPr="00F322C3">
        <w:rPr>
          <w:rFonts w:asciiTheme="minorHAnsi" w:hAnsiTheme="minorHAnsi" w:cstheme="minorHAnsi"/>
          <w:sz w:val="22"/>
          <w:szCs w:val="22"/>
        </w:rPr>
        <w:t>Emilia :</w:t>
      </w:r>
      <w:proofErr w:type="gramEnd"/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322C3">
        <w:rPr>
          <w:rFonts w:asciiTheme="minorHAnsi" w:hAnsiTheme="minorHAnsi" w:cstheme="minorHAnsi"/>
          <w:sz w:val="22"/>
          <w:szCs w:val="22"/>
        </w:rPr>
        <w:t>Saldapress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>, 2012</w:t>
      </w:r>
      <w:r w:rsidRPr="00F322C3">
        <w:rPr>
          <w:rFonts w:asciiTheme="minorHAnsi" w:hAnsiTheme="minorHAnsi" w:cstheme="minorHAnsi"/>
          <w:sz w:val="22"/>
          <w:szCs w:val="22"/>
        </w:rPr>
        <w:t>-2020</w:t>
      </w:r>
      <w:r w:rsidRPr="00F322C3">
        <w:rPr>
          <w:rFonts w:asciiTheme="minorHAnsi" w:hAnsiTheme="minorHAnsi" w:cstheme="minorHAnsi"/>
          <w:sz w:val="22"/>
          <w:szCs w:val="22"/>
        </w:rPr>
        <w:t xml:space="preserve">. </w:t>
      </w:r>
      <w:r w:rsidRPr="00F322C3">
        <w:rPr>
          <w:rFonts w:asciiTheme="minorHAnsi" w:hAnsiTheme="minorHAnsi" w:cstheme="minorHAnsi"/>
          <w:sz w:val="22"/>
          <w:szCs w:val="22"/>
        </w:rPr>
        <w:t>–</w:t>
      </w:r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  <w:r w:rsidRPr="00F322C3">
        <w:rPr>
          <w:rFonts w:asciiTheme="minorHAnsi" w:hAnsiTheme="minorHAnsi" w:cstheme="minorHAnsi"/>
          <w:sz w:val="22"/>
          <w:szCs w:val="22"/>
        </w:rPr>
        <w:t xml:space="preserve">4 </w:t>
      </w:r>
      <w:proofErr w:type="gramStart"/>
      <w:r w:rsidRPr="00F322C3">
        <w:rPr>
          <w:rFonts w:asciiTheme="minorHAnsi" w:hAnsiTheme="minorHAnsi" w:cstheme="minorHAnsi"/>
          <w:sz w:val="22"/>
          <w:szCs w:val="22"/>
        </w:rPr>
        <w:t>volumi</w:t>
      </w:r>
      <w:r w:rsidRPr="00F322C3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F322C3">
        <w:rPr>
          <w:rFonts w:asciiTheme="minorHAnsi" w:hAnsiTheme="minorHAnsi" w:cstheme="minorHAnsi"/>
          <w:sz w:val="22"/>
          <w:szCs w:val="22"/>
        </w:rPr>
        <w:t xml:space="preserve"> fumetti ; 26 cm. </w:t>
      </w:r>
      <w:r w:rsidRPr="00F322C3">
        <w:rPr>
          <w:rFonts w:asciiTheme="minorHAnsi" w:hAnsiTheme="minorHAnsi" w:cstheme="minorHAnsi"/>
          <w:sz w:val="22"/>
          <w:szCs w:val="22"/>
        </w:rPr>
        <w:t>((</w:t>
      </w:r>
      <w:r w:rsidR="00E654D3" w:rsidRPr="00F322C3">
        <w:rPr>
          <w:rFonts w:asciiTheme="minorHAnsi" w:hAnsiTheme="minorHAnsi" w:cstheme="minorHAnsi"/>
          <w:sz w:val="22"/>
          <w:szCs w:val="22"/>
        </w:rPr>
        <w:t xml:space="preserve">Biennale. - </w:t>
      </w:r>
      <w:r w:rsidRPr="00F322C3">
        <w:rPr>
          <w:rFonts w:asciiTheme="minorHAnsi" w:hAnsiTheme="minorHAnsi" w:cstheme="minorHAnsi"/>
          <w:sz w:val="22"/>
          <w:szCs w:val="22"/>
        </w:rPr>
        <w:t>D</w:t>
      </w:r>
      <w:r w:rsidRPr="00F322C3">
        <w:rPr>
          <w:rFonts w:asciiTheme="minorHAnsi" w:hAnsiTheme="minorHAnsi" w:cstheme="minorHAnsi"/>
          <w:sz w:val="22"/>
          <w:szCs w:val="22"/>
        </w:rPr>
        <w:t>isegnato e inchiostrato da Tony Moore</w:t>
      </w:r>
      <w:r w:rsidRPr="00F322C3">
        <w:rPr>
          <w:rFonts w:asciiTheme="minorHAnsi" w:hAnsiTheme="minorHAnsi" w:cstheme="minorHAnsi"/>
          <w:sz w:val="22"/>
          <w:szCs w:val="22"/>
        </w:rPr>
        <w:t>,</w:t>
      </w:r>
      <w:r w:rsidRPr="00F322C3">
        <w:rPr>
          <w:rFonts w:asciiTheme="minorHAnsi" w:hAnsiTheme="minorHAnsi" w:cstheme="minorHAnsi"/>
          <w:sz w:val="22"/>
          <w:szCs w:val="22"/>
        </w:rPr>
        <w:t xml:space="preserve"> Charlie </w:t>
      </w:r>
      <w:proofErr w:type="spellStart"/>
      <w:r w:rsidRPr="00F322C3">
        <w:rPr>
          <w:rFonts w:asciiTheme="minorHAnsi" w:hAnsiTheme="minorHAnsi" w:cstheme="minorHAnsi"/>
          <w:sz w:val="22"/>
          <w:szCs w:val="22"/>
        </w:rPr>
        <w:t>Adlard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, </w:t>
      </w:r>
      <w:r w:rsidRPr="00F322C3">
        <w:rPr>
          <w:rFonts w:asciiTheme="minorHAnsi" w:hAnsiTheme="minorHAnsi" w:cstheme="minorHAnsi"/>
          <w:sz w:val="22"/>
          <w:szCs w:val="22"/>
        </w:rPr>
        <w:t xml:space="preserve">Stefano Gaudiano; lettering originale di Robert </w:t>
      </w:r>
      <w:proofErr w:type="spellStart"/>
      <w:r w:rsidRPr="00F322C3">
        <w:rPr>
          <w:rFonts w:asciiTheme="minorHAnsi" w:hAnsiTheme="minorHAnsi" w:cstheme="minorHAnsi"/>
          <w:sz w:val="22"/>
          <w:szCs w:val="22"/>
        </w:rPr>
        <w:t>Kirkman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, Rus </w:t>
      </w:r>
      <w:proofErr w:type="spellStart"/>
      <w:proofErr w:type="gramStart"/>
      <w:r w:rsidRPr="00F322C3">
        <w:rPr>
          <w:rFonts w:asciiTheme="minorHAnsi" w:hAnsiTheme="minorHAnsi" w:cstheme="minorHAnsi"/>
          <w:sz w:val="22"/>
          <w:szCs w:val="22"/>
        </w:rPr>
        <w:t>Wooton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Pr="00F322C3">
        <w:rPr>
          <w:rFonts w:asciiTheme="minorHAnsi" w:hAnsiTheme="minorHAnsi" w:cstheme="minorHAnsi"/>
          <w:sz w:val="22"/>
          <w:szCs w:val="22"/>
        </w:rPr>
        <w:t xml:space="preserve"> toni di grigio di Tony Moore e Cliff </w:t>
      </w:r>
      <w:proofErr w:type="spellStart"/>
      <w:r w:rsidRPr="00F322C3">
        <w:rPr>
          <w:rFonts w:asciiTheme="minorHAnsi" w:hAnsiTheme="minorHAnsi" w:cstheme="minorHAnsi"/>
          <w:sz w:val="22"/>
          <w:szCs w:val="22"/>
        </w:rPr>
        <w:t>Rathburn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0923661" w14:textId="77777777" w:rsidR="005B610B" w:rsidRPr="00F322C3" w:rsidRDefault="005B610B" w:rsidP="00F322C3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bookmarkStart w:id="1" w:name="_Hlk137186951"/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Autor</w:t>
      </w:r>
      <w:r w:rsidRPr="00F322C3">
        <w:rPr>
          <w:rFonts w:asciiTheme="minorHAnsi" w:hAnsiTheme="minorHAnsi" w:cstheme="minorHAnsi"/>
          <w:sz w:val="22"/>
          <w:szCs w:val="22"/>
          <w:lang w:val="en-GB"/>
        </w:rPr>
        <w:t>e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>: Kirkman, Robert</w:t>
      </w:r>
    </w:p>
    <w:bookmarkEnd w:id="1"/>
    <w:p w14:paraId="1D9E9F9C" w14:textId="7DE9CAC2" w:rsidR="005B610B" w:rsidRPr="00F322C3" w:rsidRDefault="005B610B" w:rsidP="00F322C3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Disegnatori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>:</w:t>
      </w:r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Adlard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, Charlie; </w:t>
      </w: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Rathburn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>, Cliff; Moore, Tony</w:t>
      </w:r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 &lt;</w:t>
      </w: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disegnatore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&gt;; </w:t>
      </w: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Wooton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, Rus; </w:t>
      </w: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Gaudiano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>, Stefano</w:t>
      </w:r>
    </w:p>
    <w:p w14:paraId="51F9689F" w14:textId="77777777" w:rsidR="005B610B" w:rsidRPr="00F322C3" w:rsidRDefault="005B610B" w:rsidP="00F322C3">
      <w:pPr>
        <w:jc w:val="both"/>
        <w:rPr>
          <w:rStyle w:val="Enfasigrassetto"/>
          <w:rFonts w:asciiTheme="minorHAnsi" w:hAnsiTheme="minorHAnsi" w:cstheme="minorHAnsi"/>
          <w:b w:val="0"/>
          <w:sz w:val="22"/>
          <w:szCs w:val="22"/>
          <w:lang w:val="en-GB"/>
        </w:rPr>
      </w:pPr>
    </w:p>
    <w:p w14:paraId="09EAEC9B" w14:textId="7A8D4B2A" w:rsidR="005B610B" w:rsidRPr="00F322C3" w:rsidRDefault="005B610B" w:rsidP="00F322C3">
      <w:pPr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Fonts w:asciiTheme="minorHAnsi" w:hAnsiTheme="minorHAnsi" w:cstheme="minorHAnsi"/>
          <w:sz w:val="22"/>
          <w:szCs w:val="22"/>
        </w:rPr>
        <w:t>The *</w:t>
      </w:r>
      <w:proofErr w:type="spellStart"/>
      <w:r w:rsidRPr="00F322C3">
        <w:rPr>
          <w:rFonts w:asciiTheme="minorHAnsi" w:hAnsiTheme="minorHAnsi" w:cstheme="minorHAnsi"/>
          <w:b/>
          <w:bCs/>
          <w:sz w:val="22"/>
          <w:szCs w:val="22"/>
        </w:rPr>
        <w:t>walking</w:t>
      </w:r>
      <w:proofErr w:type="spellEnd"/>
      <w:r w:rsidRPr="00F322C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gramStart"/>
      <w:r w:rsidRPr="00F322C3">
        <w:rPr>
          <w:rFonts w:asciiTheme="minorHAnsi" w:hAnsiTheme="minorHAnsi" w:cstheme="minorHAnsi"/>
          <w:b/>
          <w:bCs/>
          <w:sz w:val="22"/>
          <w:szCs w:val="22"/>
        </w:rPr>
        <w:t>dead :</w:t>
      </w:r>
      <w:proofErr w:type="gramEnd"/>
      <w:r w:rsidRPr="00F322C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322C3">
        <w:rPr>
          <w:rFonts w:asciiTheme="minorHAnsi" w:hAnsiTheme="minorHAnsi" w:cstheme="minorHAnsi"/>
          <w:b/>
          <w:bCs/>
          <w:sz w:val="22"/>
          <w:szCs w:val="22"/>
        </w:rPr>
        <w:t>compendium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  <w:r w:rsidR="00CB60D6" w:rsidRPr="00F322C3">
        <w:rPr>
          <w:rFonts w:asciiTheme="minorHAnsi" w:hAnsiTheme="minorHAnsi" w:cstheme="minorHAnsi"/>
          <w:sz w:val="22"/>
          <w:szCs w:val="22"/>
        </w:rPr>
        <w:t>[</w:t>
      </w:r>
      <w:r w:rsidRPr="00F322C3">
        <w:rPr>
          <w:rFonts w:asciiTheme="minorHAnsi" w:hAnsiTheme="minorHAnsi" w:cstheme="minorHAnsi"/>
          <w:b/>
          <w:bCs/>
          <w:sz w:val="22"/>
          <w:szCs w:val="22"/>
        </w:rPr>
        <w:t>HC</w:t>
      </w:r>
      <w:r w:rsidR="00CB60D6" w:rsidRPr="00F322C3">
        <w:rPr>
          <w:rFonts w:asciiTheme="minorHAnsi" w:hAnsiTheme="minorHAnsi" w:cstheme="minorHAnsi"/>
          <w:b/>
          <w:bCs/>
          <w:sz w:val="22"/>
          <w:szCs w:val="22"/>
        </w:rPr>
        <w:t>]</w:t>
      </w:r>
      <w:r w:rsidRPr="00F322C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322C3">
        <w:rPr>
          <w:rFonts w:asciiTheme="minorHAnsi" w:hAnsiTheme="minorHAnsi" w:cstheme="minorHAnsi"/>
          <w:sz w:val="22"/>
          <w:szCs w:val="22"/>
        </w:rPr>
        <w:t xml:space="preserve">/ ideato e scritto da Robert </w:t>
      </w:r>
      <w:proofErr w:type="spellStart"/>
      <w:r w:rsidRPr="00F322C3">
        <w:rPr>
          <w:rFonts w:asciiTheme="minorHAnsi" w:hAnsiTheme="minorHAnsi" w:cstheme="minorHAnsi"/>
          <w:sz w:val="22"/>
          <w:szCs w:val="22"/>
        </w:rPr>
        <w:t>Kirkman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. - Volume 1-volume 4. - Reggio </w:t>
      </w:r>
      <w:proofErr w:type="gramStart"/>
      <w:r w:rsidRPr="00F322C3">
        <w:rPr>
          <w:rFonts w:asciiTheme="minorHAnsi" w:hAnsiTheme="minorHAnsi" w:cstheme="minorHAnsi"/>
          <w:sz w:val="22"/>
          <w:szCs w:val="22"/>
        </w:rPr>
        <w:t>Emilia :</w:t>
      </w:r>
      <w:proofErr w:type="gramEnd"/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322C3">
        <w:rPr>
          <w:rFonts w:asciiTheme="minorHAnsi" w:hAnsiTheme="minorHAnsi" w:cstheme="minorHAnsi"/>
          <w:sz w:val="22"/>
          <w:szCs w:val="22"/>
        </w:rPr>
        <w:t>Saldapress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>, 201</w:t>
      </w:r>
      <w:r w:rsidRPr="00F322C3">
        <w:rPr>
          <w:rFonts w:asciiTheme="minorHAnsi" w:hAnsiTheme="minorHAnsi" w:cstheme="minorHAnsi"/>
          <w:sz w:val="22"/>
          <w:szCs w:val="22"/>
        </w:rPr>
        <w:t>4</w:t>
      </w:r>
      <w:r w:rsidRPr="00F322C3">
        <w:rPr>
          <w:rFonts w:asciiTheme="minorHAnsi" w:hAnsiTheme="minorHAnsi" w:cstheme="minorHAnsi"/>
          <w:sz w:val="22"/>
          <w:szCs w:val="22"/>
        </w:rPr>
        <w:t>-20</w:t>
      </w:r>
      <w:r w:rsidR="00E654D3" w:rsidRPr="00F322C3">
        <w:rPr>
          <w:rFonts w:asciiTheme="minorHAnsi" w:hAnsiTheme="minorHAnsi" w:cstheme="minorHAnsi"/>
          <w:sz w:val="22"/>
          <w:szCs w:val="22"/>
        </w:rPr>
        <w:t>17</w:t>
      </w:r>
      <w:r w:rsidRPr="00F322C3">
        <w:rPr>
          <w:rFonts w:asciiTheme="minorHAnsi" w:hAnsiTheme="minorHAnsi" w:cstheme="minorHAnsi"/>
          <w:sz w:val="22"/>
          <w:szCs w:val="22"/>
        </w:rPr>
        <w:t xml:space="preserve">. – 4 </w:t>
      </w:r>
      <w:proofErr w:type="gramStart"/>
      <w:r w:rsidRPr="00F322C3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F322C3">
        <w:rPr>
          <w:rFonts w:asciiTheme="minorHAnsi" w:hAnsiTheme="minorHAnsi" w:cstheme="minorHAnsi"/>
          <w:sz w:val="22"/>
          <w:szCs w:val="22"/>
        </w:rPr>
        <w:t xml:space="preserve"> fumetti ; 26 cm. ((</w:t>
      </w:r>
      <w:r w:rsidR="00E654D3" w:rsidRPr="00F322C3">
        <w:rPr>
          <w:rFonts w:asciiTheme="minorHAnsi" w:hAnsiTheme="minorHAnsi" w:cstheme="minorHAnsi"/>
          <w:sz w:val="22"/>
          <w:szCs w:val="22"/>
        </w:rPr>
        <w:t xml:space="preserve">Annuale. - </w:t>
      </w:r>
      <w:r w:rsidRPr="00F322C3">
        <w:rPr>
          <w:rFonts w:asciiTheme="minorHAnsi" w:hAnsiTheme="minorHAnsi" w:cstheme="minorHAnsi"/>
          <w:sz w:val="22"/>
          <w:szCs w:val="22"/>
        </w:rPr>
        <w:t xml:space="preserve">Disegnato e inchiostrato da Tony Moore, Charlie </w:t>
      </w:r>
      <w:proofErr w:type="spellStart"/>
      <w:r w:rsidRPr="00F322C3">
        <w:rPr>
          <w:rFonts w:asciiTheme="minorHAnsi" w:hAnsiTheme="minorHAnsi" w:cstheme="minorHAnsi"/>
          <w:sz w:val="22"/>
          <w:szCs w:val="22"/>
        </w:rPr>
        <w:t>Adlard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, Stefano Gaudiano; lettering originale di Robert </w:t>
      </w:r>
      <w:proofErr w:type="spellStart"/>
      <w:r w:rsidRPr="00F322C3">
        <w:rPr>
          <w:rFonts w:asciiTheme="minorHAnsi" w:hAnsiTheme="minorHAnsi" w:cstheme="minorHAnsi"/>
          <w:sz w:val="22"/>
          <w:szCs w:val="22"/>
        </w:rPr>
        <w:t>Kirkman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, Rus </w:t>
      </w:r>
      <w:proofErr w:type="spellStart"/>
      <w:proofErr w:type="gramStart"/>
      <w:r w:rsidRPr="00F322C3">
        <w:rPr>
          <w:rFonts w:asciiTheme="minorHAnsi" w:hAnsiTheme="minorHAnsi" w:cstheme="minorHAnsi"/>
          <w:sz w:val="22"/>
          <w:szCs w:val="22"/>
        </w:rPr>
        <w:t>Wooton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Pr="00F322C3">
        <w:rPr>
          <w:rFonts w:asciiTheme="minorHAnsi" w:hAnsiTheme="minorHAnsi" w:cstheme="minorHAnsi"/>
          <w:sz w:val="22"/>
          <w:szCs w:val="22"/>
        </w:rPr>
        <w:t xml:space="preserve"> toni di grigio di Tony Moore e Cliff </w:t>
      </w:r>
      <w:proofErr w:type="spellStart"/>
      <w:r w:rsidRPr="00F322C3">
        <w:rPr>
          <w:rFonts w:asciiTheme="minorHAnsi" w:hAnsiTheme="minorHAnsi" w:cstheme="minorHAnsi"/>
          <w:sz w:val="22"/>
          <w:szCs w:val="22"/>
        </w:rPr>
        <w:t>Rathburn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483A3F1" w14:textId="77777777" w:rsidR="005B610B" w:rsidRPr="00F322C3" w:rsidRDefault="005B610B" w:rsidP="00F322C3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Autore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>: Kirkman, Robert</w:t>
      </w:r>
    </w:p>
    <w:p w14:paraId="19351FC8" w14:textId="77777777" w:rsidR="005B610B" w:rsidRPr="00F322C3" w:rsidRDefault="005B610B" w:rsidP="00F322C3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Disegnatori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: </w:t>
      </w: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Adlard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, Charlie; </w:t>
      </w: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Rathburn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>, Cliff; Moore, Tony &lt;</w:t>
      </w: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disegnatore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&gt;; </w:t>
      </w: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Wooton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, Rus; </w:t>
      </w: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Gaudiano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>, Stefano</w:t>
      </w:r>
    </w:p>
    <w:p w14:paraId="2610FD38" w14:textId="77777777" w:rsidR="005B610B" w:rsidRPr="00F322C3" w:rsidRDefault="005B610B" w:rsidP="00F322C3">
      <w:pPr>
        <w:jc w:val="both"/>
        <w:rPr>
          <w:rStyle w:val="Enfasigrassetto"/>
          <w:rFonts w:asciiTheme="minorHAnsi" w:hAnsiTheme="minorHAnsi" w:cstheme="minorHAnsi"/>
          <w:b w:val="0"/>
          <w:sz w:val="22"/>
          <w:szCs w:val="22"/>
          <w:lang w:val="en-GB"/>
        </w:rPr>
      </w:pPr>
    </w:p>
    <w:p w14:paraId="1BDA844D" w14:textId="69E153C1" w:rsidR="001957D3" w:rsidRPr="00F322C3" w:rsidRDefault="001957D3" w:rsidP="00F322C3">
      <w:pPr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Enfasigrassetto"/>
          <w:rFonts w:asciiTheme="minorHAnsi" w:hAnsiTheme="minorHAnsi" w:cstheme="minorHAnsi"/>
          <w:b w:val="0"/>
          <w:sz w:val="22"/>
          <w:szCs w:val="22"/>
        </w:rPr>
        <w:t>The</w:t>
      </w: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 xml:space="preserve"> *</w:t>
      </w:r>
      <w:r w:rsidR="003975D3" w:rsidRPr="00F322C3">
        <w:rPr>
          <w:rStyle w:val="Enfasigrassetto"/>
          <w:rFonts w:asciiTheme="minorHAnsi" w:hAnsiTheme="minorHAnsi" w:cstheme="minorHAnsi"/>
          <w:sz w:val="22"/>
          <w:szCs w:val="22"/>
        </w:rPr>
        <w:t>W</w:t>
      </w: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alking dead</w:t>
      </w:r>
      <w:r w:rsidRPr="00F322C3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 / Robert </w:t>
      </w:r>
      <w:proofErr w:type="spellStart"/>
      <w:r w:rsidRPr="00F322C3">
        <w:rPr>
          <w:rStyle w:val="Enfasigrassetto"/>
          <w:rFonts w:asciiTheme="minorHAnsi" w:hAnsiTheme="minorHAnsi" w:cstheme="minorHAnsi"/>
          <w:b w:val="0"/>
          <w:sz w:val="22"/>
          <w:szCs w:val="22"/>
        </w:rPr>
        <w:t>Kirkman</w:t>
      </w:r>
      <w:proofErr w:type="spellEnd"/>
      <w:r w:rsidRPr="00F322C3">
        <w:rPr>
          <w:rStyle w:val="Enfasigrassetto"/>
          <w:rFonts w:asciiTheme="minorHAnsi" w:hAnsiTheme="minorHAnsi" w:cstheme="minorHAnsi"/>
          <w:b w:val="0"/>
          <w:sz w:val="22"/>
          <w:szCs w:val="22"/>
        </w:rPr>
        <w:t>, Tony Moore.</w:t>
      </w: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 xml:space="preserve"> </w:t>
      </w:r>
      <w:r w:rsidRPr="00F322C3">
        <w:rPr>
          <w:rFonts w:asciiTheme="minorHAnsi" w:hAnsiTheme="minorHAnsi" w:cstheme="minorHAnsi"/>
          <w:sz w:val="22"/>
          <w:szCs w:val="22"/>
        </w:rPr>
        <w:t xml:space="preserve">– </w:t>
      </w:r>
      <w:r w:rsidRPr="00F322C3">
        <w:rPr>
          <w:rFonts w:asciiTheme="minorHAnsi" w:hAnsiTheme="minorHAnsi" w:cstheme="minorHAnsi"/>
          <w:b/>
          <w:bCs/>
          <w:sz w:val="22"/>
          <w:szCs w:val="22"/>
        </w:rPr>
        <w:t>Ristampa.</w:t>
      </w:r>
      <w:r w:rsidRPr="00F322C3">
        <w:rPr>
          <w:rFonts w:asciiTheme="minorHAnsi" w:hAnsiTheme="minorHAnsi" w:cstheme="minorHAnsi"/>
          <w:sz w:val="22"/>
          <w:szCs w:val="22"/>
        </w:rPr>
        <w:t xml:space="preserve"> – 1</w:t>
      </w:r>
      <w:r w:rsidR="00530895" w:rsidRPr="00F322C3">
        <w:rPr>
          <w:rFonts w:asciiTheme="minorHAnsi" w:hAnsiTheme="minorHAnsi" w:cstheme="minorHAnsi"/>
          <w:sz w:val="22"/>
          <w:szCs w:val="22"/>
        </w:rPr>
        <w:t xml:space="preserve"> [ottobre </w:t>
      </w:r>
      <w:proofErr w:type="gramStart"/>
      <w:r w:rsidR="00530895" w:rsidRPr="00F322C3">
        <w:rPr>
          <w:rFonts w:asciiTheme="minorHAnsi" w:hAnsiTheme="minorHAnsi" w:cstheme="minorHAnsi"/>
          <w:sz w:val="22"/>
          <w:szCs w:val="22"/>
        </w:rPr>
        <w:t>2012]</w:t>
      </w:r>
      <w:r w:rsidRPr="00F322C3">
        <w:rPr>
          <w:rFonts w:asciiTheme="minorHAnsi" w:hAnsiTheme="minorHAnsi" w:cstheme="minorHAnsi"/>
          <w:sz w:val="22"/>
          <w:szCs w:val="22"/>
        </w:rPr>
        <w:t>-</w:t>
      </w:r>
      <w:proofErr w:type="gramEnd"/>
      <w:r w:rsidR="003975D3" w:rsidRPr="00F322C3">
        <w:rPr>
          <w:rFonts w:asciiTheme="minorHAnsi" w:hAnsiTheme="minorHAnsi" w:cstheme="minorHAnsi"/>
          <w:sz w:val="22"/>
          <w:szCs w:val="22"/>
        </w:rPr>
        <w:t>70 (ott</w:t>
      </w:r>
      <w:r w:rsidR="003975D3" w:rsidRPr="00F322C3">
        <w:rPr>
          <w:rFonts w:asciiTheme="minorHAnsi" w:hAnsiTheme="minorHAnsi" w:cstheme="minorHAnsi"/>
          <w:sz w:val="22"/>
          <w:szCs w:val="22"/>
        </w:rPr>
        <w:t>obre</w:t>
      </w:r>
      <w:r w:rsidR="003975D3" w:rsidRPr="00F322C3">
        <w:rPr>
          <w:rFonts w:asciiTheme="minorHAnsi" w:hAnsiTheme="minorHAnsi" w:cstheme="minorHAnsi"/>
          <w:sz w:val="22"/>
          <w:szCs w:val="22"/>
        </w:rPr>
        <w:t xml:space="preserve"> 2020)</w:t>
      </w:r>
      <w:r w:rsidRPr="00F322C3">
        <w:rPr>
          <w:rFonts w:asciiTheme="minorHAnsi" w:hAnsiTheme="minorHAnsi" w:cstheme="minorHAnsi"/>
          <w:sz w:val="22"/>
          <w:szCs w:val="22"/>
        </w:rPr>
        <w:t xml:space="preserve">. - Reggio </w:t>
      </w:r>
      <w:proofErr w:type="gramStart"/>
      <w:r w:rsidRPr="00F322C3">
        <w:rPr>
          <w:rFonts w:asciiTheme="minorHAnsi" w:hAnsiTheme="minorHAnsi" w:cstheme="minorHAnsi"/>
          <w:sz w:val="22"/>
          <w:szCs w:val="22"/>
        </w:rPr>
        <w:t>Emilia :</w:t>
      </w:r>
      <w:proofErr w:type="gramEnd"/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322C3">
        <w:rPr>
          <w:rFonts w:asciiTheme="minorHAnsi" w:hAnsiTheme="minorHAnsi" w:cstheme="minorHAnsi"/>
          <w:sz w:val="22"/>
          <w:szCs w:val="22"/>
        </w:rPr>
        <w:t>SaldaPress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>-Gruppo Saldatori, 201</w:t>
      </w:r>
      <w:r w:rsidR="003975D3" w:rsidRPr="00F322C3">
        <w:rPr>
          <w:rFonts w:asciiTheme="minorHAnsi" w:hAnsiTheme="minorHAnsi" w:cstheme="minorHAnsi"/>
          <w:sz w:val="22"/>
          <w:szCs w:val="22"/>
        </w:rPr>
        <w:t>2</w:t>
      </w:r>
      <w:r w:rsidRPr="00F322C3">
        <w:rPr>
          <w:rFonts w:asciiTheme="minorHAnsi" w:hAnsiTheme="minorHAnsi" w:cstheme="minorHAnsi"/>
          <w:sz w:val="22"/>
          <w:szCs w:val="22"/>
        </w:rPr>
        <w:t>-</w:t>
      </w:r>
      <w:r w:rsidR="003975D3" w:rsidRPr="00F322C3">
        <w:rPr>
          <w:rFonts w:asciiTheme="minorHAnsi" w:hAnsiTheme="minorHAnsi" w:cstheme="minorHAnsi"/>
          <w:sz w:val="22"/>
          <w:szCs w:val="22"/>
        </w:rPr>
        <w:t>2020</w:t>
      </w:r>
      <w:r w:rsidRPr="00F322C3">
        <w:rPr>
          <w:rFonts w:asciiTheme="minorHAnsi" w:hAnsiTheme="minorHAnsi" w:cstheme="minorHAnsi"/>
          <w:sz w:val="22"/>
          <w:szCs w:val="22"/>
        </w:rPr>
        <w:t xml:space="preserve">. – </w:t>
      </w:r>
      <w:r w:rsidR="003975D3" w:rsidRPr="00F322C3">
        <w:rPr>
          <w:rFonts w:asciiTheme="minorHAnsi" w:hAnsiTheme="minorHAnsi" w:cstheme="minorHAnsi"/>
          <w:sz w:val="22"/>
          <w:szCs w:val="22"/>
        </w:rPr>
        <w:t xml:space="preserve">70 </w:t>
      </w:r>
      <w:proofErr w:type="gramStart"/>
      <w:r w:rsidRPr="00F322C3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F322C3">
        <w:rPr>
          <w:rFonts w:asciiTheme="minorHAnsi" w:hAnsiTheme="minorHAnsi" w:cstheme="minorHAnsi"/>
          <w:sz w:val="22"/>
          <w:szCs w:val="22"/>
        </w:rPr>
        <w:t xml:space="preserve"> fumetti b/n ; 26 cm. ((</w:t>
      </w:r>
      <w:r w:rsidR="003975D3" w:rsidRPr="00F322C3">
        <w:rPr>
          <w:rFonts w:asciiTheme="minorHAnsi" w:hAnsiTheme="minorHAnsi" w:cstheme="minorHAnsi"/>
          <w:sz w:val="22"/>
          <w:szCs w:val="22"/>
        </w:rPr>
        <w:t>Mensile, dal 2016 bimestrale. - Dal n. 31 (mag</w:t>
      </w:r>
      <w:r w:rsidR="003975D3" w:rsidRPr="00F322C3">
        <w:rPr>
          <w:rFonts w:asciiTheme="minorHAnsi" w:hAnsiTheme="minorHAnsi" w:cstheme="minorHAnsi"/>
          <w:sz w:val="22"/>
          <w:szCs w:val="22"/>
        </w:rPr>
        <w:t>gio</w:t>
      </w:r>
      <w:r w:rsidR="003975D3" w:rsidRPr="00F322C3">
        <w:rPr>
          <w:rFonts w:asciiTheme="minorHAnsi" w:hAnsiTheme="minorHAnsi" w:cstheme="minorHAnsi"/>
          <w:sz w:val="22"/>
          <w:szCs w:val="22"/>
        </w:rPr>
        <w:t xml:space="preserve"> 2015) autori: Robert </w:t>
      </w:r>
      <w:proofErr w:type="spellStart"/>
      <w:r w:rsidR="003975D3" w:rsidRPr="00F322C3">
        <w:rPr>
          <w:rFonts w:asciiTheme="minorHAnsi" w:hAnsiTheme="minorHAnsi" w:cstheme="minorHAnsi"/>
          <w:sz w:val="22"/>
          <w:szCs w:val="22"/>
        </w:rPr>
        <w:t>Kirkman</w:t>
      </w:r>
      <w:proofErr w:type="spellEnd"/>
      <w:r w:rsidR="003975D3" w:rsidRPr="00F322C3">
        <w:rPr>
          <w:rFonts w:asciiTheme="minorHAnsi" w:hAnsiTheme="minorHAnsi" w:cstheme="minorHAnsi"/>
          <w:sz w:val="22"/>
          <w:szCs w:val="22"/>
        </w:rPr>
        <w:t xml:space="preserve">, Charlie </w:t>
      </w:r>
      <w:proofErr w:type="spellStart"/>
      <w:r w:rsidR="003975D3" w:rsidRPr="00F322C3">
        <w:rPr>
          <w:rFonts w:asciiTheme="minorHAnsi" w:hAnsiTheme="minorHAnsi" w:cstheme="minorHAnsi"/>
          <w:sz w:val="22"/>
          <w:szCs w:val="22"/>
        </w:rPr>
        <w:t>Adlard</w:t>
      </w:r>
      <w:proofErr w:type="spellEnd"/>
      <w:r w:rsidR="003975D3" w:rsidRPr="00F322C3">
        <w:rPr>
          <w:rFonts w:asciiTheme="minorHAnsi" w:hAnsiTheme="minorHAnsi" w:cstheme="minorHAnsi"/>
          <w:sz w:val="22"/>
          <w:szCs w:val="22"/>
        </w:rPr>
        <w:t xml:space="preserve">, Stefano Gaudiano, Cliff </w:t>
      </w:r>
      <w:proofErr w:type="spellStart"/>
      <w:r w:rsidR="003975D3" w:rsidRPr="00F322C3">
        <w:rPr>
          <w:rFonts w:asciiTheme="minorHAnsi" w:hAnsiTheme="minorHAnsi" w:cstheme="minorHAnsi"/>
          <w:sz w:val="22"/>
          <w:szCs w:val="22"/>
        </w:rPr>
        <w:t>Rathburn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. - </w:t>
      </w:r>
      <w:r w:rsidR="005C2507" w:rsidRPr="00F322C3">
        <w:rPr>
          <w:rFonts w:asciiTheme="minorHAnsi" w:hAnsiTheme="minorHAnsi" w:cstheme="minorHAnsi"/>
          <w:sz w:val="22"/>
          <w:szCs w:val="22"/>
        </w:rPr>
        <w:t>ANA</w:t>
      </w:r>
      <w:proofErr w:type="gramStart"/>
      <w:r w:rsidR="005C2507" w:rsidRPr="00F322C3">
        <w:rPr>
          <w:rFonts w:asciiTheme="minorHAnsi" w:hAnsiTheme="minorHAnsi" w:cstheme="minorHAnsi"/>
          <w:sz w:val="22"/>
          <w:szCs w:val="22"/>
        </w:rPr>
        <w:t>0487733</w:t>
      </w:r>
      <w:r w:rsidR="005C2507" w:rsidRPr="00F322C3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="005C2507" w:rsidRPr="00F322C3">
        <w:rPr>
          <w:rFonts w:asciiTheme="minorHAnsi" w:hAnsiTheme="minorHAnsi" w:cstheme="minorHAnsi"/>
          <w:sz w:val="22"/>
          <w:szCs w:val="22"/>
        </w:rPr>
        <w:t xml:space="preserve"> </w:t>
      </w:r>
      <w:r w:rsidRPr="00F322C3">
        <w:rPr>
          <w:rFonts w:asciiTheme="minorHAnsi" w:hAnsiTheme="minorHAnsi" w:cstheme="minorHAnsi"/>
          <w:sz w:val="22"/>
          <w:szCs w:val="22"/>
        </w:rPr>
        <w:t>BCT0027655</w:t>
      </w:r>
    </w:p>
    <w:p w14:paraId="2912319A" w14:textId="77777777" w:rsidR="001957D3" w:rsidRPr="00F322C3" w:rsidRDefault="001957D3" w:rsidP="00F322C3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137181208"/>
      <w:r w:rsidRPr="00F322C3">
        <w:rPr>
          <w:rFonts w:asciiTheme="minorHAnsi" w:hAnsiTheme="minorHAnsi" w:cstheme="minorHAnsi"/>
          <w:sz w:val="22"/>
          <w:szCs w:val="22"/>
        </w:rPr>
        <w:t>Fa parte della collana: *Z</w:t>
      </w:r>
    </w:p>
    <w:p w14:paraId="7619D661" w14:textId="6647482C" w:rsidR="005C2507" w:rsidRPr="00F322C3" w:rsidRDefault="005C2507" w:rsidP="00F322C3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Autori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: Kirkman, Robert; </w:t>
      </w: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Adlard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, Charlie; </w:t>
      </w:r>
      <w:proofErr w:type="spellStart"/>
      <w:r w:rsidRPr="00F322C3">
        <w:rPr>
          <w:rFonts w:asciiTheme="minorHAnsi" w:hAnsiTheme="minorHAnsi" w:cstheme="minorHAnsi"/>
          <w:sz w:val="22"/>
          <w:szCs w:val="22"/>
          <w:lang w:val="en-GB"/>
        </w:rPr>
        <w:t>Rathburn</w:t>
      </w:r>
      <w:proofErr w:type="spellEnd"/>
      <w:r w:rsidRPr="00F322C3">
        <w:rPr>
          <w:rFonts w:asciiTheme="minorHAnsi" w:hAnsiTheme="minorHAnsi" w:cstheme="minorHAnsi"/>
          <w:sz w:val="22"/>
          <w:szCs w:val="22"/>
          <w:lang w:val="en-GB"/>
        </w:rPr>
        <w:t>, Cliff; Moore, Tony</w:t>
      </w:r>
    </w:p>
    <w:bookmarkEnd w:id="2"/>
    <w:p w14:paraId="561A4520" w14:textId="77777777" w:rsidR="003975D3" w:rsidRPr="00F322C3" w:rsidRDefault="003975D3" w:rsidP="00F322C3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041FC731" w14:textId="045ECAA4" w:rsidR="005C2507" w:rsidRPr="00F322C3" w:rsidRDefault="005C2507" w:rsidP="00F322C3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F322C3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3D0F46A" w14:textId="77777777" w:rsidR="005C2507" w:rsidRPr="005C2507" w:rsidRDefault="005C2507" w:rsidP="00F322C3">
      <w:pPr>
        <w:jc w:val="both"/>
        <w:outlineLvl w:val="0"/>
        <w:rPr>
          <w:rFonts w:asciiTheme="minorHAnsi" w:hAnsiTheme="minorHAnsi" w:cstheme="minorHAnsi"/>
          <w:b/>
          <w:bCs/>
          <w:kern w:val="36"/>
          <w:sz w:val="22"/>
          <w:szCs w:val="22"/>
          <w:lang w:val="en-GB"/>
        </w:rPr>
      </w:pPr>
      <w:r w:rsidRPr="005C2507">
        <w:rPr>
          <w:rFonts w:asciiTheme="minorHAnsi" w:hAnsiTheme="minorHAnsi" w:cstheme="minorHAnsi"/>
          <w:b/>
          <w:bCs/>
          <w:kern w:val="36"/>
          <w:sz w:val="22"/>
          <w:szCs w:val="22"/>
          <w:lang w:val="en-GB"/>
        </w:rPr>
        <w:t xml:space="preserve">The Walking Dead Compendium vol. 1 </w:t>
      </w:r>
    </w:p>
    <w:p w14:paraId="323D886F" w14:textId="77777777" w:rsidR="005C2507" w:rsidRPr="005C2507" w:rsidRDefault="005C2507" w:rsidP="00F322C3">
      <w:pPr>
        <w:jc w:val="both"/>
        <w:rPr>
          <w:rFonts w:asciiTheme="minorHAnsi" w:hAnsiTheme="minorHAnsi" w:cstheme="minorHAnsi"/>
          <w:sz w:val="22"/>
          <w:szCs w:val="22"/>
        </w:rPr>
      </w:pPr>
      <w:r w:rsidRPr="005C2507">
        <w:rPr>
          <w:rFonts w:asciiTheme="minorHAnsi" w:hAnsiTheme="minorHAnsi" w:cstheme="minorHAnsi"/>
          <w:b/>
          <w:bCs/>
          <w:sz w:val="22"/>
          <w:szCs w:val="22"/>
        </w:rPr>
        <w:t>Storia:</w:t>
      </w:r>
      <w:r w:rsidRPr="005C2507">
        <w:rPr>
          <w:rFonts w:asciiTheme="minorHAnsi" w:hAnsiTheme="minorHAnsi" w:cstheme="minorHAnsi"/>
          <w:sz w:val="22"/>
          <w:szCs w:val="22"/>
        </w:rPr>
        <w:t xml:space="preserve"> </w:t>
      </w:r>
      <w:hyperlink r:id="rId7" w:history="1">
        <w:r w:rsidRPr="005C2507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Robert </w:t>
        </w:r>
        <w:proofErr w:type="spellStart"/>
        <w:r w:rsidRPr="005C2507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>Kirkman</w:t>
        </w:r>
        <w:proofErr w:type="spellEnd"/>
      </w:hyperlink>
      <w:r w:rsidRPr="005C25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DA7E2F6" w14:textId="77777777" w:rsidR="005C2507" w:rsidRPr="005C2507" w:rsidRDefault="005C2507" w:rsidP="00F322C3">
      <w:pPr>
        <w:jc w:val="both"/>
        <w:rPr>
          <w:rFonts w:asciiTheme="minorHAnsi" w:hAnsiTheme="minorHAnsi" w:cstheme="minorHAnsi"/>
          <w:sz w:val="22"/>
          <w:szCs w:val="22"/>
        </w:rPr>
      </w:pPr>
      <w:r w:rsidRPr="005C2507">
        <w:rPr>
          <w:rFonts w:asciiTheme="minorHAnsi" w:hAnsiTheme="minorHAnsi" w:cstheme="minorHAnsi"/>
          <w:b/>
          <w:bCs/>
          <w:sz w:val="22"/>
          <w:szCs w:val="22"/>
        </w:rPr>
        <w:t>Disegni:</w:t>
      </w:r>
      <w:r w:rsidRPr="005C2507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Pr="005C2507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Charlie </w:t>
        </w:r>
        <w:proofErr w:type="spellStart"/>
        <w:r w:rsidRPr="005C2507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>Adlard</w:t>
        </w:r>
        <w:proofErr w:type="spellEnd"/>
      </w:hyperlink>
      <w:r w:rsidRPr="005C2507">
        <w:rPr>
          <w:rFonts w:asciiTheme="minorHAnsi" w:hAnsiTheme="minorHAnsi" w:cstheme="minorHAnsi"/>
          <w:sz w:val="22"/>
          <w:szCs w:val="22"/>
        </w:rPr>
        <w:t xml:space="preserve">, </w:t>
      </w:r>
      <w:hyperlink r:id="rId9" w:history="1">
        <w:r w:rsidRPr="005C2507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>Tony Moore</w:t>
        </w:r>
      </w:hyperlink>
      <w:r w:rsidRPr="005C25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CBAF300" w14:textId="77777777" w:rsidR="005C2507" w:rsidRPr="005C2507" w:rsidRDefault="005C2507" w:rsidP="00F322C3">
      <w:pPr>
        <w:jc w:val="both"/>
        <w:rPr>
          <w:rFonts w:asciiTheme="minorHAnsi" w:hAnsiTheme="minorHAnsi" w:cstheme="minorHAnsi"/>
          <w:sz w:val="22"/>
          <w:szCs w:val="22"/>
        </w:rPr>
      </w:pPr>
      <w:r w:rsidRPr="005C2507">
        <w:rPr>
          <w:rFonts w:asciiTheme="minorHAnsi" w:hAnsiTheme="minorHAnsi" w:cstheme="minorHAnsi"/>
          <w:b/>
          <w:bCs/>
          <w:sz w:val="22"/>
          <w:szCs w:val="22"/>
        </w:rPr>
        <w:t>Colori:</w:t>
      </w:r>
      <w:r w:rsidRPr="005C2507">
        <w:rPr>
          <w:rFonts w:asciiTheme="minorHAnsi" w:hAnsiTheme="minorHAnsi" w:cstheme="minorHAnsi"/>
          <w:sz w:val="22"/>
          <w:szCs w:val="22"/>
        </w:rPr>
        <w:t xml:space="preserve"> </w:t>
      </w:r>
      <w:hyperlink r:id="rId10" w:history="1">
        <w:r w:rsidRPr="005C2507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Cliff </w:t>
        </w:r>
        <w:proofErr w:type="spellStart"/>
        <w:r w:rsidRPr="005C2507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>Rathburn</w:t>
        </w:r>
        <w:proofErr w:type="spellEnd"/>
      </w:hyperlink>
      <w:r w:rsidRPr="005C25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B0915C1" w14:textId="77777777" w:rsidR="005C2507" w:rsidRPr="005C2507" w:rsidRDefault="005C2507" w:rsidP="00F322C3">
      <w:pPr>
        <w:jc w:val="both"/>
        <w:rPr>
          <w:rFonts w:asciiTheme="minorHAnsi" w:hAnsiTheme="minorHAnsi" w:cstheme="minorHAnsi"/>
          <w:sz w:val="22"/>
          <w:szCs w:val="22"/>
        </w:rPr>
      </w:pPr>
      <w:r w:rsidRPr="005C2507">
        <w:rPr>
          <w:rFonts w:asciiTheme="minorHAnsi" w:hAnsiTheme="minorHAnsi" w:cstheme="minorHAnsi"/>
          <w:sz w:val="22"/>
          <w:szCs w:val="22"/>
        </w:rPr>
        <w:t xml:space="preserve">Formato: 170 x 260 mm, B., 1092 pp., B/N </w:t>
      </w:r>
    </w:p>
    <w:p w14:paraId="46943CEB" w14:textId="77777777" w:rsidR="005C2507" w:rsidRPr="005C2507" w:rsidRDefault="005C2507" w:rsidP="00F322C3">
      <w:pPr>
        <w:jc w:val="both"/>
        <w:rPr>
          <w:rFonts w:asciiTheme="minorHAnsi" w:hAnsiTheme="minorHAnsi" w:cstheme="minorHAnsi"/>
          <w:sz w:val="22"/>
          <w:szCs w:val="22"/>
        </w:rPr>
      </w:pPr>
      <w:r w:rsidRPr="005C2507">
        <w:rPr>
          <w:rFonts w:asciiTheme="minorHAnsi" w:hAnsiTheme="minorHAnsi" w:cstheme="minorHAnsi"/>
          <w:sz w:val="22"/>
          <w:szCs w:val="22"/>
        </w:rPr>
        <w:t xml:space="preserve">Data di uscita: 01/10/2012 </w:t>
      </w:r>
    </w:p>
    <w:p w14:paraId="3FF1D8DD" w14:textId="77777777" w:rsidR="005C2507" w:rsidRPr="005C2507" w:rsidRDefault="005C2507" w:rsidP="00F322C3">
      <w:pPr>
        <w:jc w:val="both"/>
        <w:rPr>
          <w:rFonts w:asciiTheme="minorHAnsi" w:hAnsiTheme="minorHAnsi" w:cstheme="minorHAnsi"/>
          <w:sz w:val="22"/>
          <w:szCs w:val="22"/>
        </w:rPr>
      </w:pPr>
      <w:r w:rsidRPr="005C2507">
        <w:rPr>
          <w:rFonts w:asciiTheme="minorHAnsi" w:hAnsiTheme="minorHAnsi" w:cstheme="minorHAnsi"/>
          <w:sz w:val="22"/>
          <w:szCs w:val="22"/>
        </w:rPr>
        <w:t>ISBN/ISSN/COD.: 9788888435541</w:t>
      </w:r>
    </w:p>
    <w:p w14:paraId="2F6A93AA" w14:textId="31EB0B0B" w:rsidR="005C2507" w:rsidRPr="00F322C3" w:rsidRDefault="005C2507" w:rsidP="00F322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Fonts w:asciiTheme="minorHAnsi" w:hAnsiTheme="minorHAnsi" w:cstheme="minorHAnsi"/>
          <w:sz w:val="22"/>
          <w:szCs w:val="22"/>
        </w:rPr>
        <w:t xml:space="preserve">Il </w:t>
      </w:r>
      <w:proofErr w:type="gramStart"/>
      <w:r w:rsidRPr="00F322C3">
        <w:rPr>
          <w:rFonts w:asciiTheme="minorHAnsi" w:hAnsiTheme="minorHAnsi" w:cstheme="minorHAnsi"/>
          <w:sz w:val="22"/>
          <w:szCs w:val="22"/>
        </w:rPr>
        <w:t>vice-sceriffo</w:t>
      </w:r>
      <w:proofErr w:type="gramEnd"/>
      <w:r w:rsidRPr="00F322C3">
        <w:rPr>
          <w:rFonts w:asciiTheme="minorHAnsi" w:hAnsiTheme="minorHAnsi" w:cstheme="minorHAnsi"/>
          <w:sz w:val="22"/>
          <w:szCs w:val="22"/>
        </w:rPr>
        <w:t xml:space="preserve"> Rick Grimes, caduto in coma in seguito ad uno scontro a fuoco, si risveglia in un mondo popolato dai non-morti. Alla ricerca della propria famiglia, Rick guiderà un piccolo gruppo di sopravvissuti e, insieme a loro, cercherà di piantare il seme di una nuova società all'interno della quale tutti dovranno ridefinire il proprio ruolo e stabilire nuove regole. Un'odissea di orrore e sopravvivenza da leggere tutta </w:t>
      </w:r>
      <w:r w:rsidRPr="00F322C3">
        <w:rPr>
          <w:rFonts w:asciiTheme="minorHAnsi" w:hAnsiTheme="minorHAnsi" w:cstheme="minorHAnsi"/>
          <w:sz w:val="22"/>
          <w:szCs w:val="22"/>
        </w:rPr>
        <w:lastRenderedPageBreak/>
        <w:t>d'un fiato.</w:t>
      </w:r>
      <w:r w:rsidR="00F322C3">
        <w:rPr>
          <w:rFonts w:asciiTheme="minorHAnsi" w:hAnsiTheme="minorHAnsi" w:cstheme="minorHAnsi"/>
          <w:sz w:val="22"/>
          <w:szCs w:val="22"/>
        </w:rPr>
        <w:t xml:space="preserve"> </w:t>
      </w:r>
      <w:r w:rsidRPr="00F322C3">
        <w:rPr>
          <w:rFonts w:asciiTheme="minorHAnsi" w:hAnsiTheme="minorHAnsi" w:cstheme="minorHAnsi"/>
          <w:sz w:val="22"/>
          <w:szCs w:val="22"/>
        </w:rPr>
        <w:t xml:space="preserve">Riuniti in un unico volume i capitoli 1-8 di </w:t>
      </w:r>
      <w:r w:rsidRPr="00F322C3">
        <w:rPr>
          <w:rStyle w:val="Enfasigrassetto"/>
          <w:rFonts w:asciiTheme="minorHAnsi" w:hAnsiTheme="minorHAnsi" w:cstheme="minorHAnsi"/>
          <w:i/>
          <w:iCs/>
          <w:sz w:val="22"/>
          <w:szCs w:val="22"/>
        </w:rPr>
        <w:t>The Walking Dead</w:t>
      </w:r>
      <w:r w:rsidRPr="00F322C3">
        <w:rPr>
          <w:rFonts w:asciiTheme="minorHAnsi" w:hAnsiTheme="minorHAnsi" w:cstheme="minorHAnsi"/>
          <w:sz w:val="22"/>
          <w:szCs w:val="22"/>
        </w:rPr>
        <w:t>, la zombie saga</w:t>
      </w:r>
      <w:r w:rsidRPr="00F322C3">
        <w:rPr>
          <w:rStyle w:val="Enfasicorsivo"/>
          <w:rFonts w:asciiTheme="minorHAnsi" w:hAnsiTheme="minorHAnsi" w:cstheme="minorHAnsi"/>
          <w:sz w:val="22"/>
          <w:szCs w:val="22"/>
        </w:rPr>
        <w:t> – hit</w:t>
      </w:r>
      <w:r w:rsidRPr="00F322C3">
        <w:rPr>
          <w:rFonts w:asciiTheme="minorHAnsi" w:hAnsiTheme="minorHAnsi" w:cstheme="minorHAnsi"/>
          <w:sz w:val="22"/>
          <w:szCs w:val="22"/>
        </w:rPr>
        <w:t xml:space="preserve"> di vendita in tutto il mondo e adattata in serie TV di enorme successo – creata da </w:t>
      </w: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 xml:space="preserve">Robert </w:t>
      </w:r>
      <w:proofErr w:type="spellStart"/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Kirkman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 e resa sulla pagina da </w:t>
      </w: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Tony Moore</w:t>
      </w:r>
      <w:r w:rsidRPr="00F322C3">
        <w:rPr>
          <w:rFonts w:asciiTheme="minorHAnsi" w:hAnsiTheme="minorHAnsi" w:cstheme="minorHAnsi"/>
          <w:sz w:val="22"/>
          <w:szCs w:val="22"/>
        </w:rPr>
        <w:t>,</w:t>
      </w: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 xml:space="preserve"> Charlie </w:t>
      </w:r>
      <w:proofErr w:type="spellStart"/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Adlard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, </w:t>
      </w: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Stefano Gaudiano </w:t>
      </w:r>
      <w:r w:rsidRPr="00F322C3">
        <w:rPr>
          <w:rFonts w:asciiTheme="minorHAnsi" w:hAnsiTheme="minorHAnsi" w:cstheme="minorHAnsi"/>
          <w:sz w:val="22"/>
          <w:szCs w:val="22"/>
        </w:rPr>
        <w:t xml:space="preserve">e </w:t>
      </w: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 xml:space="preserve">Cliff </w:t>
      </w:r>
      <w:proofErr w:type="spellStart"/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Rathburn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>.</w:t>
      </w:r>
    </w:p>
    <w:p w14:paraId="3B071A40" w14:textId="21136C08" w:rsidR="005C2507" w:rsidRPr="00F322C3" w:rsidRDefault="005C2507" w:rsidP="00F322C3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F322C3">
        <w:rPr>
          <w:rStyle w:val="contiene-label"/>
          <w:rFonts w:asciiTheme="minorHAnsi" w:hAnsiTheme="minorHAnsi" w:cstheme="minorHAnsi"/>
          <w:sz w:val="22"/>
          <w:szCs w:val="22"/>
          <w:lang w:val="en-GB"/>
        </w:rPr>
        <w:t>CONTIENE:</w:t>
      </w:r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F322C3">
        <w:rPr>
          <w:rStyle w:val="Enfasicorsivo"/>
          <w:rFonts w:asciiTheme="minorHAnsi" w:hAnsiTheme="minorHAnsi" w:cstheme="minorHAnsi"/>
          <w:sz w:val="22"/>
          <w:szCs w:val="22"/>
          <w:lang w:val="en-GB"/>
        </w:rPr>
        <w:t xml:space="preserve">The Walking Dead #1-48 </w:t>
      </w:r>
      <w:proofErr w:type="gramStart"/>
      <w:r w:rsidRPr="00F322C3">
        <w:rPr>
          <w:rStyle w:val="Enfasicorsivo"/>
          <w:rFonts w:asciiTheme="minorHAnsi" w:hAnsiTheme="minorHAnsi" w:cstheme="minorHAnsi"/>
          <w:sz w:val="22"/>
          <w:szCs w:val="22"/>
          <w:lang w:val="en-GB"/>
        </w:rPr>
        <w:t>+  Image</w:t>
      </w:r>
      <w:proofErr w:type="gramEnd"/>
      <w:r w:rsidRPr="00F322C3">
        <w:rPr>
          <w:rStyle w:val="Enfasicorsivo"/>
          <w:rFonts w:asciiTheme="minorHAnsi" w:hAnsiTheme="minorHAnsi" w:cstheme="minorHAnsi"/>
          <w:sz w:val="22"/>
          <w:szCs w:val="22"/>
          <w:lang w:val="en-GB"/>
        </w:rPr>
        <w:t xml:space="preserve"> Holiday Special 2005 (Morgan &amp; Duane)</w:t>
      </w:r>
    </w:p>
    <w:p w14:paraId="17CDD657" w14:textId="77777777" w:rsidR="005C2507" w:rsidRPr="00F322C3" w:rsidRDefault="005C2507" w:rsidP="00F322C3">
      <w:pPr>
        <w:pStyle w:val="postedin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text-uppercase"/>
          <w:rFonts w:asciiTheme="minorHAnsi" w:hAnsiTheme="minorHAnsi" w:cstheme="minorHAnsi"/>
          <w:sz w:val="22"/>
          <w:szCs w:val="22"/>
        </w:rPr>
        <w:t>CARATTERISTICHE</w:t>
      </w:r>
      <w:r w:rsidRPr="00F322C3">
        <w:rPr>
          <w:rFonts w:asciiTheme="minorHAnsi" w:hAnsiTheme="minorHAnsi" w:cstheme="minorHAnsi"/>
          <w:sz w:val="22"/>
          <w:szCs w:val="22"/>
        </w:rPr>
        <w:t xml:space="preserve">: </w:t>
      </w:r>
      <w:hyperlink r:id="rId11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Brossurato</w:t>
        </w:r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, </w:t>
      </w:r>
      <w:hyperlink r:id="rId12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Serie</w:t>
        </w:r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EA48ABE" w14:textId="77777777" w:rsidR="005C2507" w:rsidRPr="00F322C3" w:rsidRDefault="005C2507" w:rsidP="00F322C3">
      <w:pPr>
        <w:pStyle w:val="postedin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text-uppercase"/>
          <w:rFonts w:asciiTheme="minorHAnsi" w:hAnsiTheme="minorHAnsi" w:cstheme="minorHAnsi"/>
          <w:sz w:val="22"/>
          <w:szCs w:val="22"/>
        </w:rPr>
        <w:t>Genere</w:t>
      </w:r>
      <w:r w:rsidRPr="00F322C3">
        <w:rPr>
          <w:rFonts w:asciiTheme="minorHAnsi" w:hAnsiTheme="minorHAnsi" w:cstheme="minorHAnsi"/>
          <w:sz w:val="22"/>
          <w:szCs w:val="22"/>
        </w:rPr>
        <w:t xml:space="preserve">: </w:t>
      </w:r>
      <w:hyperlink r:id="rId13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Horror</w:t>
        </w:r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96B6B46" w14:textId="77777777" w:rsidR="005C2507" w:rsidRPr="00F322C3" w:rsidRDefault="005C2507" w:rsidP="00F322C3">
      <w:pPr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postedin1"/>
          <w:rFonts w:asciiTheme="minorHAnsi" w:hAnsiTheme="minorHAnsi" w:cstheme="minorHAnsi"/>
          <w:sz w:val="22"/>
          <w:szCs w:val="22"/>
        </w:rPr>
        <w:t xml:space="preserve">Altri titoli della collana </w:t>
      </w:r>
      <w:hyperlink r:id="rId14" w:history="1">
        <w:r w:rsidRPr="00F322C3">
          <w:rPr>
            <w:rStyle w:val="Enfasigrassetto"/>
            <w:rFonts w:asciiTheme="minorHAnsi" w:hAnsiTheme="minorHAnsi" w:cstheme="minorHAnsi"/>
            <w:sz w:val="22"/>
            <w:szCs w:val="22"/>
          </w:rPr>
          <w:t xml:space="preserve">THE WALKING DEAD &gt; </w:t>
        </w:r>
        <w:proofErr w:type="spellStart"/>
        <w:r w:rsidRPr="00F322C3">
          <w:rPr>
            <w:rStyle w:val="Enfasigrassetto"/>
            <w:rFonts w:asciiTheme="minorHAnsi" w:hAnsiTheme="minorHAnsi" w:cstheme="minorHAnsi"/>
            <w:sz w:val="22"/>
            <w:szCs w:val="22"/>
          </w:rPr>
          <w:t>Compendium</w:t>
        </w:r>
        <w:proofErr w:type="spellEnd"/>
        <w:r w:rsidRPr="00F322C3">
          <w:rPr>
            <w:rStyle w:val="Enfasigrassetto"/>
            <w:rFonts w:asciiTheme="minorHAnsi" w:hAnsiTheme="minorHAnsi" w:cstheme="minorHAnsi"/>
            <w:sz w:val="22"/>
            <w:szCs w:val="22"/>
          </w:rPr>
          <w:t xml:space="preserve"> </w:t>
        </w:r>
      </w:hyperlink>
    </w:p>
    <w:p w14:paraId="6C420266" w14:textId="77777777" w:rsidR="005C2507" w:rsidRPr="00F322C3" w:rsidRDefault="005C2507" w:rsidP="00F322C3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</w:p>
    <w:p w14:paraId="210F50C0" w14:textId="77777777" w:rsidR="005B610B" w:rsidRPr="00F322C3" w:rsidRDefault="005B610B" w:rsidP="00F322C3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The Walking Dead Compendium vol. 1 HC </w:t>
      </w:r>
    </w:p>
    <w:p w14:paraId="63998866" w14:textId="77777777" w:rsidR="005B610B" w:rsidRPr="00F322C3" w:rsidRDefault="005B610B" w:rsidP="00F322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Storia:</w:t>
      </w:r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  <w:hyperlink r:id="rId15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Robert </w:t>
        </w:r>
        <w:proofErr w:type="spellStart"/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Kirkman</w:t>
        </w:r>
        <w:proofErr w:type="spellEnd"/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412A92B" w14:textId="77777777" w:rsidR="005B610B" w:rsidRPr="00F322C3" w:rsidRDefault="005B610B" w:rsidP="00F322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Disegni:</w:t>
      </w:r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  <w:hyperlink r:id="rId16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Charlie </w:t>
        </w:r>
        <w:proofErr w:type="spellStart"/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Adlard</w:t>
        </w:r>
        <w:proofErr w:type="spellEnd"/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, </w:t>
      </w:r>
      <w:hyperlink r:id="rId17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Tony Moore</w:t>
        </w:r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AF0909E" w14:textId="77777777" w:rsidR="005B610B" w:rsidRPr="00F322C3" w:rsidRDefault="005B610B" w:rsidP="00F322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Colori:</w:t>
      </w:r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  <w:hyperlink r:id="rId18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Cliff </w:t>
        </w:r>
        <w:proofErr w:type="spellStart"/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Rathburn</w:t>
        </w:r>
        <w:proofErr w:type="spellEnd"/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9E8C780" w14:textId="77777777" w:rsidR="005B610B" w:rsidRPr="00F322C3" w:rsidRDefault="005B610B" w:rsidP="00F322C3">
      <w:pPr>
        <w:pStyle w:val="book-format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text-uppercase"/>
          <w:rFonts w:asciiTheme="minorHAnsi" w:hAnsiTheme="minorHAnsi" w:cstheme="minorHAnsi"/>
          <w:sz w:val="22"/>
          <w:szCs w:val="22"/>
        </w:rPr>
        <w:t>Formato</w:t>
      </w:r>
      <w:r w:rsidRPr="00F322C3">
        <w:rPr>
          <w:rFonts w:asciiTheme="minorHAnsi" w:hAnsiTheme="minorHAnsi" w:cstheme="minorHAnsi"/>
          <w:sz w:val="22"/>
          <w:szCs w:val="22"/>
        </w:rPr>
        <w:t xml:space="preserve">: 170 x 260 mm, C., 1092 pp., B/N </w:t>
      </w:r>
    </w:p>
    <w:p w14:paraId="223A6BFE" w14:textId="77777777" w:rsidR="005B610B" w:rsidRPr="00F322C3" w:rsidRDefault="005B610B" w:rsidP="00F322C3">
      <w:pPr>
        <w:pStyle w:val="releasedate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text-uppercase"/>
          <w:rFonts w:asciiTheme="minorHAnsi" w:hAnsiTheme="minorHAnsi" w:cstheme="minorHAnsi"/>
          <w:sz w:val="22"/>
          <w:szCs w:val="22"/>
        </w:rPr>
        <w:t>Data di uscita</w:t>
      </w:r>
      <w:r w:rsidRPr="00F322C3">
        <w:rPr>
          <w:rFonts w:asciiTheme="minorHAnsi" w:hAnsiTheme="minorHAnsi" w:cstheme="minorHAnsi"/>
          <w:sz w:val="22"/>
          <w:szCs w:val="22"/>
        </w:rPr>
        <w:t xml:space="preserve">: 01/10/2014 </w:t>
      </w:r>
    </w:p>
    <w:p w14:paraId="364DB7BB" w14:textId="77777777" w:rsidR="005B610B" w:rsidRPr="00F322C3" w:rsidRDefault="005B610B" w:rsidP="00F322C3">
      <w:pPr>
        <w:pStyle w:val="skuwrapper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Fonts w:asciiTheme="minorHAnsi" w:hAnsiTheme="minorHAnsi" w:cstheme="minorHAnsi"/>
          <w:sz w:val="22"/>
          <w:szCs w:val="22"/>
        </w:rPr>
        <w:t xml:space="preserve">ISBN/ISSN/COD.: </w:t>
      </w:r>
      <w:r w:rsidRPr="00F322C3">
        <w:rPr>
          <w:rStyle w:val="sku"/>
          <w:rFonts w:asciiTheme="minorHAnsi" w:hAnsiTheme="minorHAnsi" w:cstheme="minorHAnsi"/>
          <w:sz w:val="22"/>
          <w:szCs w:val="22"/>
        </w:rPr>
        <w:t>978-88-88435-68-8</w:t>
      </w:r>
    </w:p>
    <w:p w14:paraId="5E8E4D36" w14:textId="77777777" w:rsidR="005B610B" w:rsidRPr="00F322C3" w:rsidRDefault="005B610B" w:rsidP="00F322C3">
      <w:pPr>
        <w:pStyle w:val="price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ins w:id="3" w:author="Unknown">
        <w:r w:rsidRPr="00F322C3">
          <w:rPr>
            <w:rStyle w:val="amount"/>
            <w:rFonts w:asciiTheme="minorHAnsi" w:hAnsiTheme="minorHAnsi" w:cstheme="minorHAnsi"/>
            <w:sz w:val="22"/>
            <w:szCs w:val="22"/>
          </w:rPr>
          <w:t>€95.00</w:t>
        </w:r>
        <w:r w:rsidRPr="00F322C3">
          <w:rPr>
            <w:rFonts w:asciiTheme="minorHAnsi" w:hAnsiTheme="minorHAnsi" w:cstheme="minorHAnsi"/>
            <w:sz w:val="22"/>
            <w:szCs w:val="22"/>
          </w:rPr>
          <w:t xml:space="preserve"> </w:t>
        </w:r>
      </w:ins>
    </w:p>
    <w:p w14:paraId="63674E57" w14:textId="77777777" w:rsidR="00F322C3" w:rsidRDefault="005B610B" w:rsidP="00F322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Fonts w:asciiTheme="minorHAnsi" w:hAnsiTheme="minorHAnsi" w:cstheme="minorHAnsi"/>
          <w:sz w:val="22"/>
          <w:szCs w:val="22"/>
        </w:rPr>
        <w:t xml:space="preserve">Il </w:t>
      </w:r>
      <w:proofErr w:type="gramStart"/>
      <w:r w:rsidRPr="00F322C3">
        <w:rPr>
          <w:rFonts w:asciiTheme="minorHAnsi" w:hAnsiTheme="minorHAnsi" w:cstheme="minorHAnsi"/>
          <w:sz w:val="22"/>
          <w:szCs w:val="22"/>
        </w:rPr>
        <w:t>vice-sceriffo</w:t>
      </w:r>
      <w:proofErr w:type="gramEnd"/>
      <w:r w:rsidRPr="00F322C3">
        <w:rPr>
          <w:rFonts w:asciiTheme="minorHAnsi" w:hAnsiTheme="minorHAnsi" w:cstheme="minorHAnsi"/>
          <w:sz w:val="22"/>
          <w:szCs w:val="22"/>
        </w:rPr>
        <w:t xml:space="preserve"> Rick Grimes, caduto in coma in seguito ad uno scontro a fuoco, si risveglia in un mondo popolato dai non-morti. Alla ricerca della propria famiglia, Rick guiderà un piccolo gruppo di sopravvissuti e, insieme a loro, cercherà di piantare il seme di una nuova società all'interno della quale tutti dovranno ridefinire il proprio ruolo e stabilire nuove regole. Un'odissea di orrore e sopravvivenza da leggere tutta d'un fiato.</w:t>
      </w:r>
    </w:p>
    <w:p w14:paraId="1434E703" w14:textId="4F53D741" w:rsidR="005B610B" w:rsidRPr="00F322C3" w:rsidRDefault="005B610B" w:rsidP="00F322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Fonts w:asciiTheme="minorHAnsi" w:hAnsiTheme="minorHAnsi" w:cstheme="minorHAnsi"/>
          <w:sz w:val="22"/>
          <w:szCs w:val="22"/>
        </w:rPr>
        <w:t xml:space="preserve">Riuniti in un unico, prezioso volume con copertina cartonata in simil pelle, battuta a secco con stampa in metallo a caldo e inserto stampato sul fronte, i capitoli 1-8 di </w:t>
      </w:r>
      <w:r w:rsidRPr="00F322C3">
        <w:rPr>
          <w:rStyle w:val="Enfasigrassetto"/>
          <w:rFonts w:asciiTheme="minorHAnsi" w:hAnsiTheme="minorHAnsi" w:cstheme="minorHAnsi"/>
          <w:i/>
          <w:iCs/>
          <w:sz w:val="22"/>
          <w:szCs w:val="22"/>
        </w:rPr>
        <w:t>The Walking Dead</w:t>
      </w:r>
      <w:r w:rsidRPr="00F322C3">
        <w:rPr>
          <w:rFonts w:asciiTheme="minorHAnsi" w:hAnsiTheme="minorHAnsi" w:cstheme="minorHAnsi"/>
          <w:sz w:val="22"/>
          <w:szCs w:val="22"/>
        </w:rPr>
        <w:t>, la zombie saga</w:t>
      </w:r>
      <w:r w:rsidRPr="00F322C3">
        <w:rPr>
          <w:rStyle w:val="Enfasicorsivo"/>
          <w:rFonts w:asciiTheme="minorHAnsi" w:hAnsiTheme="minorHAnsi" w:cstheme="minorHAnsi"/>
          <w:sz w:val="22"/>
          <w:szCs w:val="22"/>
        </w:rPr>
        <w:t> – hit</w:t>
      </w:r>
      <w:r w:rsidRPr="00F322C3">
        <w:rPr>
          <w:rFonts w:asciiTheme="minorHAnsi" w:hAnsiTheme="minorHAnsi" w:cstheme="minorHAnsi"/>
          <w:sz w:val="22"/>
          <w:szCs w:val="22"/>
        </w:rPr>
        <w:t xml:space="preserve"> di vendita in tutto il mondo e adattata in serie TV di enorme successo – creata da </w:t>
      </w: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 xml:space="preserve">Robert </w:t>
      </w:r>
      <w:proofErr w:type="spellStart"/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Kirkman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 e resa sulla pagina da </w:t>
      </w: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Tony Moore</w:t>
      </w:r>
      <w:r w:rsidRPr="00F322C3">
        <w:rPr>
          <w:rFonts w:asciiTheme="minorHAnsi" w:hAnsiTheme="minorHAnsi" w:cstheme="minorHAnsi"/>
          <w:sz w:val="22"/>
          <w:szCs w:val="22"/>
        </w:rPr>
        <w:t>,</w:t>
      </w: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 xml:space="preserve"> Charlie </w:t>
      </w:r>
      <w:proofErr w:type="spellStart"/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Adlard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, </w:t>
      </w: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Stefano Gaudiano </w:t>
      </w:r>
      <w:r w:rsidRPr="00F322C3">
        <w:rPr>
          <w:rFonts w:asciiTheme="minorHAnsi" w:hAnsiTheme="minorHAnsi" w:cstheme="minorHAnsi"/>
          <w:sz w:val="22"/>
          <w:szCs w:val="22"/>
        </w:rPr>
        <w:t xml:space="preserve">e </w:t>
      </w: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 xml:space="preserve">Cliff </w:t>
      </w:r>
      <w:proofErr w:type="spellStart"/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Rathburn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>.</w:t>
      </w:r>
    </w:p>
    <w:p w14:paraId="2A1CFCC5" w14:textId="5E75BBD1" w:rsidR="005B610B" w:rsidRPr="00F322C3" w:rsidRDefault="005B610B" w:rsidP="00F322C3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F322C3">
        <w:rPr>
          <w:rStyle w:val="contiene-label"/>
          <w:rFonts w:asciiTheme="minorHAnsi" w:hAnsiTheme="minorHAnsi" w:cstheme="minorHAnsi"/>
          <w:sz w:val="22"/>
          <w:szCs w:val="22"/>
          <w:lang w:val="en-GB"/>
        </w:rPr>
        <w:t>CONTIENE:</w:t>
      </w:r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 The Walking Dead #1-48 </w:t>
      </w:r>
      <w:proofErr w:type="gramStart"/>
      <w:r w:rsidRPr="00F322C3">
        <w:rPr>
          <w:rFonts w:asciiTheme="minorHAnsi" w:hAnsiTheme="minorHAnsi" w:cstheme="minorHAnsi"/>
          <w:sz w:val="22"/>
          <w:szCs w:val="22"/>
          <w:lang w:val="en-GB"/>
        </w:rPr>
        <w:t>+  Image</w:t>
      </w:r>
      <w:proofErr w:type="gramEnd"/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 Holiday Special 2005 (Morgan &amp; Duane)</w:t>
      </w:r>
    </w:p>
    <w:p w14:paraId="3A16183F" w14:textId="65B32DA5" w:rsidR="005B610B" w:rsidRPr="00F322C3" w:rsidRDefault="005B610B" w:rsidP="00F322C3">
      <w:pPr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note-label"/>
          <w:rFonts w:asciiTheme="minorHAnsi" w:hAnsiTheme="minorHAnsi" w:cstheme="minorHAnsi"/>
          <w:sz w:val="22"/>
          <w:szCs w:val="22"/>
        </w:rPr>
        <w:t>*** NOTE:</w:t>
      </w:r>
      <w:r w:rsidRPr="00F322C3">
        <w:rPr>
          <w:rFonts w:asciiTheme="minorHAnsi" w:hAnsiTheme="minorHAnsi" w:cstheme="minorHAnsi"/>
          <w:sz w:val="22"/>
          <w:szCs w:val="22"/>
        </w:rPr>
        <w:t xml:space="preserve"> Edizione cartonata con cover in </w:t>
      </w:r>
      <w:proofErr w:type="spellStart"/>
      <w:r w:rsidRPr="00F322C3">
        <w:rPr>
          <w:rFonts w:asciiTheme="minorHAnsi" w:hAnsiTheme="minorHAnsi" w:cstheme="minorHAnsi"/>
          <w:sz w:val="22"/>
          <w:szCs w:val="22"/>
        </w:rPr>
        <w:t>guaflex</w:t>
      </w:r>
      <w:proofErr w:type="spellEnd"/>
      <w:r w:rsidRPr="00F322C3">
        <w:rPr>
          <w:rFonts w:asciiTheme="minorHAnsi" w:hAnsiTheme="minorHAnsi" w:cstheme="minorHAnsi"/>
          <w:sz w:val="22"/>
          <w:szCs w:val="22"/>
        </w:rPr>
        <w:t xml:space="preserve"> nero (finta pelle) e stampa metallica a rilievo. In tiratura limitata e numerata (500 copie). *** </w:t>
      </w:r>
    </w:p>
    <w:p w14:paraId="2AC3096D" w14:textId="77777777" w:rsidR="005B610B" w:rsidRPr="00F322C3" w:rsidRDefault="005B610B" w:rsidP="00F322C3">
      <w:pPr>
        <w:pStyle w:val="postedin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text-uppercase"/>
          <w:rFonts w:asciiTheme="minorHAnsi" w:hAnsiTheme="minorHAnsi" w:cstheme="minorHAnsi"/>
          <w:sz w:val="22"/>
          <w:szCs w:val="22"/>
        </w:rPr>
        <w:t>CARATTERISTICHE</w:t>
      </w:r>
      <w:r w:rsidRPr="00F322C3">
        <w:rPr>
          <w:rFonts w:asciiTheme="minorHAnsi" w:hAnsiTheme="minorHAnsi" w:cstheme="minorHAnsi"/>
          <w:sz w:val="22"/>
          <w:szCs w:val="22"/>
        </w:rPr>
        <w:t xml:space="preserve">: </w:t>
      </w:r>
      <w:hyperlink r:id="rId19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Cartonato </w:t>
        </w:r>
        <w:proofErr w:type="spellStart"/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variant</w:t>
        </w:r>
        <w:proofErr w:type="spellEnd"/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numerato</w:t>
        </w:r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, </w:t>
      </w:r>
      <w:hyperlink r:id="rId20" w:history="1">
        <w:proofErr w:type="spellStart"/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Compendium</w:t>
        </w:r>
        <w:proofErr w:type="spellEnd"/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, </w:t>
      </w:r>
      <w:hyperlink r:id="rId21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Edizione limitata</w:t>
        </w:r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, </w:t>
      </w:r>
      <w:hyperlink r:id="rId22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Edizione numerata</w:t>
        </w:r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, </w:t>
      </w:r>
      <w:hyperlink r:id="rId23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Serie</w:t>
        </w:r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74D62E8" w14:textId="77777777" w:rsidR="005B610B" w:rsidRPr="00F322C3" w:rsidRDefault="005B610B" w:rsidP="00F322C3">
      <w:pPr>
        <w:pStyle w:val="postedin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text-uppercase"/>
          <w:rFonts w:asciiTheme="minorHAnsi" w:hAnsiTheme="minorHAnsi" w:cstheme="minorHAnsi"/>
          <w:sz w:val="22"/>
          <w:szCs w:val="22"/>
        </w:rPr>
        <w:t>Genere</w:t>
      </w:r>
      <w:r w:rsidRPr="00F322C3">
        <w:rPr>
          <w:rFonts w:asciiTheme="minorHAnsi" w:hAnsiTheme="minorHAnsi" w:cstheme="minorHAnsi"/>
          <w:sz w:val="22"/>
          <w:szCs w:val="22"/>
        </w:rPr>
        <w:t xml:space="preserve">: </w:t>
      </w:r>
      <w:hyperlink r:id="rId24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Horror</w:t>
        </w:r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D81CA0" w14:textId="77777777" w:rsidR="005B610B" w:rsidRPr="00F322C3" w:rsidRDefault="005B610B" w:rsidP="00F322C3">
      <w:pPr>
        <w:jc w:val="both"/>
        <w:rPr>
          <w:rStyle w:val="postedin1"/>
          <w:rFonts w:asciiTheme="minorHAnsi" w:hAnsiTheme="minorHAnsi" w:cstheme="minorHAnsi"/>
          <w:sz w:val="22"/>
          <w:szCs w:val="22"/>
        </w:rPr>
      </w:pPr>
      <w:r w:rsidRPr="00F322C3">
        <w:rPr>
          <w:rStyle w:val="postedin1"/>
          <w:rFonts w:asciiTheme="minorHAnsi" w:hAnsiTheme="minorHAnsi" w:cstheme="minorHAnsi"/>
          <w:sz w:val="22"/>
          <w:szCs w:val="22"/>
        </w:rPr>
        <w:t xml:space="preserve">Altri titoli della collana </w:t>
      </w:r>
      <w:hyperlink r:id="rId25" w:history="1">
        <w:r w:rsidRPr="00F322C3">
          <w:rPr>
            <w:rStyle w:val="Enfasigrassetto"/>
            <w:rFonts w:asciiTheme="minorHAnsi" w:hAnsiTheme="minorHAnsi" w:cstheme="minorHAnsi"/>
            <w:sz w:val="22"/>
            <w:szCs w:val="22"/>
          </w:rPr>
          <w:t xml:space="preserve">THE WALKING DEAD &gt; </w:t>
        </w:r>
        <w:proofErr w:type="spellStart"/>
        <w:r w:rsidRPr="00F322C3">
          <w:rPr>
            <w:rStyle w:val="Enfasigrassetto"/>
            <w:rFonts w:asciiTheme="minorHAnsi" w:hAnsiTheme="minorHAnsi" w:cstheme="minorHAnsi"/>
            <w:sz w:val="22"/>
            <w:szCs w:val="22"/>
          </w:rPr>
          <w:t>Compendium</w:t>
        </w:r>
        <w:proofErr w:type="spellEnd"/>
        <w:r w:rsidRPr="00F322C3">
          <w:rPr>
            <w:rStyle w:val="Enfasigrassetto"/>
            <w:rFonts w:asciiTheme="minorHAnsi" w:hAnsiTheme="minorHAnsi" w:cstheme="minorHAnsi"/>
            <w:sz w:val="22"/>
            <w:szCs w:val="22"/>
          </w:rPr>
          <w:t xml:space="preserve"> </w:t>
        </w:r>
      </w:hyperlink>
    </w:p>
    <w:p w14:paraId="43C38136" w14:textId="77777777" w:rsidR="00F322C3" w:rsidRDefault="00F322C3" w:rsidP="00F322C3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222BDB9" w14:textId="25EB0249" w:rsidR="00530895" w:rsidRPr="00F322C3" w:rsidRDefault="00530895" w:rsidP="00F322C3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Fonts w:asciiTheme="minorHAnsi" w:hAnsiTheme="minorHAnsi" w:cstheme="minorHAnsi"/>
          <w:sz w:val="22"/>
          <w:szCs w:val="22"/>
        </w:rPr>
        <w:t xml:space="preserve">The Walking Dead #1 </w:t>
      </w:r>
    </w:p>
    <w:p w14:paraId="19D549D6" w14:textId="77777777" w:rsidR="00530895" w:rsidRPr="00F322C3" w:rsidRDefault="00530895" w:rsidP="00F322C3">
      <w:pPr>
        <w:pStyle w:val="Titolo2"/>
        <w:spacing w:before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Fonts w:asciiTheme="minorHAnsi" w:hAnsiTheme="minorHAnsi" w:cstheme="minorHAnsi"/>
          <w:sz w:val="22"/>
          <w:szCs w:val="22"/>
        </w:rPr>
        <w:t xml:space="preserve">Risveglio nella città dei morti </w:t>
      </w:r>
    </w:p>
    <w:p w14:paraId="267E523D" w14:textId="77777777" w:rsidR="00530895" w:rsidRPr="00F322C3" w:rsidRDefault="00530895" w:rsidP="00F322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Storia:</w:t>
      </w:r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  <w:hyperlink r:id="rId26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Robert </w:t>
        </w:r>
        <w:proofErr w:type="spellStart"/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Kirkman</w:t>
        </w:r>
        <w:proofErr w:type="spellEnd"/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725AA2D" w14:textId="77777777" w:rsidR="00530895" w:rsidRPr="00F322C3" w:rsidRDefault="00530895" w:rsidP="00F322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Disegni:</w:t>
      </w:r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  <w:hyperlink r:id="rId27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Tony Moore</w:t>
        </w:r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AFE6D24" w14:textId="77777777" w:rsidR="00530895" w:rsidRPr="00F322C3" w:rsidRDefault="00530895" w:rsidP="00F322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Enfasigrassetto"/>
          <w:rFonts w:asciiTheme="minorHAnsi" w:hAnsiTheme="minorHAnsi" w:cstheme="minorHAnsi"/>
          <w:sz w:val="22"/>
          <w:szCs w:val="22"/>
        </w:rPr>
        <w:t>Copertina:</w:t>
      </w:r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  <w:hyperlink r:id="rId28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Tony Moore</w:t>
        </w:r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DADF463" w14:textId="77777777" w:rsidR="00530895" w:rsidRPr="00F322C3" w:rsidRDefault="00530895" w:rsidP="00F322C3">
      <w:pPr>
        <w:pStyle w:val="releasedate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text-uppercase"/>
          <w:rFonts w:asciiTheme="minorHAnsi" w:hAnsiTheme="minorHAnsi" w:cstheme="minorHAnsi"/>
          <w:sz w:val="22"/>
          <w:szCs w:val="22"/>
        </w:rPr>
        <w:t>Data di uscita</w:t>
      </w:r>
      <w:r w:rsidRPr="00F322C3">
        <w:rPr>
          <w:rFonts w:asciiTheme="minorHAnsi" w:hAnsiTheme="minorHAnsi" w:cstheme="minorHAnsi"/>
          <w:sz w:val="22"/>
          <w:szCs w:val="22"/>
        </w:rPr>
        <w:t xml:space="preserve">: 01/10/2012 </w:t>
      </w:r>
    </w:p>
    <w:p w14:paraId="458572E6" w14:textId="77777777" w:rsidR="00530895" w:rsidRPr="00F322C3" w:rsidRDefault="00530895" w:rsidP="00F322C3">
      <w:pPr>
        <w:pStyle w:val="skuwrapper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Fonts w:asciiTheme="minorHAnsi" w:hAnsiTheme="minorHAnsi" w:cstheme="minorHAnsi"/>
          <w:sz w:val="22"/>
          <w:szCs w:val="22"/>
        </w:rPr>
        <w:t xml:space="preserve">ISBN/ISSN/COD.: </w:t>
      </w:r>
      <w:r w:rsidRPr="00F322C3">
        <w:rPr>
          <w:rStyle w:val="sku"/>
          <w:rFonts w:asciiTheme="minorHAnsi" w:hAnsiTheme="minorHAnsi" w:cstheme="minorHAnsi"/>
          <w:sz w:val="22"/>
          <w:szCs w:val="22"/>
        </w:rPr>
        <w:t>9772281068000-20001</w:t>
      </w:r>
    </w:p>
    <w:p w14:paraId="16F2E1C9" w14:textId="77777777" w:rsidR="00530895" w:rsidRPr="00F322C3" w:rsidRDefault="00530895" w:rsidP="00F322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Fonts w:asciiTheme="minorHAnsi" w:hAnsiTheme="minorHAnsi" w:cstheme="minorHAnsi"/>
          <w:sz w:val="22"/>
          <w:szCs w:val="22"/>
        </w:rPr>
        <w:t>Rick Grimes si risveglia dal coma, è solo e il mondo è popolato di cadaveri ambulanti. Dov'è la sua famiglia? Dove sono tutti? La zombie-saga più famosa di tutti i tempi ha inizio qui.</w:t>
      </w:r>
    </w:p>
    <w:p w14:paraId="7ECCABE4" w14:textId="3E40D487" w:rsidR="00530895" w:rsidRPr="00F322C3" w:rsidRDefault="00530895" w:rsidP="00F322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F322C3">
        <w:rPr>
          <w:rStyle w:val="Enfasicorsivo"/>
          <w:rFonts w:asciiTheme="minorHAnsi" w:hAnsiTheme="minorHAnsi" w:cstheme="minorHAnsi"/>
          <w:sz w:val="22"/>
          <w:szCs w:val="22"/>
          <w:lang w:val="en-GB"/>
        </w:rPr>
        <w:t>Contiene</w:t>
      </w:r>
      <w:proofErr w:type="spellEnd"/>
      <w:r w:rsidRPr="00F322C3">
        <w:rPr>
          <w:rStyle w:val="Enfasicorsivo"/>
          <w:rFonts w:asciiTheme="minorHAnsi" w:hAnsiTheme="minorHAnsi" w:cstheme="minorHAnsi"/>
          <w:sz w:val="22"/>
          <w:szCs w:val="22"/>
          <w:lang w:val="en-GB"/>
        </w:rPr>
        <w:t>: The Walking Dead #1-4</w:t>
      </w:r>
    </w:p>
    <w:p w14:paraId="4C181FE1" w14:textId="77777777" w:rsidR="00530895" w:rsidRPr="00F322C3" w:rsidRDefault="00530895" w:rsidP="00F322C3">
      <w:pPr>
        <w:pStyle w:val="postedin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F322C3">
        <w:rPr>
          <w:rStyle w:val="text-uppercase"/>
          <w:rFonts w:asciiTheme="minorHAnsi" w:hAnsiTheme="minorHAnsi" w:cstheme="minorHAnsi"/>
          <w:sz w:val="22"/>
          <w:szCs w:val="22"/>
          <w:lang w:val="en-GB"/>
        </w:rPr>
        <w:t>CARATTERISTICHE</w:t>
      </w:r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: </w:t>
      </w:r>
      <w:hyperlink r:id="rId29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Regular</w:t>
        </w:r>
      </w:hyperlink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hyperlink r:id="rId30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Serie</w:t>
        </w:r>
      </w:hyperlink>
      <w:r w:rsidRPr="00F322C3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548BDE04" w14:textId="77777777" w:rsidR="00530895" w:rsidRPr="00F322C3" w:rsidRDefault="00530895" w:rsidP="00F322C3">
      <w:pPr>
        <w:pStyle w:val="postedin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text-uppercase"/>
          <w:rFonts w:asciiTheme="minorHAnsi" w:hAnsiTheme="minorHAnsi" w:cstheme="minorHAnsi"/>
          <w:sz w:val="22"/>
          <w:szCs w:val="22"/>
        </w:rPr>
        <w:t>Genere</w:t>
      </w:r>
      <w:r w:rsidRPr="00F322C3">
        <w:rPr>
          <w:rFonts w:asciiTheme="minorHAnsi" w:hAnsiTheme="minorHAnsi" w:cstheme="minorHAnsi"/>
          <w:sz w:val="22"/>
          <w:szCs w:val="22"/>
        </w:rPr>
        <w:t xml:space="preserve">: </w:t>
      </w:r>
      <w:hyperlink r:id="rId31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Horror</w:t>
        </w:r>
      </w:hyperlink>
      <w:r w:rsidRPr="00F322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4D13325" w14:textId="77777777" w:rsidR="00530895" w:rsidRPr="00F322C3" w:rsidRDefault="00530895" w:rsidP="00F322C3">
      <w:pPr>
        <w:jc w:val="both"/>
        <w:rPr>
          <w:rFonts w:asciiTheme="minorHAnsi" w:hAnsiTheme="minorHAnsi" w:cstheme="minorHAnsi"/>
          <w:sz w:val="22"/>
          <w:szCs w:val="22"/>
        </w:rPr>
      </w:pPr>
      <w:r w:rsidRPr="00F322C3">
        <w:rPr>
          <w:rStyle w:val="postedin1"/>
          <w:rFonts w:asciiTheme="minorHAnsi" w:hAnsiTheme="minorHAnsi" w:cstheme="minorHAnsi"/>
          <w:sz w:val="22"/>
          <w:szCs w:val="22"/>
        </w:rPr>
        <w:t xml:space="preserve">Altri titoli della collana </w:t>
      </w:r>
      <w:hyperlink r:id="rId32" w:history="1">
        <w:r w:rsidRPr="00F322C3">
          <w:rPr>
            <w:rStyle w:val="Enfasigrassetto"/>
            <w:rFonts w:asciiTheme="minorHAnsi" w:hAnsiTheme="minorHAnsi" w:cstheme="minorHAnsi"/>
            <w:sz w:val="22"/>
            <w:szCs w:val="22"/>
          </w:rPr>
          <w:t xml:space="preserve">THE WALKING DEAD &gt; Edizione edicola B/N </w:t>
        </w:r>
      </w:hyperlink>
    </w:p>
    <w:p w14:paraId="4072C160" w14:textId="125170F4" w:rsidR="00530895" w:rsidRPr="00F322C3" w:rsidRDefault="00530895" w:rsidP="00F322C3">
      <w:pPr>
        <w:jc w:val="both"/>
        <w:rPr>
          <w:rFonts w:asciiTheme="minorHAnsi" w:hAnsiTheme="minorHAnsi" w:cstheme="minorHAnsi"/>
          <w:sz w:val="22"/>
          <w:szCs w:val="22"/>
        </w:rPr>
      </w:pPr>
      <w:hyperlink r:id="rId33" w:history="1">
        <w:r w:rsidRPr="00F322C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https://saldapress.com/catalogo/albo/regular/The-Walking-Dead-1-9772281068000-20001</w:t>
        </w:r>
      </w:hyperlink>
    </w:p>
    <w:p w14:paraId="61713212" w14:textId="77777777" w:rsidR="00530895" w:rsidRPr="00F322C3" w:rsidRDefault="00530895" w:rsidP="00F322C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FD4CE35" w14:textId="77777777" w:rsidR="005C2507" w:rsidRPr="00F322C3" w:rsidRDefault="005C2507" w:rsidP="00F322C3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5C2507" w:rsidRPr="00F322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56069"/>
    <w:rsid w:val="00054ACA"/>
    <w:rsid w:val="001957D3"/>
    <w:rsid w:val="0031062F"/>
    <w:rsid w:val="003975D3"/>
    <w:rsid w:val="00530895"/>
    <w:rsid w:val="005B610B"/>
    <w:rsid w:val="005C2507"/>
    <w:rsid w:val="00856069"/>
    <w:rsid w:val="00CB60D6"/>
    <w:rsid w:val="00E654D3"/>
    <w:rsid w:val="00E84EF4"/>
    <w:rsid w:val="00F32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26D4"/>
  <w15:chartTrackingRefBased/>
  <w15:docId w15:val="{868730F3-25EA-43EB-919C-BC5B8200C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957D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5C250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308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1957D3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5C2507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5C2507"/>
    <w:rPr>
      <w:i/>
      <w:iCs/>
    </w:rPr>
  </w:style>
  <w:style w:type="character" w:customStyle="1" w:styleId="contiene-label">
    <w:name w:val="contiene-label"/>
    <w:basedOn w:val="Carpredefinitoparagrafo"/>
    <w:rsid w:val="005C2507"/>
  </w:style>
  <w:style w:type="paragraph" w:customStyle="1" w:styleId="postedin">
    <w:name w:val="posted_in"/>
    <w:basedOn w:val="Normale"/>
    <w:rsid w:val="005C2507"/>
    <w:pPr>
      <w:spacing w:before="100" w:beforeAutospacing="1" w:after="100" w:afterAutospacing="1"/>
    </w:pPr>
  </w:style>
  <w:style w:type="character" w:customStyle="1" w:styleId="text-uppercase">
    <w:name w:val="text-uppercase"/>
    <w:basedOn w:val="Carpredefinitoparagrafo"/>
    <w:rsid w:val="005C2507"/>
  </w:style>
  <w:style w:type="character" w:styleId="Collegamentoipertestuale">
    <w:name w:val="Hyperlink"/>
    <w:basedOn w:val="Carpredefinitoparagrafo"/>
    <w:uiPriority w:val="99"/>
    <w:unhideWhenUsed/>
    <w:rsid w:val="005C2507"/>
    <w:rPr>
      <w:color w:val="0000FF"/>
      <w:u w:val="single"/>
    </w:rPr>
  </w:style>
  <w:style w:type="character" w:customStyle="1" w:styleId="postedin1">
    <w:name w:val="posted_in1"/>
    <w:basedOn w:val="Carpredefinitoparagrafo"/>
    <w:rsid w:val="005C2507"/>
  </w:style>
  <w:style w:type="character" w:customStyle="1" w:styleId="Titolo1Carattere">
    <w:name w:val="Titolo 1 Carattere"/>
    <w:basedOn w:val="Carpredefinitoparagrafo"/>
    <w:link w:val="Titolo1"/>
    <w:uiPriority w:val="9"/>
    <w:rsid w:val="005C2507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customStyle="1" w:styleId="book-format">
    <w:name w:val="book-format"/>
    <w:basedOn w:val="Normale"/>
    <w:rsid w:val="005C2507"/>
    <w:pPr>
      <w:spacing w:before="100" w:beforeAutospacing="1" w:after="100" w:afterAutospacing="1"/>
    </w:pPr>
  </w:style>
  <w:style w:type="paragraph" w:customStyle="1" w:styleId="releasedate">
    <w:name w:val="releasedate"/>
    <w:basedOn w:val="Normale"/>
    <w:rsid w:val="005C2507"/>
    <w:pPr>
      <w:spacing w:before="100" w:beforeAutospacing="1" w:after="100" w:afterAutospacing="1"/>
    </w:pPr>
  </w:style>
  <w:style w:type="paragraph" w:customStyle="1" w:styleId="skuwrapper">
    <w:name w:val="sku_wrapper"/>
    <w:basedOn w:val="Normale"/>
    <w:rsid w:val="005C2507"/>
    <w:pPr>
      <w:spacing w:before="100" w:beforeAutospacing="1" w:after="100" w:afterAutospacing="1"/>
    </w:pPr>
  </w:style>
  <w:style w:type="character" w:customStyle="1" w:styleId="sku">
    <w:name w:val="sku"/>
    <w:basedOn w:val="Carpredefinitoparagrafo"/>
    <w:rsid w:val="005C2507"/>
  </w:style>
  <w:style w:type="paragraph" w:customStyle="1" w:styleId="price">
    <w:name w:val="price"/>
    <w:basedOn w:val="Normale"/>
    <w:rsid w:val="005B610B"/>
    <w:pPr>
      <w:spacing w:before="100" w:beforeAutospacing="1" w:after="100" w:afterAutospacing="1"/>
    </w:pPr>
  </w:style>
  <w:style w:type="character" w:customStyle="1" w:styleId="amount">
    <w:name w:val="amount"/>
    <w:basedOn w:val="Carpredefinitoparagrafo"/>
    <w:rsid w:val="005B610B"/>
  </w:style>
  <w:style w:type="character" w:customStyle="1" w:styleId="note-label">
    <w:name w:val="note-label"/>
    <w:basedOn w:val="Carpredefinitoparagrafo"/>
    <w:rsid w:val="005B610B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30895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308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1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ldapress.com/genere/horror" TargetMode="External"/><Relationship Id="rId18" Type="http://schemas.openxmlformats.org/officeDocument/2006/relationships/hyperlink" Target="https://saldapress.com/autori/cliff-rathburn" TargetMode="External"/><Relationship Id="rId26" Type="http://schemas.openxmlformats.org/officeDocument/2006/relationships/hyperlink" Target="https://saldapress.com/autori/robert-kirkman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aldapress.com/catalogo/edizione-speciale/edizione-limitata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saldapress.com/autori/robert-kirkman" TargetMode="External"/><Relationship Id="rId12" Type="http://schemas.openxmlformats.org/officeDocument/2006/relationships/hyperlink" Target="https://saldapress.com/catalogo/serie" TargetMode="External"/><Relationship Id="rId17" Type="http://schemas.openxmlformats.org/officeDocument/2006/relationships/hyperlink" Target="https://saldapress.com/autori/tony-moore" TargetMode="External"/><Relationship Id="rId25" Type="http://schemas.openxmlformats.org/officeDocument/2006/relationships/hyperlink" Target="https://saldapress.com/collane/the-walking-dead/compendium" TargetMode="External"/><Relationship Id="rId33" Type="http://schemas.openxmlformats.org/officeDocument/2006/relationships/hyperlink" Target="https://saldapress.com/catalogo/albo/regular/The-Walking-Dead-1-9772281068000-2000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aldapress.com/autori/charlie-adlard" TargetMode="External"/><Relationship Id="rId20" Type="http://schemas.openxmlformats.org/officeDocument/2006/relationships/hyperlink" Target="https://saldapress.com/catalogo/compendium" TargetMode="External"/><Relationship Id="rId29" Type="http://schemas.openxmlformats.org/officeDocument/2006/relationships/hyperlink" Target="https://saldapress.com/catalogo/albo/regular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saldapress.com/catalogo/compendium/brossurato" TargetMode="External"/><Relationship Id="rId24" Type="http://schemas.openxmlformats.org/officeDocument/2006/relationships/hyperlink" Target="https://saldapress.com/genere/horror" TargetMode="External"/><Relationship Id="rId32" Type="http://schemas.openxmlformats.org/officeDocument/2006/relationships/hyperlink" Target="https://saldapress.com/collane/the-walking-dead/edizione-edicola-bn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saldapress.com/autori/robert-kirkman" TargetMode="External"/><Relationship Id="rId23" Type="http://schemas.openxmlformats.org/officeDocument/2006/relationships/hyperlink" Target="https://saldapress.com/catalogo/serie" TargetMode="External"/><Relationship Id="rId28" Type="http://schemas.openxmlformats.org/officeDocument/2006/relationships/hyperlink" Target="https://saldapress.com/autori/tony-moore" TargetMode="External"/><Relationship Id="rId10" Type="http://schemas.openxmlformats.org/officeDocument/2006/relationships/hyperlink" Target="https://saldapress.com/autori/cliff-rathburn" TargetMode="External"/><Relationship Id="rId19" Type="http://schemas.openxmlformats.org/officeDocument/2006/relationships/hyperlink" Target="https://saldapress.com/catalogo/volume/cartonato-variant-numerato" TargetMode="External"/><Relationship Id="rId31" Type="http://schemas.openxmlformats.org/officeDocument/2006/relationships/hyperlink" Target="https://saldapress.com/genere/horror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aldapress.com/autori/tony-moore" TargetMode="External"/><Relationship Id="rId14" Type="http://schemas.openxmlformats.org/officeDocument/2006/relationships/hyperlink" Target="https://saldapress.com/collane/the-walking-dead/compendium" TargetMode="External"/><Relationship Id="rId22" Type="http://schemas.openxmlformats.org/officeDocument/2006/relationships/hyperlink" Target="https://saldapress.com/catalogo/edizione-speciale/edizione-numerata" TargetMode="External"/><Relationship Id="rId27" Type="http://schemas.openxmlformats.org/officeDocument/2006/relationships/hyperlink" Target="https://saldapress.com/autori/tony-moore" TargetMode="External"/><Relationship Id="rId30" Type="http://schemas.openxmlformats.org/officeDocument/2006/relationships/hyperlink" Target="https://saldapress.com/catalogo/serie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saldapress.com/autori/charlie-adlard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2023-06-08T17:16:00Z</dcterms:created>
  <dcterms:modified xsi:type="dcterms:W3CDTF">2023-06-09T06:16:00Z</dcterms:modified>
</cp:coreProperties>
</file>